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F10B7" w14:textId="7D335C11" w:rsidR="001E7A54" w:rsidRDefault="00CE4DCC" w:rsidP="0034621C">
      <w:pPr>
        <w:spacing w:after="0" w:line="276" w:lineRule="auto"/>
        <w:rPr>
          <w:rFonts w:ascii="Arial" w:hAnsi="Arial" w:cs="Arial"/>
          <w:b/>
          <w:bCs/>
          <w:sz w:val="28"/>
          <w:szCs w:val="28"/>
        </w:rPr>
      </w:pPr>
      <w:r>
        <w:rPr>
          <w:rFonts w:ascii="Arial" w:hAnsi="Arial" w:cs="Arial"/>
          <w:b/>
          <w:bCs/>
          <w:sz w:val="28"/>
          <w:szCs w:val="28"/>
        </w:rPr>
        <w:t>Blackburn with Darwen</w:t>
      </w:r>
    </w:p>
    <w:p w14:paraId="538B9F8C" w14:textId="204058FF" w:rsidR="009F5E0F" w:rsidRPr="00C56340" w:rsidRDefault="007F7E50" w:rsidP="0034621C">
      <w:pPr>
        <w:spacing w:after="0" w:line="276" w:lineRule="auto"/>
        <w:rPr>
          <w:rFonts w:ascii="Arial" w:hAnsi="Arial" w:cs="Arial"/>
          <w:b/>
          <w:bCs/>
          <w:sz w:val="28"/>
          <w:szCs w:val="28"/>
        </w:rPr>
      </w:pPr>
      <w:r w:rsidRPr="00C56340">
        <w:rPr>
          <w:rFonts w:ascii="Arial" w:hAnsi="Arial" w:cs="Arial"/>
          <w:b/>
          <w:bCs/>
          <w:sz w:val="28"/>
          <w:szCs w:val="28"/>
        </w:rPr>
        <w:t xml:space="preserve">Listening to our </w:t>
      </w:r>
      <w:r w:rsidR="00CE4DCC" w:rsidRPr="00C56340">
        <w:rPr>
          <w:rFonts w:ascii="Arial" w:hAnsi="Arial" w:cs="Arial"/>
          <w:b/>
          <w:bCs/>
          <w:sz w:val="28"/>
          <w:szCs w:val="28"/>
        </w:rPr>
        <w:t>communities’</w:t>
      </w:r>
      <w:r w:rsidRPr="00C56340">
        <w:rPr>
          <w:rFonts w:ascii="Arial" w:hAnsi="Arial" w:cs="Arial"/>
          <w:b/>
          <w:bCs/>
          <w:sz w:val="28"/>
          <w:szCs w:val="28"/>
        </w:rPr>
        <w:t xml:space="preserve"> event (</w:t>
      </w:r>
      <w:r w:rsidR="00CE4DCC">
        <w:rPr>
          <w:rFonts w:ascii="Arial" w:hAnsi="Arial" w:cs="Arial"/>
          <w:b/>
          <w:bCs/>
          <w:sz w:val="28"/>
          <w:szCs w:val="28"/>
        </w:rPr>
        <w:t>10/03/2023</w:t>
      </w:r>
      <w:r w:rsidRPr="00C56340">
        <w:rPr>
          <w:rFonts w:ascii="Arial" w:hAnsi="Arial" w:cs="Arial"/>
          <w:b/>
          <w:bCs/>
          <w:sz w:val="28"/>
          <w:szCs w:val="28"/>
        </w:rPr>
        <w:t>)</w:t>
      </w:r>
    </w:p>
    <w:p w14:paraId="4AC80FE5" w14:textId="77777777" w:rsidR="0034621C" w:rsidRDefault="0034621C" w:rsidP="0034621C">
      <w:pPr>
        <w:spacing w:after="0" w:line="276" w:lineRule="auto"/>
        <w:rPr>
          <w:rFonts w:ascii="Arial" w:hAnsi="Arial" w:cs="Arial"/>
          <w:b/>
          <w:bCs/>
          <w:sz w:val="28"/>
          <w:szCs w:val="28"/>
        </w:rPr>
      </w:pPr>
    </w:p>
    <w:p w14:paraId="2583AB25" w14:textId="49A61960" w:rsidR="007F7E50" w:rsidRDefault="00C56340" w:rsidP="0034621C">
      <w:pPr>
        <w:spacing w:after="0" w:line="240" w:lineRule="auto"/>
        <w:rPr>
          <w:rFonts w:ascii="Arial" w:hAnsi="Arial" w:cs="Arial"/>
          <w:b/>
          <w:bCs/>
          <w:sz w:val="28"/>
          <w:szCs w:val="28"/>
        </w:rPr>
      </w:pPr>
      <w:r w:rsidRPr="00C56340">
        <w:rPr>
          <w:rFonts w:ascii="Arial" w:hAnsi="Arial" w:cs="Arial"/>
          <w:b/>
          <w:bCs/>
          <w:sz w:val="28"/>
          <w:szCs w:val="28"/>
        </w:rPr>
        <w:t>Participants</w:t>
      </w:r>
    </w:p>
    <w:p w14:paraId="04285A43" w14:textId="77777777" w:rsidR="0034621C" w:rsidRPr="00C56340" w:rsidRDefault="0034621C" w:rsidP="0034621C">
      <w:pPr>
        <w:spacing w:after="0" w:line="240" w:lineRule="auto"/>
        <w:rPr>
          <w:rFonts w:ascii="Arial" w:hAnsi="Arial" w:cs="Arial"/>
          <w:b/>
          <w:bCs/>
          <w:sz w:val="28"/>
          <w:szCs w:val="28"/>
        </w:rPr>
      </w:pPr>
    </w:p>
    <w:p w14:paraId="47AF9E51" w14:textId="3B18B1C4" w:rsidR="007F7E50" w:rsidRDefault="00126222" w:rsidP="0034621C">
      <w:pPr>
        <w:spacing w:after="0" w:line="240" w:lineRule="auto"/>
        <w:jc w:val="both"/>
        <w:rPr>
          <w:rFonts w:ascii="Arial" w:hAnsi="Arial" w:cs="Arial"/>
          <w:sz w:val="24"/>
          <w:szCs w:val="24"/>
        </w:rPr>
      </w:pPr>
      <w:r>
        <w:rPr>
          <w:rFonts w:ascii="Arial" w:hAnsi="Arial" w:cs="Arial"/>
          <w:sz w:val="24"/>
          <w:szCs w:val="24"/>
        </w:rPr>
        <w:t>This event</w:t>
      </w:r>
      <w:r w:rsidR="0069087E">
        <w:rPr>
          <w:rFonts w:ascii="Arial" w:hAnsi="Arial" w:cs="Arial"/>
          <w:sz w:val="24"/>
          <w:szCs w:val="24"/>
        </w:rPr>
        <w:t>,</w:t>
      </w:r>
      <w:r>
        <w:rPr>
          <w:rFonts w:ascii="Arial" w:hAnsi="Arial" w:cs="Arial"/>
          <w:sz w:val="24"/>
          <w:szCs w:val="24"/>
        </w:rPr>
        <w:t xml:space="preserve"> which took place </w:t>
      </w:r>
      <w:r w:rsidR="0069087E">
        <w:rPr>
          <w:rFonts w:ascii="Arial" w:hAnsi="Arial" w:cs="Arial"/>
          <w:sz w:val="24"/>
          <w:szCs w:val="24"/>
        </w:rPr>
        <w:t xml:space="preserve">in the evening </w:t>
      </w:r>
      <w:r>
        <w:rPr>
          <w:rFonts w:ascii="Arial" w:hAnsi="Arial" w:cs="Arial"/>
          <w:sz w:val="24"/>
          <w:szCs w:val="24"/>
        </w:rPr>
        <w:t>at Blackburn Central Library</w:t>
      </w:r>
      <w:r w:rsidR="0069087E">
        <w:rPr>
          <w:rFonts w:ascii="Arial" w:hAnsi="Arial" w:cs="Arial"/>
          <w:sz w:val="24"/>
          <w:szCs w:val="24"/>
        </w:rPr>
        <w:t>,</w:t>
      </w:r>
      <w:r>
        <w:rPr>
          <w:rFonts w:ascii="Arial" w:hAnsi="Arial" w:cs="Arial"/>
          <w:sz w:val="24"/>
          <w:szCs w:val="24"/>
        </w:rPr>
        <w:t xml:space="preserve"> </w:t>
      </w:r>
      <w:r w:rsidR="007F7E50">
        <w:rPr>
          <w:rFonts w:ascii="Arial" w:hAnsi="Arial" w:cs="Arial"/>
          <w:sz w:val="24"/>
          <w:szCs w:val="24"/>
        </w:rPr>
        <w:t xml:space="preserve">consisted of </w:t>
      </w:r>
      <w:r w:rsidR="00CE4DCC">
        <w:rPr>
          <w:rFonts w:ascii="Arial" w:hAnsi="Arial" w:cs="Arial"/>
          <w:sz w:val="24"/>
          <w:szCs w:val="24"/>
        </w:rPr>
        <w:t>three</w:t>
      </w:r>
      <w:r w:rsidR="00EF5401">
        <w:rPr>
          <w:rFonts w:ascii="Arial" w:hAnsi="Arial" w:cs="Arial"/>
          <w:sz w:val="24"/>
          <w:szCs w:val="24"/>
        </w:rPr>
        <w:t xml:space="preserve"> members of the public, (including </w:t>
      </w:r>
      <w:r w:rsidR="00CE4DCC">
        <w:rPr>
          <w:rFonts w:ascii="Arial" w:hAnsi="Arial" w:cs="Arial"/>
          <w:sz w:val="24"/>
          <w:szCs w:val="24"/>
        </w:rPr>
        <w:t>one young person who attended with their parent</w:t>
      </w:r>
      <w:r w:rsidR="00EF5401">
        <w:rPr>
          <w:rFonts w:ascii="Arial" w:hAnsi="Arial" w:cs="Arial"/>
          <w:sz w:val="24"/>
          <w:szCs w:val="24"/>
        </w:rPr>
        <w:t xml:space="preserve">); the Director and Health and Care Integration for </w:t>
      </w:r>
      <w:r w:rsidR="00CE4DCC">
        <w:rPr>
          <w:rFonts w:ascii="Arial" w:hAnsi="Arial" w:cs="Arial"/>
          <w:sz w:val="24"/>
          <w:szCs w:val="24"/>
        </w:rPr>
        <w:t>Blackburn with Darwen</w:t>
      </w:r>
      <w:r w:rsidR="00EF5401">
        <w:rPr>
          <w:rFonts w:ascii="Arial" w:hAnsi="Arial" w:cs="Arial"/>
          <w:sz w:val="24"/>
          <w:szCs w:val="24"/>
        </w:rPr>
        <w:t xml:space="preserve"> (</w:t>
      </w:r>
      <w:r w:rsidR="00CE4DCC">
        <w:rPr>
          <w:rFonts w:ascii="Arial" w:hAnsi="Arial" w:cs="Arial"/>
          <w:sz w:val="24"/>
          <w:szCs w:val="24"/>
        </w:rPr>
        <w:t>Claire Richardson</w:t>
      </w:r>
      <w:r w:rsidR="00EF5401">
        <w:rPr>
          <w:rFonts w:ascii="Arial" w:hAnsi="Arial" w:cs="Arial"/>
          <w:sz w:val="24"/>
          <w:szCs w:val="24"/>
        </w:rPr>
        <w:t xml:space="preserve">), and ICB C&amp;E team members – David Rogers, Lucy Atkinson </w:t>
      </w:r>
      <w:r w:rsidR="007F7E50">
        <w:rPr>
          <w:rFonts w:ascii="Arial" w:hAnsi="Arial" w:cs="Arial"/>
          <w:sz w:val="24"/>
          <w:szCs w:val="24"/>
        </w:rPr>
        <w:t>and Jeremy Scholey</w:t>
      </w:r>
      <w:r w:rsidR="001E7A54">
        <w:rPr>
          <w:rFonts w:ascii="Arial" w:hAnsi="Arial" w:cs="Arial"/>
          <w:sz w:val="24"/>
          <w:szCs w:val="24"/>
        </w:rPr>
        <w:t>.</w:t>
      </w:r>
    </w:p>
    <w:p w14:paraId="3D688AFD" w14:textId="77777777" w:rsidR="0034621C" w:rsidRDefault="0034621C" w:rsidP="0034621C">
      <w:pPr>
        <w:spacing w:after="0" w:line="240" w:lineRule="auto"/>
        <w:jc w:val="both"/>
        <w:rPr>
          <w:rFonts w:ascii="Arial" w:hAnsi="Arial" w:cs="Arial"/>
          <w:sz w:val="24"/>
          <w:szCs w:val="24"/>
        </w:rPr>
      </w:pPr>
    </w:p>
    <w:p w14:paraId="2A1046B7" w14:textId="1B1B5C69" w:rsidR="00C56340" w:rsidRDefault="00C56340" w:rsidP="0034621C">
      <w:pPr>
        <w:spacing w:after="0" w:line="240" w:lineRule="auto"/>
        <w:rPr>
          <w:rFonts w:ascii="Arial" w:hAnsi="Arial" w:cs="Arial"/>
          <w:b/>
          <w:bCs/>
          <w:sz w:val="28"/>
          <w:szCs w:val="28"/>
        </w:rPr>
      </w:pPr>
      <w:r w:rsidRPr="00C56340">
        <w:rPr>
          <w:rFonts w:ascii="Arial" w:hAnsi="Arial" w:cs="Arial"/>
          <w:b/>
          <w:bCs/>
          <w:sz w:val="28"/>
          <w:szCs w:val="28"/>
        </w:rPr>
        <w:t>Background</w:t>
      </w:r>
    </w:p>
    <w:p w14:paraId="03B4F819" w14:textId="77777777" w:rsidR="0034621C" w:rsidRPr="00C56340" w:rsidRDefault="0034621C" w:rsidP="0034621C">
      <w:pPr>
        <w:spacing w:after="0" w:line="240" w:lineRule="auto"/>
        <w:rPr>
          <w:rFonts w:ascii="Arial" w:hAnsi="Arial" w:cs="Arial"/>
          <w:b/>
          <w:bCs/>
          <w:sz w:val="28"/>
          <w:szCs w:val="28"/>
        </w:rPr>
      </w:pPr>
    </w:p>
    <w:p w14:paraId="4D75A808" w14:textId="509E834A" w:rsidR="00C56340" w:rsidRDefault="00C56340" w:rsidP="0034621C">
      <w:pPr>
        <w:spacing w:after="0" w:line="240" w:lineRule="auto"/>
        <w:jc w:val="both"/>
        <w:rPr>
          <w:rFonts w:ascii="Arial" w:hAnsi="Arial" w:cs="Arial"/>
          <w:sz w:val="24"/>
          <w:szCs w:val="24"/>
        </w:rPr>
      </w:pPr>
      <w:r w:rsidRPr="00C56340">
        <w:rPr>
          <w:rFonts w:ascii="Arial" w:hAnsi="Arial" w:cs="Arial"/>
          <w:sz w:val="24"/>
          <w:szCs w:val="24"/>
        </w:rPr>
        <w:t xml:space="preserve">Following the formation of Lancashire and South Cumbria ICB, we have been keen to progress the statutory duty to involve the public by developing a programme of listening events covering Lancashire and South Cumbria. This forms part of our process to reach out, listen to and involve our communities. The first of these events within each area are being used to reconnect with patient groups that existed before the ICB was created. </w:t>
      </w:r>
      <w:r>
        <w:rPr>
          <w:rFonts w:ascii="Arial" w:hAnsi="Arial" w:cs="Arial"/>
          <w:sz w:val="24"/>
          <w:szCs w:val="24"/>
        </w:rPr>
        <w:t xml:space="preserve">The event in </w:t>
      </w:r>
      <w:r w:rsidR="00126222">
        <w:rPr>
          <w:rFonts w:ascii="Arial" w:hAnsi="Arial" w:cs="Arial"/>
          <w:sz w:val="24"/>
          <w:szCs w:val="24"/>
        </w:rPr>
        <w:t>Blackburn with Darwen</w:t>
      </w:r>
      <w:r>
        <w:rPr>
          <w:rFonts w:ascii="Arial" w:hAnsi="Arial" w:cs="Arial"/>
          <w:sz w:val="24"/>
          <w:szCs w:val="24"/>
        </w:rPr>
        <w:t xml:space="preserve"> was the </w:t>
      </w:r>
      <w:r w:rsidR="00126222">
        <w:rPr>
          <w:rFonts w:ascii="Arial" w:hAnsi="Arial" w:cs="Arial"/>
          <w:sz w:val="24"/>
          <w:szCs w:val="24"/>
        </w:rPr>
        <w:t>third</w:t>
      </w:r>
      <w:r>
        <w:rPr>
          <w:rFonts w:ascii="Arial" w:hAnsi="Arial" w:cs="Arial"/>
          <w:sz w:val="24"/>
          <w:szCs w:val="24"/>
        </w:rPr>
        <w:t xml:space="preserve"> such event to be arranged, with previous events in Blackpool and Preston</w:t>
      </w:r>
      <w:r w:rsidR="00126222">
        <w:rPr>
          <w:rFonts w:ascii="Arial" w:hAnsi="Arial" w:cs="Arial"/>
          <w:sz w:val="24"/>
          <w:szCs w:val="24"/>
        </w:rPr>
        <w:t xml:space="preserve"> (these were online via MS Teams)</w:t>
      </w:r>
      <w:r>
        <w:rPr>
          <w:rFonts w:ascii="Arial" w:hAnsi="Arial" w:cs="Arial"/>
          <w:sz w:val="24"/>
          <w:szCs w:val="24"/>
        </w:rPr>
        <w:t>.</w:t>
      </w:r>
    </w:p>
    <w:p w14:paraId="6C1F8E2A" w14:textId="77777777" w:rsidR="0034621C" w:rsidRPr="00C56340" w:rsidRDefault="0034621C" w:rsidP="0034621C">
      <w:pPr>
        <w:spacing w:after="0" w:line="240" w:lineRule="auto"/>
        <w:jc w:val="both"/>
        <w:rPr>
          <w:rFonts w:ascii="Arial" w:hAnsi="Arial" w:cs="Arial"/>
          <w:sz w:val="24"/>
          <w:szCs w:val="24"/>
        </w:rPr>
      </w:pPr>
    </w:p>
    <w:p w14:paraId="30A4CED2" w14:textId="119DCAC3" w:rsidR="0069087E" w:rsidRDefault="00C56340" w:rsidP="0034621C">
      <w:pPr>
        <w:spacing w:after="0" w:line="240" w:lineRule="auto"/>
        <w:jc w:val="both"/>
        <w:rPr>
          <w:rFonts w:ascii="Arial" w:hAnsi="Arial" w:cs="Arial"/>
          <w:sz w:val="24"/>
          <w:szCs w:val="24"/>
        </w:rPr>
      </w:pPr>
      <w:r w:rsidRPr="00C56340">
        <w:rPr>
          <w:rFonts w:ascii="Arial" w:hAnsi="Arial" w:cs="Arial"/>
          <w:sz w:val="24"/>
          <w:szCs w:val="24"/>
        </w:rPr>
        <w:t>In the session there was an update on the ICB</w:t>
      </w:r>
      <w:r>
        <w:rPr>
          <w:rFonts w:ascii="Arial" w:hAnsi="Arial" w:cs="Arial"/>
          <w:sz w:val="24"/>
          <w:szCs w:val="24"/>
        </w:rPr>
        <w:t xml:space="preserve">, engagement and </w:t>
      </w:r>
      <w:r w:rsidRPr="00C56340">
        <w:rPr>
          <w:rFonts w:ascii="Arial" w:hAnsi="Arial" w:cs="Arial"/>
          <w:sz w:val="24"/>
          <w:szCs w:val="24"/>
        </w:rPr>
        <w:t xml:space="preserve">priorities </w:t>
      </w:r>
      <w:r>
        <w:rPr>
          <w:rFonts w:ascii="Arial" w:hAnsi="Arial" w:cs="Arial"/>
          <w:sz w:val="24"/>
          <w:szCs w:val="24"/>
        </w:rPr>
        <w:t>from David Rogers</w:t>
      </w:r>
      <w:r w:rsidRPr="00C56340">
        <w:rPr>
          <w:rFonts w:ascii="Arial" w:hAnsi="Arial" w:cs="Arial"/>
          <w:sz w:val="24"/>
          <w:szCs w:val="24"/>
        </w:rPr>
        <w:t xml:space="preserve"> and the integration with local authorities</w:t>
      </w:r>
      <w:r>
        <w:rPr>
          <w:rFonts w:ascii="Arial" w:hAnsi="Arial" w:cs="Arial"/>
          <w:sz w:val="24"/>
          <w:szCs w:val="24"/>
        </w:rPr>
        <w:t>, and a focus on local priorities</w:t>
      </w:r>
      <w:r w:rsidRPr="00C56340">
        <w:rPr>
          <w:rFonts w:ascii="Arial" w:hAnsi="Arial" w:cs="Arial"/>
          <w:sz w:val="24"/>
          <w:szCs w:val="24"/>
        </w:rPr>
        <w:t xml:space="preserve"> </w:t>
      </w:r>
      <w:r>
        <w:rPr>
          <w:rFonts w:ascii="Arial" w:hAnsi="Arial" w:cs="Arial"/>
          <w:sz w:val="24"/>
          <w:szCs w:val="24"/>
        </w:rPr>
        <w:t xml:space="preserve">and challenges from </w:t>
      </w:r>
      <w:r w:rsidR="00126222">
        <w:rPr>
          <w:rFonts w:ascii="Arial" w:hAnsi="Arial" w:cs="Arial"/>
          <w:sz w:val="24"/>
          <w:szCs w:val="24"/>
        </w:rPr>
        <w:t>Claire Richardson</w:t>
      </w:r>
      <w:r w:rsidRPr="00C56340">
        <w:rPr>
          <w:rFonts w:ascii="Arial" w:hAnsi="Arial" w:cs="Arial"/>
          <w:sz w:val="24"/>
          <w:szCs w:val="24"/>
        </w:rPr>
        <w:t xml:space="preserve">. </w:t>
      </w:r>
    </w:p>
    <w:p w14:paraId="6D7844B9" w14:textId="77777777" w:rsidR="0034621C" w:rsidRDefault="0034621C" w:rsidP="0034621C">
      <w:pPr>
        <w:spacing w:after="0" w:line="240" w:lineRule="auto"/>
        <w:jc w:val="both"/>
        <w:rPr>
          <w:rFonts w:ascii="Arial" w:hAnsi="Arial" w:cs="Arial"/>
          <w:sz w:val="24"/>
          <w:szCs w:val="24"/>
        </w:rPr>
      </w:pPr>
    </w:p>
    <w:p w14:paraId="7C181248" w14:textId="38CBD996" w:rsidR="0069087E" w:rsidRPr="00C56340" w:rsidRDefault="0069087E" w:rsidP="0034621C">
      <w:pPr>
        <w:spacing w:after="0" w:line="240" w:lineRule="auto"/>
        <w:jc w:val="both"/>
        <w:rPr>
          <w:rFonts w:ascii="Arial" w:hAnsi="Arial" w:cs="Arial"/>
          <w:sz w:val="24"/>
          <w:szCs w:val="24"/>
        </w:rPr>
      </w:pPr>
      <w:r>
        <w:rPr>
          <w:rFonts w:ascii="Arial" w:hAnsi="Arial" w:cs="Arial"/>
          <w:sz w:val="24"/>
          <w:szCs w:val="24"/>
        </w:rPr>
        <w:t xml:space="preserve">The session </w:t>
      </w:r>
      <w:r w:rsidRPr="0069087E">
        <w:rPr>
          <w:rFonts w:ascii="Arial" w:hAnsi="Arial" w:cs="Arial"/>
          <w:sz w:val="24"/>
          <w:szCs w:val="24"/>
        </w:rPr>
        <w:t>focused on specific questions of what is working well in health care services in Blackburn with Darwen and what can be improved</w:t>
      </w:r>
      <w:r>
        <w:rPr>
          <w:rFonts w:ascii="Arial" w:hAnsi="Arial" w:cs="Arial"/>
          <w:sz w:val="24"/>
          <w:szCs w:val="24"/>
        </w:rPr>
        <w:t xml:space="preserve">.  It </w:t>
      </w:r>
      <w:r w:rsidRPr="0069087E">
        <w:rPr>
          <w:rFonts w:ascii="Arial" w:hAnsi="Arial" w:cs="Arial"/>
          <w:sz w:val="24"/>
          <w:szCs w:val="24"/>
        </w:rPr>
        <w:t>consisted of a general discussion with the those present relating their thoughts and experiences of health care in Blackburn with Darwen.</w:t>
      </w:r>
    </w:p>
    <w:p w14:paraId="1BA7B3C9" w14:textId="77777777" w:rsidR="0034621C" w:rsidRDefault="0034621C" w:rsidP="0034621C">
      <w:pPr>
        <w:spacing w:after="0" w:line="240" w:lineRule="auto"/>
        <w:rPr>
          <w:rFonts w:ascii="Arial" w:hAnsi="Arial" w:cs="Arial"/>
          <w:b/>
          <w:bCs/>
          <w:sz w:val="28"/>
          <w:szCs w:val="28"/>
        </w:rPr>
      </w:pPr>
    </w:p>
    <w:p w14:paraId="5D2F8B20" w14:textId="39F15BA7" w:rsidR="00C56340" w:rsidRDefault="00C56340" w:rsidP="0034621C">
      <w:pPr>
        <w:spacing w:after="0" w:line="240" w:lineRule="auto"/>
        <w:rPr>
          <w:rFonts w:ascii="Arial" w:hAnsi="Arial" w:cs="Arial"/>
          <w:b/>
          <w:bCs/>
          <w:sz w:val="28"/>
          <w:szCs w:val="28"/>
        </w:rPr>
      </w:pPr>
      <w:r w:rsidRPr="00C56340">
        <w:rPr>
          <w:rFonts w:ascii="Arial" w:hAnsi="Arial" w:cs="Arial"/>
          <w:b/>
          <w:bCs/>
          <w:sz w:val="28"/>
          <w:szCs w:val="28"/>
        </w:rPr>
        <w:t>Feedback</w:t>
      </w:r>
    </w:p>
    <w:p w14:paraId="7B55E59D" w14:textId="77777777" w:rsidR="0034621C" w:rsidRPr="00C56340" w:rsidRDefault="0034621C" w:rsidP="0034621C">
      <w:pPr>
        <w:spacing w:after="0" w:line="240" w:lineRule="auto"/>
        <w:rPr>
          <w:rFonts w:ascii="Arial" w:hAnsi="Arial" w:cs="Arial"/>
          <w:b/>
          <w:bCs/>
          <w:sz w:val="28"/>
          <w:szCs w:val="28"/>
        </w:rPr>
      </w:pPr>
    </w:p>
    <w:p w14:paraId="462FDD56" w14:textId="2956B0F9" w:rsidR="00C56340" w:rsidRDefault="00C56340" w:rsidP="0034621C">
      <w:pPr>
        <w:spacing w:after="0" w:line="240" w:lineRule="auto"/>
        <w:jc w:val="both"/>
        <w:rPr>
          <w:rFonts w:ascii="Arial" w:hAnsi="Arial" w:cs="Arial"/>
          <w:sz w:val="24"/>
          <w:szCs w:val="24"/>
        </w:rPr>
      </w:pPr>
      <w:r w:rsidRPr="00C56340">
        <w:rPr>
          <w:rFonts w:ascii="Arial" w:hAnsi="Arial" w:cs="Arial"/>
          <w:sz w:val="24"/>
          <w:szCs w:val="24"/>
        </w:rPr>
        <w:t xml:space="preserve">Experience of what is working well for </w:t>
      </w:r>
      <w:r w:rsidR="001E7A54">
        <w:rPr>
          <w:rFonts w:ascii="Arial" w:hAnsi="Arial" w:cs="Arial"/>
          <w:sz w:val="24"/>
          <w:szCs w:val="24"/>
        </w:rPr>
        <w:t xml:space="preserve">some </w:t>
      </w:r>
      <w:r w:rsidRPr="00C56340">
        <w:rPr>
          <w:rFonts w:ascii="Arial" w:hAnsi="Arial" w:cs="Arial"/>
          <w:sz w:val="24"/>
          <w:szCs w:val="24"/>
        </w:rPr>
        <w:t xml:space="preserve">members may not necessarily be working well for others. The same applies to what may not be working well. However, some of the points made can be applied more generally across </w:t>
      </w:r>
      <w:r>
        <w:rPr>
          <w:rFonts w:ascii="Arial" w:hAnsi="Arial" w:cs="Arial"/>
          <w:sz w:val="24"/>
          <w:szCs w:val="24"/>
        </w:rPr>
        <w:t xml:space="preserve">Lancashire and South Cumbria.  We are building a powerful bank of insight about what matters to people in </w:t>
      </w:r>
      <w:r w:rsidR="0069087E">
        <w:rPr>
          <w:rFonts w:ascii="Arial" w:hAnsi="Arial" w:cs="Arial"/>
          <w:sz w:val="24"/>
          <w:szCs w:val="24"/>
        </w:rPr>
        <w:t>Blackburn with Darwen</w:t>
      </w:r>
      <w:r>
        <w:rPr>
          <w:rFonts w:ascii="Arial" w:hAnsi="Arial" w:cs="Arial"/>
          <w:sz w:val="24"/>
          <w:szCs w:val="24"/>
        </w:rPr>
        <w:t>, as well as across Lancashire and South Cumbria. With the conclusion of the listening events in July, we will add insights from East Lancashire and North Lancashire to create a c</w:t>
      </w:r>
      <w:r w:rsidR="00754A43">
        <w:rPr>
          <w:rFonts w:ascii="Arial" w:hAnsi="Arial" w:cs="Arial"/>
          <w:sz w:val="24"/>
          <w:szCs w:val="24"/>
        </w:rPr>
        <w:t>ompilation of common insights and experiences for the system</w:t>
      </w:r>
      <w:r w:rsidR="001E7A54">
        <w:rPr>
          <w:rFonts w:ascii="Arial" w:hAnsi="Arial" w:cs="Arial"/>
          <w:sz w:val="24"/>
          <w:szCs w:val="24"/>
        </w:rPr>
        <w:t xml:space="preserve">. This brief report however </w:t>
      </w:r>
      <w:r w:rsidR="00754A43">
        <w:rPr>
          <w:rFonts w:ascii="Arial" w:hAnsi="Arial" w:cs="Arial"/>
          <w:sz w:val="24"/>
          <w:szCs w:val="24"/>
        </w:rPr>
        <w:t xml:space="preserve">is for </w:t>
      </w:r>
      <w:r w:rsidR="0069087E">
        <w:rPr>
          <w:rFonts w:ascii="Arial" w:hAnsi="Arial" w:cs="Arial"/>
          <w:sz w:val="24"/>
          <w:szCs w:val="24"/>
        </w:rPr>
        <w:t>Blackburn with Darwen</w:t>
      </w:r>
      <w:r w:rsidR="00754A43">
        <w:rPr>
          <w:rFonts w:ascii="Arial" w:hAnsi="Arial" w:cs="Arial"/>
          <w:sz w:val="24"/>
          <w:szCs w:val="24"/>
        </w:rPr>
        <w:t xml:space="preserve"> to </w:t>
      </w:r>
      <w:r w:rsidR="001E7A54">
        <w:rPr>
          <w:rFonts w:ascii="Arial" w:hAnsi="Arial" w:cs="Arial"/>
          <w:sz w:val="24"/>
          <w:szCs w:val="24"/>
        </w:rPr>
        <w:t xml:space="preserve">help </w:t>
      </w:r>
      <w:r w:rsidR="00754A43">
        <w:rPr>
          <w:rFonts w:ascii="Arial" w:hAnsi="Arial" w:cs="Arial"/>
          <w:sz w:val="24"/>
          <w:szCs w:val="24"/>
        </w:rPr>
        <w:t xml:space="preserve">contribute towards improvements as well as an ongoing dialogue about what is important to local people. </w:t>
      </w:r>
    </w:p>
    <w:p w14:paraId="7DCFFA86" w14:textId="77777777" w:rsidR="0034621C" w:rsidRDefault="0034621C" w:rsidP="0034621C">
      <w:pPr>
        <w:spacing w:after="0" w:line="240" w:lineRule="auto"/>
        <w:jc w:val="both"/>
        <w:rPr>
          <w:rFonts w:ascii="Arial" w:hAnsi="Arial" w:cs="Arial"/>
          <w:sz w:val="24"/>
          <w:szCs w:val="24"/>
        </w:rPr>
      </w:pPr>
    </w:p>
    <w:p w14:paraId="12235AC9" w14:textId="455ECA5E" w:rsidR="00754A43" w:rsidRDefault="00754A43" w:rsidP="0034621C">
      <w:pPr>
        <w:spacing w:after="0" w:line="240" w:lineRule="auto"/>
        <w:jc w:val="both"/>
        <w:rPr>
          <w:rFonts w:ascii="Arial" w:hAnsi="Arial" w:cs="Arial"/>
          <w:sz w:val="24"/>
          <w:szCs w:val="24"/>
        </w:rPr>
      </w:pPr>
      <w:r>
        <w:rPr>
          <w:rFonts w:ascii="Arial" w:hAnsi="Arial" w:cs="Arial"/>
          <w:sz w:val="24"/>
          <w:szCs w:val="24"/>
        </w:rPr>
        <w:t xml:space="preserve">The </w:t>
      </w:r>
      <w:r w:rsidR="001E7A54">
        <w:rPr>
          <w:rFonts w:ascii="Arial" w:hAnsi="Arial" w:cs="Arial"/>
          <w:sz w:val="24"/>
          <w:szCs w:val="24"/>
        </w:rPr>
        <w:t xml:space="preserve">report </w:t>
      </w:r>
      <w:r>
        <w:rPr>
          <w:rFonts w:ascii="Arial" w:hAnsi="Arial" w:cs="Arial"/>
          <w:sz w:val="24"/>
          <w:szCs w:val="24"/>
        </w:rPr>
        <w:t xml:space="preserve">is broken down into sections according to the topics raised, discussion points, key issues, and finally some action or learning points.  The section on action and learning points is </w:t>
      </w:r>
      <w:r w:rsidR="001E7A54">
        <w:rPr>
          <w:rFonts w:ascii="Arial" w:hAnsi="Arial" w:cs="Arial"/>
          <w:sz w:val="24"/>
          <w:szCs w:val="24"/>
        </w:rPr>
        <w:t>a draft for further comment and iteration at this</w:t>
      </w:r>
      <w:r>
        <w:rPr>
          <w:rFonts w:ascii="Arial" w:hAnsi="Arial" w:cs="Arial"/>
          <w:sz w:val="24"/>
          <w:szCs w:val="24"/>
        </w:rPr>
        <w:t xml:space="preserve"> stage to allow for others to contribute.  </w:t>
      </w:r>
      <w:r w:rsidR="001E7A54">
        <w:rPr>
          <w:rFonts w:ascii="Arial" w:hAnsi="Arial" w:cs="Arial"/>
          <w:sz w:val="24"/>
          <w:szCs w:val="24"/>
        </w:rPr>
        <w:t>We</w:t>
      </w:r>
      <w:r>
        <w:rPr>
          <w:rFonts w:ascii="Arial" w:hAnsi="Arial" w:cs="Arial"/>
          <w:sz w:val="24"/>
          <w:szCs w:val="24"/>
        </w:rPr>
        <w:t xml:space="preserve"> will share the draft with the group</w:t>
      </w:r>
      <w:r w:rsidR="001E7A54">
        <w:rPr>
          <w:rFonts w:ascii="Arial" w:hAnsi="Arial" w:cs="Arial"/>
          <w:sz w:val="24"/>
          <w:szCs w:val="24"/>
        </w:rPr>
        <w:t xml:space="preserve"> first</w:t>
      </w:r>
      <w:r>
        <w:rPr>
          <w:rFonts w:ascii="Arial" w:hAnsi="Arial" w:cs="Arial"/>
          <w:sz w:val="24"/>
          <w:szCs w:val="24"/>
        </w:rPr>
        <w:t xml:space="preserve">, and then we will </w:t>
      </w:r>
      <w:r>
        <w:rPr>
          <w:rFonts w:ascii="Arial" w:hAnsi="Arial" w:cs="Arial"/>
          <w:sz w:val="24"/>
          <w:szCs w:val="24"/>
        </w:rPr>
        <w:lastRenderedPageBreak/>
        <w:t xml:space="preserve">share this with key NHS leaders and their teams to see what we can in response to the key issues.  </w:t>
      </w:r>
    </w:p>
    <w:p w14:paraId="6BC8BF79" w14:textId="77777777" w:rsidR="0034621C" w:rsidRDefault="0034621C" w:rsidP="0034621C">
      <w:pPr>
        <w:spacing w:after="0" w:line="240" w:lineRule="auto"/>
        <w:jc w:val="both"/>
        <w:rPr>
          <w:rFonts w:ascii="Arial" w:hAnsi="Arial" w:cs="Arial"/>
          <w:b/>
          <w:bCs/>
          <w:sz w:val="28"/>
          <w:szCs w:val="28"/>
        </w:rPr>
      </w:pPr>
    </w:p>
    <w:p w14:paraId="1DB5E834" w14:textId="2ECADE1E" w:rsidR="0069087E" w:rsidRDefault="0069087E" w:rsidP="0034621C">
      <w:pPr>
        <w:spacing w:after="0" w:line="240" w:lineRule="auto"/>
        <w:jc w:val="both"/>
        <w:rPr>
          <w:rFonts w:ascii="Arial" w:hAnsi="Arial" w:cs="Arial"/>
          <w:b/>
          <w:bCs/>
          <w:sz w:val="28"/>
          <w:szCs w:val="28"/>
        </w:rPr>
      </w:pPr>
      <w:r>
        <w:rPr>
          <w:rFonts w:ascii="Arial" w:hAnsi="Arial" w:cs="Arial"/>
          <w:b/>
          <w:bCs/>
          <w:sz w:val="28"/>
          <w:szCs w:val="28"/>
        </w:rPr>
        <w:t>GP services</w:t>
      </w:r>
    </w:p>
    <w:p w14:paraId="37B7ED0E" w14:textId="77777777" w:rsidR="0034621C" w:rsidRDefault="0034621C" w:rsidP="0034621C">
      <w:pPr>
        <w:spacing w:after="0" w:line="240" w:lineRule="auto"/>
        <w:jc w:val="both"/>
        <w:rPr>
          <w:rFonts w:ascii="Arial" w:hAnsi="Arial" w:cs="Arial"/>
          <w:b/>
          <w:bCs/>
          <w:sz w:val="28"/>
          <w:szCs w:val="28"/>
        </w:rPr>
      </w:pPr>
    </w:p>
    <w:p w14:paraId="228826E2" w14:textId="260E08DB" w:rsidR="0069087E" w:rsidRDefault="0069087E" w:rsidP="0034621C">
      <w:pPr>
        <w:spacing w:after="0" w:line="240" w:lineRule="auto"/>
        <w:jc w:val="both"/>
        <w:rPr>
          <w:rFonts w:ascii="Arial" w:hAnsi="Arial" w:cs="Arial"/>
          <w:b/>
          <w:bCs/>
          <w:sz w:val="24"/>
          <w:szCs w:val="24"/>
        </w:rPr>
      </w:pPr>
      <w:r>
        <w:rPr>
          <w:rFonts w:ascii="Arial" w:hAnsi="Arial" w:cs="Arial"/>
          <w:b/>
          <w:bCs/>
          <w:sz w:val="24"/>
          <w:szCs w:val="24"/>
        </w:rPr>
        <w:t>Discussion:</w:t>
      </w:r>
    </w:p>
    <w:p w14:paraId="03767A13" w14:textId="77777777" w:rsidR="0034621C" w:rsidRDefault="0034621C" w:rsidP="0034621C">
      <w:pPr>
        <w:spacing w:after="0" w:line="240" w:lineRule="auto"/>
        <w:jc w:val="both"/>
        <w:rPr>
          <w:rFonts w:ascii="Arial" w:hAnsi="Arial" w:cs="Arial"/>
          <w:b/>
          <w:bCs/>
          <w:sz w:val="24"/>
          <w:szCs w:val="24"/>
        </w:rPr>
      </w:pPr>
    </w:p>
    <w:p w14:paraId="7CC4E4E2" w14:textId="7335ED70" w:rsidR="0069087E" w:rsidRDefault="0069087E" w:rsidP="0034621C">
      <w:pPr>
        <w:spacing w:after="0" w:line="240" w:lineRule="auto"/>
        <w:jc w:val="both"/>
        <w:rPr>
          <w:rFonts w:ascii="Arial" w:hAnsi="Arial" w:cs="Arial"/>
          <w:sz w:val="24"/>
          <w:szCs w:val="24"/>
        </w:rPr>
      </w:pPr>
      <w:r w:rsidRPr="0034621C">
        <w:rPr>
          <w:rFonts w:ascii="Arial" w:hAnsi="Arial" w:cs="Arial"/>
          <w:sz w:val="24"/>
          <w:szCs w:val="24"/>
        </w:rPr>
        <w:t>Access to GP services continues to be an issue, in particular with difficulty in either getting through to the practice to make an appointment or not being able to have a face to face appointment.</w:t>
      </w:r>
    </w:p>
    <w:p w14:paraId="76E2C6EA" w14:textId="77777777" w:rsidR="0034621C" w:rsidRPr="0034621C" w:rsidRDefault="0034621C" w:rsidP="0034621C">
      <w:pPr>
        <w:spacing w:after="0" w:line="240" w:lineRule="auto"/>
        <w:jc w:val="both"/>
        <w:rPr>
          <w:rFonts w:ascii="Arial" w:hAnsi="Arial" w:cs="Arial"/>
          <w:sz w:val="24"/>
          <w:szCs w:val="24"/>
        </w:rPr>
      </w:pPr>
    </w:p>
    <w:p w14:paraId="57101F76" w14:textId="74F5E821" w:rsidR="003B39E7" w:rsidRDefault="0069087E" w:rsidP="0034621C">
      <w:pPr>
        <w:spacing w:after="0" w:line="240" w:lineRule="auto"/>
        <w:jc w:val="both"/>
        <w:rPr>
          <w:rFonts w:ascii="Arial" w:hAnsi="Arial" w:cs="Arial"/>
          <w:sz w:val="24"/>
          <w:szCs w:val="24"/>
        </w:rPr>
      </w:pPr>
      <w:r w:rsidRPr="0034621C">
        <w:rPr>
          <w:rFonts w:ascii="Arial" w:hAnsi="Arial" w:cs="Arial"/>
          <w:sz w:val="24"/>
          <w:szCs w:val="24"/>
        </w:rPr>
        <w:t xml:space="preserve">People are ringing the surgery as soon as it opens at 8am and </w:t>
      </w:r>
      <w:r w:rsidR="003B39E7" w:rsidRPr="0034621C">
        <w:rPr>
          <w:rFonts w:ascii="Arial" w:hAnsi="Arial" w:cs="Arial"/>
          <w:sz w:val="24"/>
          <w:szCs w:val="24"/>
        </w:rPr>
        <w:t xml:space="preserve">yet being left on hold for hours despite. </w:t>
      </w:r>
      <w:r w:rsidRPr="0034621C">
        <w:rPr>
          <w:rFonts w:ascii="Arial" w:hAnsi="Arial" w:cs="Arial"/>
          <w:sz w:val="24"/>
          <w:szCs w:val="24"/>
        </w:rPr>
        <w:t xml:space="preserve">On </w:t>
      </w:r>
      <w:r w:rsidR="003B39E7" w:rsidRPr="0034621C">
        <w:rPr>
          <w:rFonts w:ascii="Arial" w:hAnsi="Arial" w:cs="Arial"/>
          <w:sz w:val="24"/>
          <w:szCs w:val="24"/>
        </w:rPr>
        <w:t>physically entering the surgery</w:t>
      </w:r>
      <w:r w:rsidRPr="0034621C">
        <w:rPr>
          <w:rFonts w:ascii="Arial" w:hAnsi="Arial" w:cs="Arial"/>
          <w:sz w:val="24"/>
          <w:szCs w:val="24"/>
        </w:rPr>
        <w:t xml:space="preserve"> staff are </w:t>
      </w:r>
      <w:r w:rsidR="003B39E7" w:rsidRPr="0034621C">
        <w:rPr>
          <w:rFonts w:ascii="Arial" w:hAnsi="Arial" w:cs="Arial"/>
          <w:sz w:val="24"/>
          <w:szCs w:val="24"/>
        </w:rPr>
        <w:t xml:space="preserve">talking amongst themselves and not dealing with patients trying to get through to the practice. </w:t>
      </w:r>
    </w:p>
    <w:p w14:paraId="18D73433" w14:textId="77777777" w:rsidR="0034621C" w:rsidRPr="0034621C" w:rsidRDefault="0034621C" w:rsidP="0034621C">
      <w:pPr>
        <w:spacing w:after="0" w:line="240" w:lineRule="auto"/>
        <w:jc w:val="both"/>
        <w:rPr>
          <w:rFonts w:ascii="Arial" w:hAnsi="Arial" w:cs="Arial"/>
          <w:sz w:val="24"/>
          <w:szCs w:val="24"/>
        </w:rPr>
      </w:pPr>
    </w:p>
    <w:p w14:paraId="47CA364D" w14:textId="12FA45E6" w:rsidR="0069087E" w:rsidRDefault="0069087E" w:rsidP="0034621C">
      <w:pPr>
        <w:spacing w:after="0" w:line="240" w:lineRule="auto"/>
        <w:jc w:val="both"/>
        <w:rPr>
          <w:rFonts w:ascii="Arial" w:hAnsi="Arial" w:cs="Arial"/>
          <w:sz w:val="24"/>
          <w:szCs w:val="24"/>
        </w:rPr>
      </w:pPr>
      <w:r w:rsidRPr="0034621C">
        <w:rPr>
          <w:rFonts w:ascii="Arial" w:hAnsi="Arial" w:cs="Arial"/>
          <w:sz w:val="24"/>
          <w:szCs w:val="24"/>
        </w:rPr>
        <w:t xml:space="preserve">GP appointments online have led to misdiagnosis and failures to spot symptoms or issues. Anyone who prefers or feels they should have a face-to-face consultation should get it. </w:t>
      </w:r>
    </w:p>
    <w:p w14:paraId="265832F7" w14:textId="77777777" w:rsidR="0034621C" w:rsidRPr="0034621C" w:rsidRDefault="0034621C" w:rsidP="0034621C">
      <w:pPr>
        <w:spacing w:after="0" w:line="240" w:lineRule="auto"/>
        <w:jc w:val="both"/>
        <w:rPr>
          <w:rFonts w:ascii="Arial" w:hAnsi="Arial" w:cs="Arial"/>
          <w:sz w:val="24"/>
          <w:szCs w:val="24"/>
        </w:rPr>
      </w:pPr>
    </w:p>
    <w:p w14:paraId="024C45F7" w14:textId="20A8003B" w:rsidR="003B39E7" w:rsidRDefault="0069087E" w:rsidP="0034621C">
      <w:pPr>
        <w:spacing w:after="0" w:line="240" w:lineRule="auto"/>
        <w:jc w:val="both"/>
        <w:rPr>
          <w:rFonts w:ascii="Arial" w:hAnsi="Arial" w:cs="Arial"/>
          <w:sz w:val="24"/>
          <w:szCs w:val="24"/>
        </w:rPr>
      </w:pPr>
      <w:r w:rsidRPr="0034621C">
        <w:rPr>
          <w:rFonts w:ascii="Arial" w:hAnsi="Arial" w:cs="Arial"/>
          <w:sz w:val="24"/>
          <w:szCs w:val="24"/>
        </w:rPr>
        <w:t xml:space="preserve">Other concerns raised </w:t>
      </w:r>
      <w:r w:rsidR="003B39E7" w:rsidRPr="0034621C">
        <w:rPr>
          <w:rFonts w:ascii="Arial" w:hAnsi="Arial" w:cs="Arial"/>
          <w:sz w:val="24"/>
          <w:szCs w:val="24"/>
        </w:rPr>
        <w:t>are</w:t>
      </w:r>
      <w:r w:rsidRPr="0034621C">
        <w:rPr>
          <w:rFonts w:ascii="Arial" w:hAnsi="Arial" w:cs="Arial"/>
          <w:sz w:val="24"/>
          <w:szCs w:val="24"/>
        </w:rPr>
        <w:t xml:space="preserve"> feelings of being ignored and not listened to, although this is not always the case</w:t>
      </w:r>
      <w:r w:rsidR="003B39E7" w:rsidRPr="0034621C">
        <w:rPr>
          <w:rFonts w:ascii="Arial" w:hAnsi="Arial" w:cs="Arial"/>
          <w:sz w:val="24"/>
          <w:szCs w:val="24"/>
        </w:rPr>
        <w:t xml:space="preserve"> as one person highlighted that some younger GPs are more willing to work with you as a patient. In addition, because the GP is not taking the time to talk to the patient and understand their issues, inappropriate referrals are being experienced.</w:t>
      </w:r>
    </w:p>
    <w:p w14:paraId="681D8A62" w14:textId="77777777" w:rsidR="0034621C" w:rsidRPr="0034621C" w:rsidRDefault="0034621C" w:rsidP="0034621C">
      <w:pPr>
        <w:spacing w:after="0" w:line="240" w:lineRule="auto"/>
        <w:jc w:val="both"/>
        <w:rPr>
          <w:rFonts w:ascii="Arial" w:hAnsi="Arial" w:cs="Arial"/>
          <w:sz w:val="24"/>
          <w:szCs w:val="24"/>
        </w:rPr>
      </w:pPr>
    </w:p>
    <w:p w14:paraId="5E801066" w14:textId="5052BF39" w:rsidR="003B39E7" w:rsidRDefault="003B39E7" w:rsidP="0034621C">
      <w:pPr>
        <w:spacing w:after="0" w:line="240" w:lineRule="auto"/>
        <w:jc w:val="both"/>
        <w:rPr>
          <w:rFonts w:ascii="Arial" w:hAnsi="Arial" w:cs="Arial"/>
          <w:sz w:val="24"/>
          <w:szCs w:val="24"/>
        </w:rPr>
      </w:pPr>
      <w:r w:rsidRPr="0034621C">
        <w:rPr>
          <w:rFonts w:ascii="Arial" w:hAnsi="Arial" w:cs="Arial"/>
          <w:sz w:val="24"/>
          <w:szCs w:val="24"/>
        </w:rPr>
        <w:t>One of the attendees at the event explained when they were seeing the GP, they collapsed twice. Although the GP left the room to talk to their staff (presumably to contact the emergency services) it was felt that the GP should have stayed and contacted emergency services and/or their staff from there.</w:t>
      </w:r>
    </w:p>
    <w:p w14:paraId="117EBD95" w14:textId="77777777" w:rsidR="0034621C" w:rsidRPr="0034621C" w:rsidRDefault="0034621C" w:rsidP="0034621C">
      <w:pPr>
        <w:spacing w:after="0" w:line="240" w:lineRule="auto"/>
        <w:jc w:val="both"/>
        <w:rPr>
          <w:rFonts w:ascii="Arial" w:hAnsi="Arial" w:cs="Arial"/>
          <w:sz w:val="24"/>
          <w:szCs w:val="24"/>
        </w:rPr>
      </w:pPr>
    </w:p>
    <w:p w14:paraId="5F38374B" w14:textId="77777777" w:rsidR="0034621C" w:rsidRDefault="003B39E7" w:rsidP="0034621C">
      <w:pPr>
        <w:spacing w:after="0" w:line="240" w:lineRule="auto"/>
        <w:jc w:val="both"/>
        <w:rPr>
          <w:rFonts w:ascii="Arial" w:hAnsi="Arial" w:cs="Arial"/>
          <w:sz w:val="24"/>
          <w:szCs w:val="24"/>
        </w:rPr>
      </w:pPr>
      <w:r w:rsidRPr="0034621C">
        <w:rPr>
          <w:rFonts w:ascii="Arial" w:hAnsi="Arial" w:cs="Arial"/>
          <w:sz w:val="24"/>
          <w:szCs w:val="24"/>
        </w:rPr>
        <w:t xml:space="preserve">On a more encouraging note, there was positive feedback regarding patient reviews and tests. </w:t>
      </w:r>
    </w:p>
    <w:p w14:paraId="073F8173" w14:textId="6EA8DD21" w:rsidR="003B39E7" w:rsidRDefault="003B39E7" w:rsidP="0034621C">
      <w:pPr>
        <w:spacing w:after="0" w:line="240" w:lineRule="auto"/>
        <w:jc w:val="both"/>
        <w:rPr>
          <w:rFonts w:ascii="Arial" w:hAnsi="Arial" w:cs="Arial"/>
        </w:rPr>
      </w:pPr>
      <w:r w:rsidRPr="0034621C">
        <w:rPr>
          <w:rFonts w:ascii="Arial" w:hAnsi="Arial" w:cs="Arial"/>
          <w:sz w:val="24"/>
          <w:szCs w:val="24"/>
        </w:rPr>
        <w:t xml:space="preserve"> </w:t>
      </w:r>
    </w:p>
    <w:p w14:paraId="678BD2C3" w14:textId="192DD7BB" w:rsidR="0069087E" w:rsidRDefault="0069087E" w:rsidP="0034621C">
      <w:pPr>
        <w:spacing w:after="0" w:line="240" w:lineRule="auto"/>
        <w:jc w:val="both"/>
        <w:rPr>
          <w:rFonts w:ascii="Arial" w:hAnsi="Arial" w:cs="Arial"/>
          <w:b/>
          <w:bCs/>
          <w:sz w:val="24"/>
          <w:szCs w:val="24"/>
        </w:rPr>
      </w:pPr>
      <w:r w:rsidRPr="0069087E">
        <w:rPr>
          <w:rFonts w:ascii="Arial" w:hAnsi="Arial" w:cs="Arial"/>
          <w:b/>
          <w:bCs/>
          <w:sz w:val="24"/>
          <w:szCs w:val="24"/>
        </w:rPr>
        <w:t xml:space="preserve">Key </w:t>
      </w:r>
      <w:r w:rsidRPr="003B39E7">
        <w:rPr>
          <w:rFonts w:ascii="Arial" w:hAnsi="Arial" w:cs="Arial"/>
          <w:b/>
          <w:bCs/>
          <w:sz w:val="24"/>
          <w:szCs w:val="24"/>
        </w:rPr>
        <w:t>issues:</w:t>
      </w:r>
    </w:p>
    <w:p w14:paraId="0EB9EBB7" w14:textId="77777777" w:rsidR="0034621C" w:rsidRPr="003B39E7" w:rsidRDefault="0034621C" w:rsidP="0034621C">
      <w:pPr>
        <w:spacing w:after="0" w:line="240" w:lineRule="auto"/>
        <w:jc w:val="both"/>
        <w:rPr>
          <w:rFonts w:ascii="Arial" w:hAnsi="Arial" w:cs="Arial"/>
          <w:b/>
          <w:bCs/>
          <w:sz w:val="24"/>
          <w:szCs w:val="24"/>
        </w:rPr>
      </w:pPr>
    </w:p>
    <w:p w14:paraId="18E7A43D" w14:textId="4554A8CF" w:rsidR="0069087E" w:rsidRPr="003B39E7" w:rsidRDefault="0069087E" w:rsidP="0034621C">
      <w:pPr>
        <w:pStyle w:val="ListParagraph"/>
        <w:numPr>
          <w:ilvl w:val="0"/>
          <w:numId w:val="6"/>
        </w:numPr>
        <w:spacing w:after="0" w:line="240" w:lineRule="auto"/>
        <w:jc w:val="both"/>
        <w:rPr>
          <w:rFonts w:ascii="Arial" w:hAnsi="Arial" w:cs="Arial"/>
          <w:sz w:val="24"/>
          <w:szCs w:val="24"/>
        </w:rPr>
      </w:pPr>
      <w:r w:rsidRPr="003B39E7">
        <w:rPr>
          <w:rFonts w:ascii="Arial" w:hAnsi="Arial" w:cs="Arial"/>
          <w:sz w:val="24"/>
          <w:szCs w:val="24"/>
        </w:rPr>
        <w:t xml:space="preserve">Access </w:t>
      </w:r>
    </w:p>
    <w:p w14:paraId="6A25F6C7" w14:textId="24500D4D" w:rsidR="0069087E" w:rsidRPr="003B39E7" w:rsidRDefault="0069087E" w:rsidP="0034621C">
      <w:pPr>
        <w:pStyle w:val="ListParagraph"/>
        <w:numPr>
          <w:ilvl w:val="0"/>
          <w:numId w:val="6"/>
        </w:numPr>
        <w:spacing w:after="0" w:line="240" w:lineRule="auto"/>
        <w:jc w:val="both"/>
        <w:rPr>
          <w:rFonts w:ascii="Arial" w:hAnsi="Arial" w:cs="Arial"/>
          <w:b/>
          <w:bCs/>
          <w:sz w:val="24"/>
          <w:szCs w:val="24"/>
        </w:rPr>
      </w:pPr>
      <w:r w:rsidRPr="003B39E7">
        <w:rPr>
          <w:rFonts w:ascii="Arial" w:hAnsi="Arial" w:cs="Arial"/>
          <w:sz w:val="24"/>
          <w:szCs w:val="24"/>
        </w:rPr>
        <w:t xml:space="preserve">Lack of patient centred care </w:t>
      </w:r>
    </w:p>
    <w:p w14:paraId="2E1B1732" w14:textId="463BC8BB" w:rsidR="003B39E7" w:rsidRPr="0034621C" w:rsidRDefault="003B39E7" w:rsidP="0034621C">
      <w:pPr>
        <w:pStyle w:val="ListParagraph"/>
        <w:numPr>
          <w:ilvl w:val="0"/>
          <w:numId w:val="6"/>
        </w:numPr>
        <w:spacing w:after="0" w:line="240" w:lineRule="auto"/>
        <w:jc w:val="both"/>
        <w:rPr>
          <w:rFonts w:ascii="Arial" w:hAnsi="Arial" w:cs="Arial"/>
          <w:b/>
          <w:bCs/>
          <w:sz w:val="24"/>
          <w:szCs w:val="24"/>
        </w:rPr>
      </w:pPr>
      <w:r w:rsidRPr="003B39E7">
        <w:rPr>
          <w:rFonts w:ascii="Arial" w:hAnsi="Arial" w:cs="Arial"/>
          <w:sz w:val="24"/>
          <w:szCs w:val="24"/>
        </w:rPr>
        <w:t>Reviews and tests</w:t>
      </w:r>
    </w:p>
    <w:p w14:paraId="7E909256" w14:textId="77777777" w:rsidR="0034621C" w:rsidRPr="0034621C" w:rsidRDefault="0034621C" w:rsidP="0034621C">
      <w:pPr>
        <w:spacing w:after="0" w:line="240" w:lineRule="auto"/>
        <w:jc w:val="both"/>
        <w:rPr>
          <w:rFonts w:ascii="Arial" w:hAnsi="Arial" w:cs="Arial"/>
          <w:b/>
          <w:bCs/>
          <w:sz w:val="24"/>
          <w:szCs w:val="24"/>
        </w:rPr>
      </w:pPr>
    </w:p>
    <w:p w14:paraId="553E83FB" w14:textId="0D948999" w:rsidR="003B39E7" w:rsidRDefault="003B39E7" w:rsidP="0034621C">
      <w:pPr>
        <w:spacing w:after="0" w:line="240" w:lineRule="auto"/>
        <w:jc w:val="both"/>
        <w:rPr>
          <w:rFonts w:ascii="Arial" w:hAnsi="Arial" w:cs="Arial"/>
          <w:b/>
          <w:bCs/>
          <w:sz w:val="24"/>
          <w:szCs w:val="24"/>
        </w:rPr>
      </w:pPr>
      <w:r w:rsidRPr="0034621C">
        <w:rPr>
          <w:rFonts w:ascii="Arial" w:hAnsi="Arial" w:cs="Arial"/>
          <w:b/>
          <w:bCs/>
          <w:sz w:val="24"/>
          <w:szCs w:val="24"/>
        </w:rPr>
        <w:t>Action/learning points:</w:t>
      </w:r>
    </w:p>
    <w:p w14:paraId="166F7C50" w14:textId="77777777" w:rsidR="0034621C" w:rsidRPr="0034621C" w:rsidRDefault="0034621C" w:rsidP="0034621C">
      <w:pPr>
        <w:spacing w:after="0" w:line="240" w:lineRule="auto"/>
        <w:jc w:val="both"/>
        <w:rPr>
          <w:rFonts w:ascii="Arial" w:hAnsi="Arial" w:cs="Arial"/>
          <w:b/>
          <w:bCs/>
          <w:sz w:val="24"/>
          <w:szCs w:val="24"/>
        </w:rPr>
      </w:pPr>
    </w:p>
    <w:p w14:paraId="5FDC859E" w14:textId="412D2097" w:rsidR="0069087E" w:rsidRDefault="00677379" w:rsidP="0034621C">
      <w:pPr>
        <w:pStyle w:val="ListParagraph"/>
        <w:numPr>
          <w:ilvl w:val="0"/>
          <w:numId w:val="9"/>
        </w:numPr>
        <w:spacing w:after="0" w:line="240" w:lineRule="auto"/>
        <w:jc w:val="both"/>
        <w:rPr>
          <w:rFonts w:ascii="Arial" w:hAnsi="Arial" w:cs="Arial"/>
          <w:sz w:val="24"/>
          <w:szCs w:val="24"/>
        </w:rPr>
      </w:pPr>
      <w:r w:rsidRPr="00677379">
        <w:rPr>
          <w:rFonts w:ascii="Arial" w:hAnsi="Arial" w:cs="Arial"/>
          <w:sz w:val="24"/>
          <w:szCs w:val="24"/>
        </w:rPr>
        <w:t>Highlight this feedback to practice managers and the ICB primary care commission</w:t>
      </w:r>
      <w:r>
        <w:rPr>
          <w:rFonts w:ascii="Arial" w:hAnsi="Arial" w:cs="Arial"/>
          <w:sz w:val="24"/>
          <w:szCs w:val="24"/>
        </w:rPr>
        <w:t>ing</w:t>
      </w:r>
      <w:r w:rsidRPr="00677379">
        <w:rPr>
          <w:rFonts w:ascii="Arial" w:hAnsi="Arial" w:cs="Arial"/>
          <w:sz w:val="24"/>
          <w:szCs w:val="24"/>
        </w:rPr>
        <w:t xml:space="preserve"> team</w:t>
      </w:r>
      <w:r>
        <w:rPr>
          <w:rFonts w:ascii="Arial" w:hAnsi="Arial" w:cs="Arial"/>
          <w:sz w:val="24"/>
          <w:szCs w:val="24"/>
        </w:rPr>
        <w:t>.</w:t>
      </w:r>
    </w:p>
    <w:p w14:paraId="7B481166" w14:textId="77777777" w:rsidR="0034621C" w:rsidRPr="0034621C" w:rsidRDefault="0034621C" w:rsidP="0034621C">
      <w:pPr>
        <w:spacing w:after="0" w:line="240" w:lineRule="auto"/>
        <w:jc w:val="both"/>
        <w:rPr>
          <w:rFonts w:ascii="Arial" w:hAnsi="Arial" w:cs="Arial"/>
          <w:sz w:val="24"/>
          <w:szCs w:val="24"/>
        </w:rPr>
      </w:pPr>
    </w:p>
    <w:p w14:paraId="1ABC8A5E" w14:textId="34C971B1" w:rsidR="00677379" w:rsidRPr="00677379" w:rsidRDefault="00677379" w:rsidP="0034621C">
      <w:pPr>
        <w:pStyle w:val="ListParagraph"/>
        <w:numPr>
          <w:ilvl w:val="0"/>
          <w:numId w:val="9"/>
        </w:numPr>
        <w:spacing w:after="0" w:line="240" w:lineRule="auto"/>
        <w:jc w:val="both"/>
        <w:rPr>
          <w:rFonts w:ascii="Arial" w:hAnsi="Arial" w:cs="Arial"/>
          <w:sz w:val="24"/>
          <w:szCs w:val="24"/>
        </w:rPr>
      </w:pPr>
      <w:r w:rsidRPr="00677379">
        <w:rPr>
          <w:rFonts w:ascii="Arial" w:hAnsi="Arial" w:cs="Arial"/>
          <w:sz w:val="24"/>
          <w:szCs w:val="24"/>
        </w:rPr>
        <w:t>Every GP practice must seek patients’ input and respect preferences for face to face care unless there are good clinical reasons to the contrary for example the presence of COVID symptoms. This to be reiterated to all GP practices with the NHS guidance</w:t>
      </w:r>
      <w:r>
        <w:rPr>
          <w:rFonts w:ascii="Arial" w:hAnsi="Arial" w:cs="Arial"/>
          <w:sz w:val="24"/>
          <w:szCs w:val="24"/>
        </w:rPr>
        <w:t>.</w:t>
      </w:r>
    </w:p>
    <w:p w14:paraId="2C5E88A6" w14:textId="4E00D8B6" w:rsidR="00677379" w:rsidRDefault="00677379" w:rsidP="0034621C">
      <w:pPr>
        <w:pStyle w:val="ListParagraph"/>
        <w:numPr>
          <w:ilvl w:val="0"/>
          <w:numId w:val="9"/>
        </w:numPr>
        <w:spacing w:after="0" w:line="240" w:lineRule="auto"/>
        <w:jc w:val="both"/>
        <w:rPr>
          <w:rFonts w:ascii="Arial" w:hAnsi="Arial" w:cs="Arial"/>
          <w:sz w:val="24"/>
          <w:szCs w:val="24"/>
        </w:rPr>
      </w:pPr>
      <w:r w:rsidRPr="00677379">
        <w:rPr>
          <w:rFonts w:ascii="Arial" w:hAnsi="Arial" w:cs="Arial"/>
          <w:sz w:val="24"/>
          <w:szCs w:val="24"/>
        </w:rPr>
        <w:lastRenderedPageBreak/>
        <w:t>The ICB supports social prescribing and encourages the holistic approach to patient care.</w:t>
      </w:r>
      <w:r>
        <w:rPr>
          <w:rFonts w:ascii="Arial" w:hAnsi="Arial" w:cs="Arial"/>
          <w:sz w:val="24"/>
          <w:szCs w:val="24"/>
        </w:rPr>
        <w:t xml:space="preserve"> </w:t>
      </w:r>
      <w:r w:rsidRPr="00677379">
        <w:rPr>
          <w:rFonts w:ascii="Arial" w:hAnsi="Arial" w:cs="Arial"/>
          <w:sz w:val="24"/>
          <w:szCs w:val="24"/>
        </w:rPr>
        <w:t>Our population health teams are considering preventive healthcare and we believe that there is more we can do to encourage social prescribing.  We will share this with the primary care and the population health teams.</w:t>
      </w:r>
    </w:p>
    <w:p w14:paraId="11869B2E" w14:textId="77777777" w:rsidR="0034621C" w:rsidRPr="0034621C" w:rsidRDefault="0034621C" w:rsidP="0034621C">
      <w:pPr>
        <w:spacing w:after="0" w:line="240" w:lineRule="auto"/>
        <w:jc w:val="both"/>
        <w:rPr>
          <w:rFonts w:ascii="Arial" w:hAnsi="Arial" w:cs="Arial"/>
          <w:sz w:val="24"/>
          <w:szCs w:val="24"/>
        </w:rPr>
      </w:pPr>
    </w:p>
    <w:p w14:paraId="270B5D03" w14:textId="73FBFE1D" w:rsidR="00925BC4" w:rsidRDefault="0034621C" w:rsidP="0034621C">
      <w:pPr>
        <w:spacing w:after="0" w:line="240" w:lineRule="auto"/>
        <w:jc w:val="both"/>
        <w:rPr>
          <w:rFonts w:ascii="Arial" w:hAnsi="Arial" w:cs="Arial"/>
          <w:b/>
          <w:bCs/>
          <w:sz w:val="28"/>
          <w:szCs w:val="28"/>
        </w:rPr>
      </w:pPr>
      <w:r>
        <w:rPr>
          <w:rFonts w:ascii="Arial" w:hAnsi="Arial" w:cs="Arial"/>
          <w:b/>
          <w:bCs/>
          <w:sz w:val="28"/>
          <w:szCs w:val="28"/>
        </w:rPr>
        <w:t>Other NHS professionals</w:t>
      </w:r>
    </w:p>
    <w:p w14:paraId="2550868A" w14:textId="77777777" w:rsidR="0034621C" w:rsidRPr="00925BC4" w:rsidRDefault="0034621C" w:rsidP="0034621C">
      <w:pPr>
        <w:spacing w:after="0" w:line="240" w:lineRule="auto"/>
        <w:jc w:val="both"/>
        <w:rPr>
          <w:rFonts w:ascii="Arial" w:hAnsi="Arial" w:cs="Arial"/>
          <w:b/>
          <w:bCs/>
          <w:sz w:val="28"/>
          <w:szCs w:val="28"/>
        </w:rPr>
      </w:pPr>
    </w:p>
    <w:p w14:paraId="121A61EA" w14:textId="1AAEA6D1" w:rsidR="00925BC4" w:rsidRDefault="00925BC4" w:rsidP="0034621C">
      <w:pPr>
        <w:spacing w:after="0" w:line="240" w:lineRule="auto"/>
        <w:jc w:val="both"/>
        <w:rPr>
          <w:rFonts w:ascii="Arial" w:hAnsi="Arial" w:cs="Arial"/>
          <w:b/>
          <w:bCs/>
          <w:sz w:val="24"/>
          <w:szCs w:val="24"/>
        </w:rPr>
      </w:pPr>
      <w:r>
        <w:rPr>
          <w:rFonts w:ascii="Arial" w:hAnsi="Arial" w:cs="Arial"/>
          <w:b/>
          <w:bCs/>
          <w:sz w:val="24"/>
          <w:szCs w:val="24"/>
        </w:rPr>
        <w:t xml:space="preserve">Discussion: </w:t>
      </w:r>
    </w:p>
    <w:p w14:paraId="394257C0" w14:textId="77777777" w:rsidR="0034621C" w:rsidRDefault="0034621C" w:rsidP="0034621C">
      <w:pPr>
        <w:spacing w:after="0" w:line="240" w:lineRule="auto"/>
        <w:jc w:val="both"/>
        <w:rPr>
          <w:rFonts w:ascii="Arial" w:hAnsi="Arial" w:cs="Arial"/>
          <w:b/>
          <w:bCs/>
          <w:sz w:val="24"/>
          <w:szCs w:val="24"/>
        </w:rPr>
      </w:pPr>
    </w:p>
    <w:p w14:paraId="050CE3A6" w14:textId="55D039D1" w:rsidR="0024783D" w:rsidRDefault="0024783D" w:rsidP="0024783D">
      <w:pPr>
        <w:spacing w:after="0" w:line="240" w:lineRule="auto"/>
        <w:jc w:val="both"/>
        <w:rPr>
          <w:rFonts w:ascii="Arial" w:hAnsi="Arial" w:cs="Arial"/>
          <w:b/>
          <w:bCs/>
          <w:sz w:val="24"/>
          <w:szCs w:val="24"/>
        </w:rPr>
      </w:pPr>
      <w:r w:rsidRPr="0024783D">
        <w:rPr>
          <w:rFonts w:ascii="Arial" w:hAnsi="Arial" w:cs="Arial"/>
          <w:b/>
          <w:bCs/>
          <w:sz w:val="24"/>
          <w:szCs w:val="24"/>
        </w:rPr>
        <w:t xml:space="preserve">Occupational therapy  </w:t>
      </w:r>
    </w:p>
    <w:p w14:paraId="3046FA77" w14:textId="77777777" w:rsidR="0024783D" w:rsidRPr="0024783D" w:rsidRDefault="0024783D" w:rsidP="0024783D">
      <w:pPr>
        <w:spacing w:after="0" w:line="240" w:lineRule="auto"/>
        <w:jc w:val="both"/>
        <w:rPr>
          <w:rFonts w:ascii="Arial" w:hAnsi="Arial" w:cs="Arial"/>
          <w:b/>
          <w:bCs/>
          <w:sz w:val="24"/>
          <w:szCs w:val="24"/>
        </w:rPr>
      </w:pPr>
    </w:p>
    <w:p w14:paraId="3DB5F018" w14:textId="3C2A37E7" w:rsidR="0024783D" w:rsidRPr="0024783D" w:rsidRDefault="0024783D" w:rsidP="0024783D">
      <w:pPr>
        <w:spacing w:after="0" w:line="240" w:lineRule="auto"/>
        <w:jc w:val="both"/>
        <w:rPr>
          <w:rFonts w:ascii="Arial" w:hAnsi="Arial" w:cs="Arial"/>
          <w:sz w:val="24"/>
          <w:szCs w:val="24"/>
        </w:rPr>
      </w:pPr>
      <w:r w:rsidRPr="0024783D">
        <w:rPr>
          <w:rFonts w:ascii="Arial" w:hAnsi="Arial" w:cs="Arial"/>
          <w:sz w:val="24"/>
          <w:szCs w:val="24"/>
        </w:rPr>
        <w:t>Occupational therapy (OT) appears to raise some concerns particularly around accessing the service, and the experience and skills of the therapist</w:t>
      </w:r>
      <w:r>
        <w:rPr>
          <w:rFonts w:ascii="Arial" w:hAnsi="Arial" w:cs="Arial"/>
          <w:sz w:val="24"/>
          <w:szCs w:val="24"/>
        </w:rPr>
        <w:t>. There are long waits for an appointment and then patients are being told that that OT no longer do these assessments any more and don’t know who does. Patient advised to go back to their GP. OT has been stripped of so many services.</w:t>
      </w:r>
    </w:p>
    <w:p w14:paraId="07C88C28" w14:textId="77777777" w:rsidR="0024783D" w:rsidRPr="0024783D" w:rsidRDefault="0024783D" w:rsidP="0024783D">
      <w:pPr>
        <w:spacing w:after="0" w:line="240" w:lineRule="auto"/>
        <w:jc w:val="both"/>
        <w:rPr>
          <w:rFonts w:ascii="Arial" w:hAnsi="Arial" w:cs="Arial"/>
          <w:sz w:val="24"/>
          <w:szCs w:val="24"/>
        </w:rPr>
      </w:pPr>
    </w:p>
    <w:p w14:paraId="11D373C5" w14:textId="77777777" w:rsidR="0024783D" w:rsidRPr="0024783D" w:rsidRDefault="0024783D" w:rsidP="0024783D">
      <w:pPr>
        <w:spacing w:after="0" w:line="240" w:lineRule="auto"/>
        <w:jc w:val="both"/>
        <w:rPr>
          <w:rFonts w:ascii="Arial" w:hAnsi="Arial" w:cs="Arial"/>
          <w:sz w:val="24"/>
          <w:szCs w:val="24"/>
        </w:rPr>
      </w:pPr>
      <w:r w:rsidRPr="0024783D">
        <w:rPr>
          <w:rFonts w:ascii="Arial" w:hAnsi="Arial" w:cs="Arial"/>
          <w:sz w:val="24"/>
          <w:szCs w:val="24"/>
        </w:rPr>
        <w:t>Often the OT is a trainee or new qualified. They give their diagnosis or treatment then the senior OT says it wasn’t correct.</w:t>
      </w:r>
    </w:p>
    <w:p w14:paraId="780D031C" w14:textId="77777777" w:rsidR="0024783D" w:rsidRPr="0024783D" w:rsidRDefault="0024783D" w:rsidP="0024783D">
      <w:pPr>
        <w:spacing w:after="0" w:line="240" w:lineRule="auto"/>
        <w:jc w:val="both"/>
        <w:rPr>
          <w:rFonts w:ascii="Arial" w:hAnsi="Arial" w:cs="Arial"/>
          <w:sz w:val="24"/>
          <w:szCs w:val="24"/>
        </w:rPr>
      </w:pPr>
    </w:p>
    <w:p w14:paraId="7756AE29" w14:textId="2E6884E8" w:rsidR="0024783D" w:rsidRPr="0024783D" w:rsidRDefault="0024783D" w:rsidP="0024783D">
      <w:pPr>
        <w:spacing w:after="0" w:line="240" w:lineRule="auto"/>
        <w:jc w:val="both"/>
        <w:rPr>
          <w:rFonts w:ascii="Arial" w:hAnsi="Arial" w:cs="Arial"/>
          <w:b/>
          <w:bCs/>
          <w:sz w:val="24"/>
          <w:szCs w:val="24"/>
        </w:rPr>
      </w:pPr>
      <w:r w:rsidRPr="0024783D">
        <w:rPr>
          <w:rFonts w:ascii="Arial" w:hAnsi="Arial" w:cs="Arial"/>
          <w:b/>
          <w:bCs/>
          <w:sz w:val="24"/>
          <w:szCs w:val="24"/>
        </w:rPr>
        <w:t>Paediatricians</w:t>
      </w:r>
    </w:p>
    <w:p w14:paraId="491961A8" w14:textId="77777777" w:rsidR="0024783D" w:rsidRDefault="0024783D" w:rsidP="0024783D">
      <w:pPr>
        <w:spacing w:after="0" w:line="240" w:lineRule="auto"/>
        <w:jc w:val="both"/>
        <w:rPr>
          <w:rFonts w:ascii="Arial" w:hAnsi="Arial" w:cs="Arial"/>
          <w:sz w:val="24"/>
          <w:szCs w:val="24"/>
        </w:rPr>
      </w:pPr>
    </w:p>
    <w:p w14:paraId="263D525E" w14:textId="4DB1441C" w:rsidR="0024783D" w:rsidRPr="0024783D" w:rsidRDefault="0024783D" w:rsidP="0024783D">
      <w:pPr>
        <w:spacing w:after="0" w:line="240" w:lineRule="auto"/>
        <w:jc w:val="both"/>
        <w:rPr>
          <w:rFonts w:ascii="Arial" w:hAnsi="Arial" w:cs="Arial"/>
          <w:sz w:val="24"/>
          <w:szCs w:val="24"/>
        </w:rPr>
      </w:pPr>
      <w:r w:rsidRPr="0024783D">
        <w:rPr>
          <w:rFonts w:ascii="Arial" w:hAnsi="Arial" w:cs="Arial"/>
          <w:sz w:val="24"/>
          <w:szCs w:val="24"/>
        </w:rPr>
        <w:t>A key concern highlighted was around the clinical skills of senior paediatricians</w:t>
      </w:r>
      <w:r>
        <w:rPr>
          <w:rFonts w:ascii="Arial" w:hAnsi="Arial" w:cs="Arial"/>
          <w:sz w:val="24"/>
          <w:szCs w:val="24"/>
        </w:rPr>
        <w:t xml:space="preserve">, they are past their best and no longer provide the kind of service they should. </w:t>
      </w:r>
    </w:p>
    <w:p w14:paraId="198DAA1B" w14:textId="77777777" w:rsidR="0024783D" w:rsidRPr="0024783D" w:rsidRDefault="0024783D" w:rsidP="0024783D">
      <w:pPr>
        <w:spacing w:after="0" w:line="240" w:lineRule="auto"/>
        <w:jc w:val="both"/>
        <w:rPr>
          <w:rFonts w:ascii="Arial" w:hAnsi="Arial" w:cs="Arial"/>
          <w:sz w:val="24"/>
          <w:szCs w:val="24"/>
        </w:rPr>
      </w:pPr>
    </w:p>
    <w:p w14:paraId="20335982" w14:textId="3D3C9C80" w:rsidR="0024783D" w:rsidRPr="0024783D" w:rsidRDefault="0024783D" w:rsidP="0024783D">
      <w:pPr>
        <w:spacing w:after="0" w:line="240" w:lineRule="auto"/>
        <w:jc w:val="both"/>
        <w:rPr>
          <w:rFonts w:ascii="Arial" w:hAnsi="Arial" w:cs="Arial"/>
          <w:b/>
          <w:bCs/>
          <w:sz w:val="24"/>
          <w:szCs w:val="24"/>
        </w:rPr>
      </w:pPr>
      <w:r w:rsidRPr="0024783D">
        <w:rPr>
          <w:rFonts w:ascii="Arial" w:hAnsi="Arial" w:cs="Arial"/>
          <w:b/>
          <w:bCs/>
          <w:sz w:val="24"/>
          <w:szCs w:val="24"/>
        </w:rPr>
        <w:t>Social care</w:t>
      </w:r>
    </w:p>
    <w:p w14:paraId="56FCC7AE" w14:textId="77777777" w:rsidR="0024783D" w:rsidRDefault="0024783D" w:rsidP="0024783D">
      <w:pPr>
        <w:spacing w:after="0" w:line="240" w:lineRule="auto"/>
        <w:jc w:val="both"/>
        <w:rPr>
          <w:rFonts w:ascii="Arial" w:hAnsi="Arial" w:cs="Arial"/>
          <w:sz w:val="24"/>
          <w:szCs w:val="24"/>
        </w:rPr>
      </w:pPr>
    </w:p>
    <w:p w14:paraId="7B941A8D" w14:textId="2ABF0FA4" w:rsidR="0024783D" w:rsidRPr="0024783D" w:rsidRDefault="0024783D" w:rsidP="0024783D">
      <w:pPr>
        <w:spacing w:after="0" w:line="240" w:lineRule="auto"/>
        <w:jc w:val="both"/>
        <w:rPr>
          <w:rFonts w:ascii="Arial" w:hAnsi="Arial" w:cs="Arial"/>
          <w:sz w:val="24"/>
          <w:szCs w:val="24"/>
        </w:rPr>
      </w:pPr>
      <w:r w:rsidRPr="0024783D">
        <w:rPr>
          <w:rFonts w:ascii="Arial" w:hAnsi="Arial" w:cs="Arial"/>
          <w:sz w:val="24"/>
          <w:szCs w:val="24"/>
        </w:rPr>
        <w:t>One suggestion given is around day centres and using best practice to improve the service from others</w:t>
      </w:r>
      <w:r>
        <w:rPr>
          <w:rFonts w:ascii="Arial" w:hAnsi="Arial" w:cs="Arial"/>
          <w:sz w:val="24"/>
          <w:szCs w:val="24"/>
        </w:rPr>
        <w:t>. We should be learning from each other.</w:t>
      </w:r>
    </w:p>
    <w:p w14:paraId="7BCB9705" w14:textId="77777777" w:rsidR="0024783D" w:rsidRPr="0024783D" w:rsidRDefault="0024783D" w:rsidP="0024783D">
      <w:pPr>
        <w:spacing w:after="0" w:line="240" w:lineRule="auto"/>
        <w:jc w:val="both"/>
        <w:rPr>
          <w:rFonts w:ascii="Arial" w:hAnsi="Arial" w:cs="Arial"/>
          <w:sz w:val="24"/>
          <w:szCs w:val="24"/>
        </w:rPr>
      </w:pPr>
    </w:p>
    <w:p w14:paraId="210C8128" w14:textId="2C592353" w:rsidR="0024783D" w:rsidRPr="0024783D" w:rsidRDefault="0024783D" w:rsidP="0024783D">
      <w:pPr>
        <w:spacing w:after="0" w:line="240" w:lineRule="auto"/>
        <w:jc w:val="both"/>
        <w:rPr>
          <w:rFonts w:ascii="Arial" w:hAnsi="Arial" w:cs="Arial"/>
          <w:b/>
          <w:bCs/>
          <w:sz w:val="24"/>
          <w:szCs w:val="24"/>
        </w:rPr>
      </w:pPr>
      <w:r w:rsidRPr="0024783D">
        <w:rPr>
          <w:rFonts w:ascii="Arial" w:hAnsi="Arial" w:cs="Arial"/>
          <w:b/>
          <w:bCs/>
          <w:sz w:val="24"/>
          <w:szCs w:val="24"/>
        </w:rPr>
        <w:t>Key issues:</w:t>
      </w:r>
    </w:p>
    <w:p w14:paraId="72ACF407" w14:textId="77777777" w:rsidR="0024783D" w:rsidRPr="0024783D" w:rsidRDefault="0024783D" w:rsidP="0024783D">
      <w:pPr>
        <w:spacing w:after="0" w:line="240" w:lineRule="auto"/>
        <w:jc w:val="both"/>
        <w:rPr>
          <w:rFonts w:ascii="Arial" w:hAnsi="Arial" w:cs="Arial"/>
          <w:b/>
          <w:bCs/>
          <w:sz w:val="24"/>
          <w:szCs w:val="24"/>
        </w:rPr>
      </w:pPr>
    </w:p>
    <w:p w14:paraId="30132811" w14:textId="06154CDA" w:rsidR="0034621C" w:rsidRPr="0024783D" w:rsidRDefault="0024783D" w:rsidP="0024783D">
      <w:pPr>
        <w:pStyle w:val="ListParagraph"/>
        <w:numPr>
          <w:ilvl w:val="0"/>
          <w:numId w:val="13"/>
        </w:numPr>
        <w:spacing w:after="0" w:line="240" w:lineRule="auto"/>
        <w:jc w:val="both"/>
        <w:rPr>
          <w:rFonts w:ascii="Arial" w:hAnsi="Arial" w:cs="Arial"/>
          <w:b/>
          <w:bCs/>
          <w:sz w:val="24"/>
          <w:szCs w:val="24"/>
        </w:rPr>
      </w:pPr>
      <w:r>
        <w:rPr>
          <w:rFonts w:ascii="Arial" w:hAnsi="Arial" w:cs="Arial"/>
          <w:sz w:val="24"/>
          <w:szCs w:val="24"/>
        </w:rPr>
        <w:t xml:space="preserve">Access to occupational therapy </w:t>
      </w:r>
    </w:p>
    <w:p w14:paraId="7A31F892" w14:textId="7588424A" w:rsidR="0024783D" w:rsidRPr="0024783D" w:rsidRDefault="0024783D" w:rsidP="0024783D">
      <w:pPr>
        <w:pStyle w:val="ListParagraph"/>
        <w:numPr>
          <w:ilvl w:val="0"/>
          <w:numId w:val="13"/>
        </w:numPr>
        <w:spacing w:after="0" w:line="240" w:lineRule="auto"/>
        <w:jc w:val="both"/>
        <w:rPr>
          <w:rFonts w:ascii="Arial" w:hAnsi="Arial" w:cs="Arial"/>
          <w:b/>
          <w:bCs/>
          <w:sz w:val="24"/>
          <w:szCs w:val="24"/>
        </w:rPr>
      </w:pPr>
      <w:r>
        <w:rPr>
          <w:rFonts w:ascii="Arial" w:hAnsi="Arial" w:cs="Arial"/>
          <w:sz w:val="24"/>
          <w:szCs w:val="24"/>
        </w:rPr>
        <w:t>Lack of experience and skills of occupational therapists</w:t>
      </w:r>
    </w:p>
    <w:p w14:paraId="0763FC69" w14:textId="534C254F" w:rsidR="0024783D" w:rsidRPr="0024783D" w:rsidRDefault="0024783D" w:rsidP="0024783D">
      <w:pPr>
        <w:pStyle w:val="ListParagraph"/>
        <w:numPr>
          <w:ilvl w:val="0"/>
          <w:numId w:val="13"/>
        </w:numPr>
        <w:spacing w:after="0" w:line="240" w:lineRule="auto"/>
        <w:jc w:val="both"/>
        <w:rPr>
          <w:rFonts w:ascii="Arial" w:hAnsi="Arial" w:cs="Arial"/>
          <w:b/>
          <w:bCs/>
          <w:sz w:val="24"/>
          <w:szCs w:val="24"/>
        </w:rPr>
      </w:pPr>
      <w:r>
        <w:rPr>
          <w:rFonts w:ascii="Arial" w:hAnsi="Arial" w:cs="Arial"/>
          <w:sz w:val="24"/>
          <w:szCs w:val="24"/>
        </w:rPr>
        <w:t>Senior paediatricians providing a sub-standard service</w:t>
      </w:r>
    </w:p>
    <w:p w14:paraId="03EE04C1" w14:textId="2B402E21" w:rsidR="0024783D" w:rsidRPr="0024783D" w:rsidRDefault="0024783D" w:rsidP="0024783D">
      <w:pPr>
        <w:pStyle w:val="ListParagraph"/>
        <w:numPr>
          <w:ilvl w:val="0"/>
          <w:numId w:val="13"/>
        </w:numPr>
        <w:spacing w:after="0" w:line="240" w:lineRule="auto"/>
        <w:jc w:val="both"/>
        <w:rPr>
          <w:rFonts w:ascii="Arial" w:hAnsi="Arial" w:cs="Arial"/>
          <w:b/>
          <w:bCs/>
          <w:sz w:val="24"/>
          <w:szCs w:val="24"/>
        </w:rPr>
      </w:pPr>
      <w:r>
        <w:rPr>
          <w:rFonts w:ascii="Arial" w:hAnsi="Arial" w:cs="Arial"/>
          <w:sz w:val="24"/>
          <w:szCs w:val="24"/>
        </w:rPr>
        <w:t>Using best practice to improve the service of day centres</w:t>
      </w:r>
    </w:p>
    <w:p w14:paraId="58366714" w14:textId="504C2D69" w:rsidR="0024783D" w:rsidRDefault="0024783D" w:rsidP="0024783D">
      <w:pPr>
        <w:spacing w:after="0" w:line="240" w:lineRule="auto"/>
        <w:jc w:val="both"/>
        <w:rPr>
          <w:rFonts w:ascii="Arial" w:hAnsi="Arial" w:cs="Arial"/>
          <w:b/>
          <w:bCs/>
          <w:sz w:val="24"/>
          <w:szCs w:val="24"/>
        </w:rPr>
      </w:pPr>
    </w:p>
    <w:p w14:paraId="1576ED0A" w14:textId="3CB6B637" w:rsidR="0024783D" w:rsidRDefault="0024783D" w:rsidP="0024783D">
      <w:pPr>
        <w:spacing w:after="0" w:line="240" w:lineRule="auto"/>
        <w:jc w:val="both"/>
        <w:rPr>
          <w:rFonts w:ascii="Arial" w:hAnsi="Arial" w:cs="Arial"/>
          <w:b/>
          <w:bCs/>
          <w:sz w:val="24"/>
          <w:szCs w:val="24"/>
        </w:rPr>
      </w:pPr>
      <w:r>
        <w:rPr>
          <w:rFonts w:ascii="Arial" w:hAnsi="Arial" w:cs="Arial"/>
          <w:b/>
          <w:bCs/>
          <w:sz w:val="24"/>
          <w:szCs w:val="24"/>
        </w:rPr>
        <w:t>Action/learning points:</w:t>
      </w:r>
    </w:p>
    <w:p w14:paraId="487928DB" w14:textId="6B214155" w:rsidR="0024783D" w:rsidRDefault="0024783D" w:rsidP="0024783D">
      <w:pPr>
        <w:spacing w:after="0" w:line="240" w:lineRule="auto"/>
        <w:jc w:val="both"/>
        <w:rPr>
          <w:rFonts w:ascii="Arial" w:hAnsi="Arial" w:cs="Arial"/>
          <w:b/>
          <w:bCs/>
          <w:sz w:val="24"/>
          <w:szCs w:val="24"/>
        </w:rPr>
      </w:pPr>
    </w:p>
    <w:p w14:paraId="75D449AB" w14:textId="7A23E7B9" w:rsidR="0024783D" w:rsidRDefault="00CB54B5" w:rsidP="0024783D">
      <w:pPr>
        <w:pStyle w:val="ListParagraph"/>
        <w:numPr>
          <w:ilvl w:val="0"/>
          <w:numId w:val="14"/>
        </w:numPr>
        <w:spacing w:after="0" w:line="240" w:lineRule="auto"/>
        <w:jc w:val="both"/>
        <w:rPr>
          <w:rFonts w:ascii="Arial" w:hAnsi="Arial" w:cs="Arial"/>
          <w:sz w:val="24"/>
          <w:szCs w:val="24"/>
        </w:rPr>
      </w:pPr>
      <w:r w:rsidRPr="00CB54B5">
        <w:rPr>
          <w:rFonts w:ascii="Arial" w:hAnsi="Arial" w:cs="Arial"/>
          <w:sz w:val="24"/>
          <w:szCs w:val="24"/>
        </w:rPr>
        <w:t xml:space="preserve">You reflected that there </w:t>
      </w:r>
      <w:proofErr w:type="gramStart"/>
      <w:r w:rsidRPr="00CB54B5">
        <w:rPr>
          <w:rFonts w:ascii="Arial" w:hAnsi="Arial" w:cs="Arial"/>
          <w:sz w:val="24"/>
          <w:szCs w:val="24"/>
        </w:rPr>
        <w:t>are</w:t>
      </w:r>
      <w:proofErr w:type="gramEnd"/>
      <w:r w:rsidRPr="00CB54B5">
        <w:rPr>
          <w:rFonts w:ascii="Arial" w:hAnsi="Arial" w:cs="Arial"/>
          <w:sz w:val="24"/>
          <w:szCs w:val="24"/>
        </w:rPr>
        <w:t xml:space="preserve"> very long waiting time for OT assessments and that referrals generally do take a long time.</w:t>
      </w:r>
      <w:r>
        <w:rPr>
          <w:rFonts w:ascii="Arial" w:hAnsi="Arial" w:cs="Arial"/>
          <w:sz w:val="24"/>
          <w:szCs w:val="24"/>
        </w:rPr>
        <w:t xml:space="preserve"> This will be fed back</w:t>
      </w:r>
      <w:r w:rsidRPr="00CB54B5">
        <w:rPr>
          <w:rFonts w:ascii="Arial" w:hAnsi="Arial" w:cs="Arial"/>
          <w:sz w:val="24"/>
          <w:szCs w:val="24"/>
        </w:rPr>
        <w:t xml:space="preserve"> to </w:t>
      </w:r>
      <w:r w:rsidR="000D6CFB">
        <w:rPr>
          <w:rFonts w:ascii="Arial" w:hAnsi="Arial" w:cs="Arial"/>
          <w:sz w:val="24"/>
          <w:szCs w:val="24"/>
        </w:rPr>
        <w:t>the relevant senio</w:t>
      </w:r>
      <w:r w:rsidRPr="00CB54B5">
        <w:rPr>
          <w:rFonts w:ascii="Arial" w:hAnsi="Arial" w:cs="Arial"/>
          <w:sz w:val="24"/>
          <w:szCs w:val="24"/>
        </w:rPr>
        <w:t xml:space="preserve">r managers </w:t>
      </w:r>
      <w:r w:rsidR="000D6CFB">
        <w:rPr>
          <w:rFonts w:ascii="Arial" w:hAnsi="Arial" w:cs="Arial"/>
          <w:sz w:val="24"/>
          <w:szCs w:val="24"/>
        </w:rPr>
        <w:t xml:space="preserve">at East Lancashire Hospitals NHS Trust </w:t>
      </w:r>
      <w:r w:rsidRPr="00CB54B5">
        <w:rPr>
          <w:rFonts w:ascii="Arial" w:hAnsi="Arial" w:cs="Arial"/>
          <w:sz w:val="24"/>
          <w:szCs w:val="24"/>
        </w:rPr>
        <w:t>and let you know what they are doing about this.</w:t>
      </w:r>
    </w:p>
    <w:p w14:paraId="4E7DA010" w14:textId="3BE1C754" w:rsidR="000D6CFB" w:rsidRDefault="000D6CFB" w:rsidP="000D6CFB">
      <w:pPr>
        <w:spacing w:after="0" w:line="240" w:lineRule="auto"/>
        <w:jc w:val="both"/>
        <w:rPr>
          <w:rFonts w:ascii="Arial" w:hAnsi="Arial" w:cs="Arial"/>
          <w:sz w:val="24"/>
          <w:szCs w:val="24"/>
        </w:rPr>
      </w:pPr>
    </w:p>
    <w:p w14:paraId="5FA8AACB" w14:textId="5E21BCF7" w:rsidR="000D6CFB" w:rsidRDefault="000D6CFB" w:rsidP="000D6CFB">
      <w:pPr>
        <w:spacing w:after="0" w:line="240" w:lineRule="auto"/>
        <w:jc w:val="both"/>
        <w:rPr>
          <w:rFonts w:ascii="Arial" w:hAnsi="Arial" w:cs="Arial"/>
          <w:b/>
          <w:bCs/>
          <w:sz w:val="28"/>
          <w:szCs w:val="28"/>
        </w:rPr>
      </w:pPr>
      <w:r w:rsidRPr="000D6CFB">
        <w:rPr>
          <w:rFonts w:ascii="Arial" w:hAnsi="Arial" w:cs="Arial"/>
          <w:b/>
          <w:bCs/>
          <w:sz w:val="28"/>
          <w:szCs w:val="28"/>
        </w:rPr>
        <w:t>Communication</w:t>
      </w:r>
    </w:p>
    <w:p w14:paraId="4F5B3808" w14:textId="79815EBF" w:rsidR="000D6CFB" w:rsidRPr="000D6CFB" w:rsidRDefault="000D6CFB" w:rsidP="000D6CFB">
      <w:pPr>
        <w:spacing w:after="0" w:line="240" w:lineRule="auto"/>
        <w:jc w:val="both"/>
        <w:rPr>
          <w:rFonts w:ascii="Arial" w:hAnsi="Arial" w:cs="Arial"/>
          <w:b/>
          <w:bCs/>
          <w:sz w:val="24"/>
          <w:szCs w:val="24"/>
        </w:rPr>
      </w:pPr>
    </w:p>
    <w:p w14:paraId="731CCF67" w14:textId="671D11BD" w:rsidR="000D6CFB" w:rsidRDefault="000D6CFB" w:rsidP="000D6CFB">
      <w:pPr>
        <w:spacing w:after="0" w:line="240" w:lineRule="auto"/>
        <w:jc w:val="both"/>
        <w:rPr>
          <w:rFonts w:ascii="Arial" w:hAnsi="Arial" w:cs="Arial"/>
          <w:b/>
          <w:bCs/>
          <w:sz w:val="24"/>
          <w:szCs w:val="24"/>
        </w:rPr>
      </w:pPr>
      <w:r>
        <w:rPr>
          <w:rFonts w:ascii="Arial" w:hAnsi="Arial" w:cs="Arial"/>
          <w:b/>
          <w:bCs/>
          <w:sz w:val="24"/>
          <w:szCs w:val="24"/>
        </w:rPr>
        <w:t>Discussion:</w:t>
      </w:r>
    </w:p>
    <w:p w14:paraId="613E6FAD" w14:textId="334F2EE4" w:rsidR="000D6CFB" w:rsidRDefault="000D6CFB" w:rsidP="000D6CFB">
      <w:pPr>
        <w:spacing w:after="0" w:line="240" w:lineRule="auto"/>
        <w:jc w:val="both"/>
        <w:rPr>
          <w:rFonts w:ascii="Arial" w:hAnsi="Arial" w:cs="Arial"/>
          <w:sz w:val="24"/>
          <w:szCs w:val="24"/>
        </w:rPr>
      </w:pPr>
    </w:p>
    <w:p w14:paraId="7FC6C202" w14:textId="5B6432D8" w:rsidR="000D6CFB" w:rsidRDefault="000B231F" w:rsidP="000D6CFB">
      <w:pPr>
        <w:spacing w:after="0" w:line="240" w:lineRule="auto"/>
        <w:jc w:val="both"/>
        <w:rPr>
          <w:rFonts w:ascii="Arial" w:hAnsi="Arial" w:cs="Arial"/>
          <w:sz w:val="24"/>
          <w:szCs w:val="24"/>
        </w:rPr>
      </w:pPr>
      <w:r w:rsidRPr="000B231F">
        <w:rPr>
          <w:rFonts w:ascii="Arial" w:hAnsi="Arial" w:cs="Arial"/>
          <w:sz w:val="24"/>
          <w:szCs w:val="24"/>
        </w:rPr>
        <w:lastRenderedPageBreak/>
        <w:t>Dissatisfaction with communication is an overriding issue. Feedback shows that this can be either lack of communication, too much communication or just not feeling heard</w:t>
      </w:r>
      <w:r>
        <w:rPr>
          <w:rFonts w:ascii="Arial" w:hAnsi="Arial" w:cs="Arial"/>
          <w:sz w:val="24"/>
          <w:szCs w:val="24"/>
        </w:rPr>
        <w:t xml:space="preserve">. </w:t>
      </w:r>
    </w:p>
    <w:p w14:paraId="2DFF8021" w14:textId="3DE34EE6" w:rsidR="000B231F" w:rsidRDefault="000B231F" w:rsidP="000D6CFB">
      <w:pPr>
        <w:spacing w:after="0" w:line="240" w:lineRule="auto"/>
        <w:jc w:val="both"/>
        <w:rPr>
          <w:rFonts w:ascii="Arial" w:hAnsi="Arial" w:cs="Arial"/>
          <w:sz w:val="24"/>
          <w:szCs w:val="24"/>
        </w:rPr>
      </w:pPr>
    </w:p>
    <w:p w14:paraId="6EAA00E7" w14:textId="67043612" w:rsidR="000B231F" w:rsidRDefault="000B231F" w:rsidP="000B231F">
      <w:pPr>
        <w:spacing w:after="0" w:line="240" w:lineRule="auto"/>
        <w:jc w:val="both"/>
        <w:rPr>
          <w:rFonts w:ascii="Arial" w:hAnsi="Arial" w:cs="Arial"/>
          <w:sz w:val="24"/>
          <w:szCs w:val="24"/>
        </w:rPr>
      </w:pPr>
      <w:r w:rsidRPr="000B231F">
        <w:rPr>
          <w:rFonts w:ascii="Arial" w:hAnsi="Arial" w:cs="Arial"/>
          <w:sz w:val="24"/>
          <w:szCs w:val="24"/>
        </w:rPr>
        <w:t xml:space="preserve">Many clinical staff feel they know best and don’t listen to the patient. </w:t>
      </w:r>
      <w:r>
        <w:rPr>
          <w:rFonts w:ascii="Arial" w:hAnsi="Arial" w:cs="Arial"/>
          <w:sz w:val="24"/>
          <w:szCs w:val="24"/>
        </w:rPr>
        <w:t xml:space="preserve">It is not being </w:t>
      </w:r>
      <w:proofErr w:type="gramStart"/>
      <w:r>
        <w:rPr>
          <w:rFonts w:ascii="Arial" w:hAnsi="Arial" w:cs="Arial"/>
          <w:sz w:val="24"/>
          <w:szCs w:val="24"/>
        </w:rPr>
        <w:t>taken into account</w:t>
      </w:r>
      <w:proofErr w:type="gramEnd"/>
      <w:r>
        <w:rPr>
          <w:rFonts w:ascii="Arial" w:hAnsi="Arial" w:cs="Arial"/>
          <w:sz w:val="24"/>
          <w:szCs w:val="24"/>
        </w:rPr>
        <w:t xml:space="preserve"> that people know their own body best and how their condition impacts on them, yet this is being ignored. </w:t>
      </w:r>
    </w:p>
    <w:p w14:paraId="30DDEBC4" w14:textId="4CAA86A9" w:rsidR="000B231F" w:rsidRDefault="000B231F" w:rsidP="000B231F">
      <w:pPr>
        <w:spacing w:after="0" w:line="240" w:lineRule="auto"/>
        <w:jc w:val="both"/>
        <w:rPr>
          <w:rFonts w:ascii="Arial" w:hAnsi="Arial" w:cs="Arial"/>
          <w:sz w:val="24"/>
          <w:szCs w:val="24"/>
        </w:rPr>
      </w:pPr>
    </w:p>
    <w:p w14:paraId="44FCCDAC" w14:textId="7EADC996" w:rsidR="000B231F" w:rsidRDefault="000B231F" w:rsidP="000B231F">
      <w:pPr>
        <w:spacing w:after="0" w:line="240" w:lineRule="auto"/>
        <w:jc w:val="both"/>
        <w:rPr>
          <w:rFonts w:ascii="Arial" w:hAnsi="Arial" w:cs="Arial"/>
          <w:sz w:val="24"/>
          <w:szCs w:val="24"/>
        </w:rPr>
      </w:pPr>
      <w:r>
        <w:rPr>
          <w:rFonts w:ascii="Arial" w:hAnsi="Arial" w:cs="Arial"/>
          <w:sz w:val="24"/>
          <w:szCs w:val="24"/>
        </w:rPr>
        <w:t xml:space="preserve">Reminders are being sent constantly which is annoying. </w:t>
      </w:r>
      <w:r w:rsidRPr="000B231F">
        <w:rPr>
          <w:rFonts w:ascii="Arial" w:hAnsi="Arial" w:cs="Arial"/>
          <w:sz w:val="24"/>
          <w:szCs w:val="24"/>
        </w:rPr>
        <w:t>People who miss appointments should be charged for this; they wouldn’t do it again. Or at least be told how much it costs. Text reminders should be sent to people about their appointment.</w:t>
      </w:r>
    </w:p>
    <w:p w14:paraId="6AC6467D" w14:textId="538B06D8" w:rsidR="000B231F" w:rsidRDefault="000B231F" w:rsidP="000B231F">
      <w:pPr>
        <w:spacing w:after="0" w:line="240" w:lineRule="auto"/>
        <w:jc w:val="both"/>
        <w:rPr>
          <w:rFonts w:ascii="Arial" w:hAnsi="Arial" w:cs="Arial"/>
          <w:sz w:val="24"/>
          <w:szCs w:val="24"/>
        </w:rPr>
      </w:pPr>
    </w:p>
    <w:p w14:paraId="179279CB" w14:textId="7B8125E4" w:rsidR="000B231F" w:rsidRPr="000B231F" w:rsidRDefault="000F6F47" w:rsidP="000F6F47">
      <w:pPr>
        <w:spacing w:after="0" w:line="240" w:lineRule="auto"/>
        <w:jc w:val="both"/>
        <w:rPr>
          <w:rFonts w:ascii="Arial" w:hAnsi="Arial" w:cs="Arial"/>
          <w:sz w:val="24"/>
          <w:szCs w:val="24"/>
        </w:rPr>
      </w:pPr>
      <w:r w:rsidRPr="000F6F47">
        <w:rPr>
          <w:rFonts w:ascii="Arial" w:hAnsi="Arial" w:cs="Arial"/>
          <w:sz w:val="24"/>
          <w:szCs w:val="24"/>
        </w:rPr>
        <w:t>ICB staff should be doing more to connect with communities and have the ability to talk to different groups with different needs</w:t>
      </w:r>
      <w:r>
        <w:rPr>
          <w:rFonts w:ascii="Arial" w:hAnsi="Arial" w:cs="Arial"/>
          <w:sz w:val="24"/>
          <w:szCs w:val="24"/>
        </w:rPr>
        <w:t xml:space="preserve">. The ICB </w:t>
      </w:r>
      <w:r w:rsidRPr="000F6F47">
        <w:rPr>
          <w:rFonts w:ascii="Arial" w:hAnsi="Arial" w:cs="Arial"/>
          <w:sz w:val="24"/>
          <w:szCs w:val="24"/>
        </w:rPr>
        <w:t>come</w:t>
      </w:r>
      <w:r>
        <w:rPr>
          <w:rFonts w:ascii="Arial" w:hAnsi="Arial" w:cs="Arial"/>
          <w:sz w:val="24"/>
          <w:szCs w:val="24"/>
        </w:rPr>
        <w:t>s</w:t>
      </w:r>
      <w:r w:rsidRPr="000F6F47">
        <w:rPr>
          <w:rFonts w:ascii="Arial" w:hAnsi="Arial" w:cs="Arial"/>
          <w:sz w:val="24"/>
          <w:szCs w:val="24"/>
        </w:rPr>
        <w:t xml:space="preserve"> out to communities and talk about </w:t>
      </w:r>
      <w:r>
        <w:rPr>
          <w:rFonts w:ascii="Arial" w:hAnsi="Arial" w:cs="Arial"/>
          <w:sz w:val="24"/>
          <w:szCs w:val="24"/>
        </w:rPr>
        <w:t>their</w:t>
      </w:r>
      <w:r w:rsidRPr="000F6F47">
        <w:rPr>
          <w:rFonts w:ascii="Arial" w:hAnsi="Arial" w:cs="Arial"/>
          <w:sz w:val="24"/>
          <w:szCs w:val="24"/>
        </w:rPr>
        <w:t xml:space="preserve"> services</w:t>
      </w:r>
      <w:r>
        <w:rPr>
          <w:rFonts w:ascii="Arial" w:hAnsi="Arial" w:cs="Arial"/>
          <w:sz w:val="24"/>
          <w:szCs w:val="24"/>
        </w:rPr>
        <w:t xml:space="preserve"> and the things they</w:t>
      </w:r>
      <w:r w:rsidRPr="000F6F47">
        <w:rPr>
          <w:rFonts w:ascii="Arial" w:hAnsi="Arial" w:cs="Arial"/>
          <w:sz w:val="24"/>
          <w:szCs w:val="24"/>
        </w:rPr>
        <w:t xml:space="preserve"> want to discuss. </w:t>
      </w:r>
      <w:r>
        <w:rPr>
          <w:rFonts w:ascii="Arial" w:hAnsi="Arial" w:cs="Arial"/>
          <w:sz w:val="24"/>
          <w:szCs w:val="24"/>
        </w:rPr>
        <w:t>The organisation is</w:t>
      </w:r>
      <w:r w:rsidRPr="000F6F47">
        <w:rPr>
          <w:rFonts w:ascii="Arial" w:hAnsi="Arial" w:cs="Arial"/>
          <w:sz w:val="24"/>
          <w:szCs w:val="24"/>
        </w:rPr>
        <w:t xml:space="preserve"> not talking about what the communities need to talk about</w:t>
      </w:r>
      <w:r>
        <w:rPr>
          <w:rFonts w:ascii="Arial" w:hAnsi="Arial" w:cs="Arial"/>
          <w:sz w:val="24"/>
          <w:szCs w:val="24"/>
        </w:rPr>
        <w:t>; it</w:t>
      </w:r>
      <w:r w:rsidRPr="000F6F47">
        <w:rPr>
          <w:rFonts w:ascii="Arial" w:hAnsi="Arial" w:cs="Arial"/>
          <w:sz w:val="24"/>
          <w:szCs w:val="24"/>
        </w:rPr>
        <w:t xml:space="preserve"> should be listening to </w:t>
      </w:r>
      <w:r>
        <w:rPr>
          <w:rFonts w:ascii="Arial" w:hAnsi="Arial" w:cs="Arial"/>
          <w:sz w:val="24"/>
          <w:szCs w:val="24"/>
        </w:rPr>
        <w:t>their</w:t>
      </w:r>
      <w:r w:rsidRPr="000F6F47">
        <w:rPr>
          <w:rFonts w:ascii="Arial" w:hAnsi="Arial" w:cs="Arial"/>
          <w:sz w:val="24"/>
          <w:szCs w:val="24"/>
        </w:rPr>
        <w:t xml:space="preserve"> communities</w:t>
      </w:r>
      <w:r>
        <w:rPr>
          <w:rFonts w:ascii="Arial" w:hAnsi="Arial" w:cs="Arial"/>
          <w:sz w:val="24"/>
          <w:szCs w:val="24"/>
        </w:rPr>
        <w:t xml:space="preserve"> </w:t>
      </w:r>
      <w:r w:rsidRPr="000F6F47">
        <w:rPr>
          <w:rFonts w:ascii="Arial" w:hAnsi="Arial" w:cs="Arial"/>
          <w:sz w:val="24"/>
          <w:szCs w:val="24"/>
        </w:rPr>
        <w:t>and understand what is important to them.</w:t>
      </w:r>
    </w:p>
    <w:p w14:paraId="5456B062" w14:textId="2497A852" w:rsidR="000B231F" w:rsidRDefault="000B231F" w:rsidP="000D6CFB">
      <w:pPr>
        <w:spacing w:after="0" w:line="240" w:lineRule="auto"/>
        <w:jc w:val="both"/>
        <w:rPr>
          <w:rFonts w:ascii="Arial" w:hAnsi="Arial" w:cs="Arial"/>
          <w:sz w:val="24"/>
          <w:szCs w:val="24"/>
        </w:rPr>
      </w:pPr>
    </w:p>
    <w:p w14:paraId="69211B71" w14:textId="289C9A3A" w:rsidR="000F6F47" w:rsidRPr="000F6F47" w:rsidRDefault="000F6F47" w:rsidP="000D6CFB">
      <w:pPr>
        <w:spacing w:after="0" w:line="240" w:lineRule="auto"/>
        <w:jc w:val="both"/>
        <w:rPr>
          <w:rFonts w:ascii="Arial" w:hAnsi="Arial" w:cs="Arial"/>
          <w:b/>
          <w:bCs/>
          <w:sz w:val="24"/>
          <w:szCs w:val="24"/>
        </w:rPr>
      </w:pPr>
      <w:r w:rsidRPr="000F6F47">
        <w:rPr>
          <w:rFonts w:ascii="Arial" w:hAnsi="Arial" w:cs="Arial"/>
          <w:b/>
          <w:bCs/>
          <w:sz w:val="24"/>
          <w:szCs w:val="24"/>
        </w:rPr>
        <w:t>Key issues:</w:t>
      </w:r>
    </w:p>
    <w:p w14:paraId="1AD55C18" w14:textId="063AC0F7" w:rsidR="000F6F47" w:rsidRDefault="000F6F47" w:rsidP="000D6CFB">
      <w:pPr>
        <w:spacing w:after="0" w:line="240" w:lineRule="auto"/>
        <w:jc w:val="both"/>
        <w:rPr>
          <w:rFonts w:ascii="Arial" w:hAnsi="Arial" w:cs="Arial"/>
          <w:sz w:val="24"/>
          <w:szCs w:val="24"/>
        </w:rPr>
      </w:pPr>
    </w:p>
    <w:p w14:paraId="170978B5" w14:textId="38EA2BDA" w:rsidR="000F6F47" w:rsidRDefault="000F6F47" w:rsidP="000F6F47">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Patients not being listened to</w:t>
      </w:r>
    </w:p>
    <w:p w14:paraId="0AA11979" w14:textId="0A3B4CA8" w:rsidR="000F6F47" w:rsidRDefault="000F6F47" w:rsidP="000F6F47">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 xml:space="preserve">Constant reminders </w:t>
      </w:r>
    </w:p>
    <w:p w14:paraId="6299367D" w14:textId="77777777" w:rsidR="00643320" w:rsidRDefault="00643320" w:rsidP="000F6F47">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 xml:space="preserve">Listen to the communities </w:t>
      </w:r>
    </w:p>
    <w:p w14:paraId="1FF875EA" w14:textId="2ACC52DF" w:rsidR="000F6F47" w:rsidRDefault="00643320" w:rsidP="000F6F47">
      <w:pPr>
        <w:pStyle w:val="ListParagraph"/>
        <w:numPr>
          <w:ilvl w:val="0"/>
          <w:numId w:val="14"/>
        </w:numPr>
        <w:spacing w:after="0" w:line="240" w:lineRule="auto"/>
        <w:jc w:val="both"/>
        <w:rPr>
          <w:rFonts w:ascii="Arial" w:hAnsi="Arial" w:cs="Arial"/>
          <w:sz w:val="24"/>
          <w:szCs w:val="24"/>
        </w:rPr>
      </w:pPr>
      <w:r>
        <w:rPr>
          <w:rFonts w:ascii="Arial" w:hAnsi="Arial" w:cs="Arial"/>
          <w:sz w:val="24"/>
          <w:szCs w:val="24"/>
        </w:rPr>
        <w:t xml:space="preserve">Understanding what is important to communities </w:t>
      </w:r>
    </w:p>
    <w:p w14:paraId="7B93F958" w14:textId="2EC21A36" w:rsidR="00643320" w:rsidRDefault="00643320" w:rsidP="00643320">
      <w:pPr>
        <w:spacing w:after="0" w:line="240" w:lineRule="auto"/>
        <w:jc w:val="both"/>
        <w:rPr>
          <w:rFonts w:ascii="Arial" w:hAnsi="Arial" w:cs="Arial"/>
          <w:sz w:val="24"/>
          <w:szCs w:val="24"/>
        </w:rPr>
      </w:pPr>
    </w:p>
    <w:p w14:paraId="67744F13" w14:textId="23C96C89" w:rsidR="00643320" w:rsidRPr="00643320" w:rsidRDefault="00643320" w:rsidP="00643320">
      <w:pPr>
        <w:spacing w:after="0" w:line="240" w:lineRule="auto"/>
        <w:jc w:val="both"/>
        <w:rPr>
          <w:rFonts w:ascii="Arial" w:hAnsi="Arial" w:cs="Arial"/>
          <w:b/>
          <w:bCs/>
          <w:sz w:val="24"/>
          <w:szCs w:val="24"/>
        </w:rPr>
      </w:pPr>
      <w:r w:rsidRPr="00643320">
        <w:rPr>
          <w:rFonts w:ascii="Arial" w:hAnsi="Arial" w:cs="Arial"/>
          <w:b/>
          <w:bCs/>
          <w:sz w:val="24"/>
          <w:szCs w:val="24"/>
        </w:rPr>
        <w:t>Action/learning points:</w:t>
      </w:r>
    </w:p>
    <w:p w14:paraId="015593DF" w14:textId="4B168C28" w:rsidR="00643320" w:rsidRDefault="00643320" w:rsidP="00643320">
      <w:pPr>
        <w:spacing w:after="0" w:line="240" w:lineRule="auto"/>
        <w:jc w:val="both"/>
        <w:rPr>
          <w:rFonts w:ascii="Arial" w:hAnsi="Arial" w:cs="Arial"/>
          <w:sz w:val="24"/>
          <w:szCs w:val="24"/>
        </w:rPr>
      </w:pPr>
    </w:p>
    <w:p w14:paraId="3B0BB293" w14:textId="29136B8A" w:rsidR="00643320" w:rsidRDefault="00643320" w:rsidP="00643320">
      <w:pPr>
        <w:pStyle w:val="ListParagraph"/>
        <w:numPr>
          <w:ilvl w:val="0"/>
          <w:numId w:val="15"/>
        </w:numPr>
        <w:spacing w:after="0" w:line="240" w:lineRule="auto"/>
        <w:jc w:val="both"/>
        <w:rPr>
          <w:rFonts w:ascii="Arial" w:hAnsi="Arial" w:cs="Arial"/>
          <w:sz w:val="24"/>
          <w:szCs w:val="24"/>
        </w:rPr>
      </w:pPr>
      <w:r w:rsidRPr="00643320">
        <w:rPr>
          <w:rFonts w:ascii="Arial" w:hAnsi="Arial" w:cs="Arial"/>
          <w:sz w:val="24"/>
          <w:szCs w:val="24"/>
        </w:rPr>
        <w:t xml:space="preserve">Some services, and indeed some GPs do offer text reminders which we know can help. We will discuss with our hospital and GP colleagues how this can be used more </w:t>
      </w:r>
      <w:r>
        <w:rPr>
          <w:rFonts w:ascii="Arial" w:hAnsi="Arial" w:cs="Arial"/>
          <w:sz w:val="24"/>
          <w:szCs w:val="24"/>
        </w:rPr>
        <w:t>effectively</w:t>
      </w:r>
      <w:r w:rsidRPr="00643320">
        <w:rPr>
          <w:rFonts w:ascii="Arial" w:hAnsi="Arial" w:cs="Arial"/>
          <w:sz w:val="24"/>
          <w:szCs w:val="24"/>
        </w:rPr>
        <w:t xml:space="preserve"> and more consistently.</w:t>
      </w:r>
    </w:p>
    <w:p w14:paraId="691166E5" w14:textId="158E57F0" w:rsidR="00643320" w:rsidRDefault="00643320" w:rsidP="00643320">
      <w:pPr>
        <w:spacing w:after="0" w:line="240" w:lineRule="auto"/>
        <w:jc w:val="both"/>
        <w:rPr>
          <w:rFonts w:ascii="Arial" w:hAnsi="Arial" w:cs="Arial"/>
          <w:sz w:val="24"/>
          <w:szCs w:val="24"/>
        </w:rPr>
      </w:pPr>
    </w:p>
    <w:p w14:paraId="10D059D2" w14:textId="51A2FF02" w:rsidR="00643320" w:rsidRDefault="00643320" w:rsidP="00643320">
      <w:pPr>
        <w:pStyle w:val="ListParagraph"/>
        <w:numPr>
          <w:ilvl w:val="0"/>
          <w:numId w:val="15"/>
        </w:numPr>
        <w:spacing w:after="0" w:line="240" w:lineRule="auto"/>
        <w:jc w:val="both"/>
        <w:rPr>
          <w:rFonts w:ascii="Arial" w:hAnsi="Arial" w:cs="Arial"/>
          <w:sz w:val="24"/>
          <w:szCs w:val="24"/>
        </w:rPr>
      </w:pPr>
      <w:r w:rsidRPr="00643320">
        <w:rPr>
          <w:rFonts w:ascii="Arial" w:hAnsi="Arial" w:cs="Arial"/>
          <w:sz w:val="24"/>
          <w:szCs w:val="24"/>
        </w:rPr>
        <w:t>The next phase of our engagement strategy is to visit people and communities where they are, in groups and networks.</w:t>
      </w:r>
      <w:r>
        <w:rPr>
          <w:rFonts w:ascii="Arial" w:hAnsi="Arial" w:cs="Arial"/>
          <w:sz w:val="24"/>
          <w:szCs w:val="24"/>
        </w:rPr>
        <w:t xml:space="preserve"> Listen and understand what is important.</w:t>
      </w:r>
    </w:p>
    <w:p w14:paraId="14E9D8E8" w14:textId="77777777" w:rsidR="00643320" w:rsidRPr="00643320" w:rsidRDefault="00643320" w:rsidP="00643320">
      <w:pPr>
        <w:pStyle w:val="ListParagraph"/>
        <w:rPr>
          <w:rFonts w:ascii="Arial" w:hAnsi="Arial" w:cs="Arial"/>
          <w:sz w:val="24"/>
          <w:szCs w:val="24"/>
        </w:rPr>
      </w:pPr>
    </w:p>
    <w:p w14:paraId="751DD7B9" w14:textId="7C9B5205" w:rsidR="00643320" w:rsidRDefault="00643320" w:rsidP="00643320">
      <w:pPr>
        <w:pStyle w:val="ListParagraph"/>
        <w:numPr>
          <w:ilvl w:val="0"/>
          <w:numId w:val="15"/>
        </w:numPr>
        <w:spacing w:after="0" w:line="240" w:lineRule="auto"/>
        <w:jc w:val="both"/>
        <w:rPr>
          <w:rFonts w:ascii="Arial" w:hAnsi="Arial" w:cs="Arial"/>
          <w:sz w:val="24"/>
          <w:szCs w:val="24"/>
        </w:rPr>
      </w:pPr>
      <w:r w:rsidRPr="00643320">
        <w:rPr>
          <w:rFonts w:ascii="Arial" w:hAnsi="Arial" w:cs="Arial"/>
          <w:sz w:val="24"/>
          <w:szCs w:val="24"/>
        </w:rPr>
        <w:t xml:space="preserve">You told us that the information and communication you receive from health professionals is of variable quality. You felt it would be good to have regular communication when you were being referred, and also follow ups. Communication needs to be clear and simple, and regular. </w:t>
      </w:r>
      <w:r>
        <w:rPr>
          <w:rFonts w:ascii="Arial" w:hAnsi="Arial" w:cs="Arial"/>
          <w:sz w:val="24"/>
          <w:szCs w:val="24"/>
        </w:rPr>
        <w:t xml:space="preserve">This will be shared </w:t>
      </w:r>
      <w:r w:rsidRPr="00643320">
        <w:rPr>
          <w:rFonts w:ascii="Arial" w:hAnsi="Arial" w:cs="Arial"/>
          <w:sz w:val="24"/>
          <w:szCs w:val="24"/>
        </w:rPr>
        <w:t>with the primary care and the population health teams.</w:t>
      </w:r>
    </w:p>
    <w:p w14:paraId="666E7DBA" w14:textId="77777777" w:rsidR="00643320" w:rsidRPr="00643320" w:rsidRDefault="00643320" w:rsidP="00643320">
      <w:pPr>
        <w:pStyle w:val="ListParagraph"/>
        <w:rPr>
          <w:rFonts w:ascii="Arial" w:hAnsi="Arial" w:cs="Arial"/>
          <w:sz w:val="24"/>
          <w:szCs w:val="24"/>
        </w:rPr>
      </w:pPr>
    </w:p>
    <w:p w14:paraId="7A63EC55" w14:textId="221666C5" w:rsidR="00643320" w:rsidRDefault="00643320" w:rsidP="00643320">
      <w:pPr>
        <w:pStyle w:val="ListParagraph"/>
        <w:numPr>
          <w:ilvl w:val="0"/>
          <w:numId w:val="15"/>
        </w:numPr>
        <w:spacing w:after="0" w:line="240" w:lineRule="auto"/>
        <w:jc w:val="both"/>
        <w:rPr>
          <w:rFonts w:ascii="Arial" w:hAnsi="Arial" w:cs="Arial"/>
          <w:sz w:val="24"/>
          <w:szCs w:val="24"/>
        </w:rPr>
      </w:pPr>
      <w:r w:rsidRPr="00643320">
        <w:rPr>
          <w:rFonts w:ascii="Arial" w:hAnsi="Arial" w:cs="Arial"/>
          <w:sz w:val="24"/>
          <w:szCs w:val="24"/>
        </w:rPr>
        <w:t xml:space="preserve">The Directors of Health and Care Integration </w:t>
      </w:r>
      <w:r>
        <w:rPr>
          <w:rFonts w:ascii="Arial" w:hAnsi="Arial" w:cs="Arial"/>
          <w:sz w:val="24"/>
          <w:szCs w:val="24"/>
        </w:rPr>
        <w:t xml:space="preserve">across Lancashire and South Cumbria are developing a plan </w:t>
      </w:r>
      <w:r w:rsidRPr="00643320">
        <w:rPr>
          <w:rFonts w:ascii="Arial" w:hAnsi="Arial" w:cs="Arial"/>
          <w:sz w:val="24"/>
          <w:szCs w:val="24"/>
        </w:rPr>
        <w:t xml:space="preserve">to </w:t>
      </w:r>
      <w:r>
        <w:rPr>
          <w:rFonts w:ascii="Arial" w:hAnsi="Arial" w:cs="Arial"/>
          <w:sz w:val="24"/>
          <w:szCs w:val="24"/>
        </w:rPr>
        <w:t>get</w:t>
      </w:r>
      <w:r w:rsidRPr="00643320">
        <w:rPr>
          <w:rFonts w:ascii="Arial" w:hAnsi="Arial" w:cs="Arial"/>
          <w:sz w:val="24"/>
          <w:szCs w:val="24"/>
        </w:rPr>
        <w:t xml:space="preserve"> organisations working together in a more coordinated and better way for the benefit of patients</w:t>
      </w:r>
      <w:r>
        <w:rPr>
          <w:rFonts w:ascii="Arial" w:hAnsi="Arial" w:cs="Arial"/>
          <w:sz w:val="24"/>
          <w:szCs w:val="24"/>
        </w:rPr>
        <w:t>.</w:t>
      </w:r>
    </w:p>
    <w:p w14:paraId="29540DE8" w14:textId="77777777" w:rsidR="00643320" w:rsidRPr="00643320" w:rsidRDefault="00643320" w:rsidP="00643320">
      <w:pPr>
        <w:pStyle w:val="ListParagraph"/>
        <w:rPr>
          <w:rFonts w:ascii="Arial" w:hAnsi="Arial" w:cs="Arial"/>
          <w:sz w:val="24"/>
          <w:szCs w:val="24"/>
        </w:rPr>
      </w:pPr>
    </w:p>
    <w:p w14:paraId="5071659D" w14:textId="638FB22B" w:rsidR="00643320" w:rsidRDefault="00643320" w:rsidP="00643320">
      <w:pPr>
        <w:spacing w:after="0" w:line="240" w:lineRule="auto"/>
        <w:jc w:val="both"/>
        <w:rPr>
          <w:rFonts w:ascii="Arial" w:hAnsi="Arial" w:cs="Arial"/>
          <w:b/>
          <w:bCs/>
          <w:sz w:val="28"/>
          <w:szCs w:val="28"/>
        </w:rPr>
      </w:pPr>
      <w:r w:rsidRPr="00643320">
        <w:rPr>
          <w:rFonts w:ascii="Arial" w:hAnsi="Arial" w:cs="Arial"/>
          <w:b/>
          <w:bCs/>
          <w:sz w:val="28"/>
          <w:szCs w:val="28"/>
        </w:rPr>
        <w:t>Volunteers</w:t>
      </w:r>
    </w:p>
    <w:p w14:paraId="1AB31156" w14:textId="284D0E01" w:rsidR="00643320" w:rsidRDefault="00643320" w:rsidP="00643320">
      <w:pPr>
        <w:spacing w:after="0" w:line="240" w:lineRule="auto"/>
        <w:jc w:val="both"/>
        <w:rPr>
          <w:rFonts w:ascii="Arial" w:hAnsi="Arial" w:cs="Arial"/>
          <w:b/>
          <w:bCs/>
          <w:sz w:val="24"/>
          <w:szCs w:val="24"/>
        </w:rPr>
      </w:pPr>
    </w:p>
    <w:p w14:paraId="2F1F111C" w14:textId="09830D19" w:rsidR="00643320" w:rsidRDefault="00643320" w:rsidP="00643320">
      <w:pPr>
        <w:spacing w:after="0" w:line="240" w:lineRule="auto"/>
        <w:jc w:val="both"/>
        <w:rPr>
          <w:rFonts w:ascii="Arial" w:hAnsi="Arial" w:cs="Arial"/>
          <w:b/>
          <w:bCs/>
          <w:sz w:val="24"/>
          <w:szCs w:val="24"/>
        </w:rPr>
      </w:pPr>
      <w:r>
        <w:rPr>
          <w:rFonts w:ascii="Arial" w:hAnsi="Arial" w:cs="Arial"/>
          <w:b/>
          <w:bCs/>
          <w:sz w:val="24"/>
          <w:szCs w:val="24"/>
        </w:rPr>
        <w:t>Discussion:</w:t>
      </w:r>
    </w:p>
    <w:p w14:paraId="039A2B30" w14:textId="4C777F44" w:rsidR="00643320" w:rsidRDefault="00643320" w:rsidP="00643320">
      <w:pPr>
        <w:spacing w:after="0" w:line="240" w:lineRule="auto"/>
        <w:jc w:val="both"/>
        <w:rPr>
          <w:rFonts w:ascii="Arial" w:hAnsi="Arial" w:cs="Arial"/>
          <w:b/>
          <w:bCs/>
          <w:sz w:val="24"/>
          <w:szCs w:val="24"/>
        </w:rPr>
      </w:pPr>
    </w:p>
    <w:p w14:paraId="4971D6E2" w14:textId="77777777" w:rsidR="00643320" w:rsidRDefault="00643320" w:rsidP="00643320">
      <w:pPr>
        <w:spacing w:after="0" w:line="240" w:lineRule="auto"/>
        <w:jc w:val="both"/>
        <w:rPr>
          <w:rFonts w:ascii="Arial" w:hAnsi="Arial" w:cs="Arial"/>
          <w:sz w:val="24"/>
          <w:szCs w:val="24"/>
        </w:rPr>
      </w:pPr>
      <w:r w:rsidRPr="00643320">
        <w:rPr>
          <w:rFonts w:ascii="Arial" w:hAnsi="Arial" w:cs="Arial"/>
          <w:sz w:val="24"/>
          <w:szCs w:val="24"/>
        </w:rPr>
        <w:lastRenderedPageBreak/>
        <w:t xml:space="preserve">Volunteers make a huge difference in the NHS so some thought needs to be given to show appreciation to the work they do. </w:t>
      </w:r>
      <w:r>
        <w:rPr>
          <w:rFonts w:ascii="Arial" w:hAnsi="Arial" w:cs="Arial"/>
          <w:sz w:val="24"/>
          <w:szCs w:val="24"/>
        </w:rPr>
        <w:t>Their contribution should be valued.</w:t>
      </w:r>
    </w:p>
    <w:p w14:paraId="47F20466" w14:textId="77777777" w:rsidR="00643320" w:rsidRDefault="00643320" w:rsidP="00643320">
      <w:pPr>
        <w:spacing w:after="0" w:line="240" w:lineRule="auto"/>
        <w:jc w:val="both"/>
        <w:rPr>
          <w:rFonts w:ascii="Arial" w:hAnsi="Arial" w:cs="Arial"/>
          <w:sz w:val="24"/>
          <w:szCs w:val="24"/>
        </w:rPr>
      </w:pPr>
    </w:p>
    <w:p w14:paraId="1F5A41B3" w14:textId="2A9F8D28" w:rsidR="00643320" w:rsidRDefault="00643320" w:rsidP="00643320">
      <w:pPr>
        <w:spacing w:after="0" w:line="240" w:lineRule="auto"/>
        <w:jc w:val="both"/>
        <w:rPr>
          <w:rFonts w:ascii="Arial" w:hAnsi="Arial" w:cs="Arial"/>
          <w:sz w:val="24"/>
          <w:szCs w:val="24"/>
        </w:rPr>
      </w:pPr>
      <w:r>
        <w:rPr>
          <w:rFonts w:ascii="Arial" w:hAnsi="Arial" w:cs="Arial"/>
          <w:sz w:val="24"/>
          <w:szCs w:val="24"/>
        </w:rPr>
        <w:t xml:space="preserve">The Blackburn with Darwen </w:t>
      </w:r>
      <w:r w:rsidRPr="00643320">
        <w:rPr>
          <w:rFonts w:ascii="Arial" w:hAnsi="Arial" w:cs="Arial"/>
          <w:sz w:val="24"/>
          <w:szCs w:val="24"/>
        </w:rPr>
        <w:t>Parents in Partnership group give some financial support to their volunteers. It encourages them to keep volunteering. Otherwise, volunteers come and go and don’t stay long, which isn’t good for anyone.</w:t>
      </w:r>
    </w:p>
    <w:p w14:paraId="45F6F1AD" w14:textId="2DA251E4" w:rsidR="00643320" w:rsidRDefault="00643320" w:rsidP="00643320">
      <w:pPr>
        <w:spacing w:after="0" w:line="240" w:lineRule="auto"/>
        <w:jc w:val="both"/>
        <w:rPr>
          <w:rFonts w:ascii="Arial" w:hAnsi="Arial" w:cs="Arial"/>
          <w:sz w:val="24"/>
          <w:szCs w:val="24"/>
        </w:rPr>
      </w:pPr>
    </w:p>
    <w:p w14:paraId="472C5BB7" w14:textId="2C0C3852" w:rsidR="00643320" w:rsidRDefault="00643320" w:rsidP="00643320">
      <w:pPr>
        <w:spacing w:after="0" w:line="240" w:lineRule="auto"/>
        <w:jc w:val="both"/>
        <w:rPr>
          <w:rFonts w:ascii="Arial" w:hAnsi="Arial" w:cs="Arial"/>
          <w:b/>
          <w:bCs/>
          <w:sz w:val="24"/>
          <w:szCs w:val="24"/>
        </w:rPr>
      </w:pPr>
      <w:r w:rsidRPr="00643320">
        <w:rPr>
          <w:rFonts w:ascii="Arial" w:hAnsi="Arial" w:cs="Arial"/>
          <w:b/>
          <w:bCs/>
          <w:sz w:val="24"/>
          <w:szCs w:val="24"/>
        </w:rPr>
        <w:t>Key issue:</w:t>
      </w:r>
    </w:p>
    <w:p w14:paraId="6BD97B53" w14:textId="77777777" w:rsidR="00643320" w:rsidRPr="00643320" w:rsidRDefault="00643320" w:rsidP="00643320">
      <w:pPr>
        <w:spacing w:after="0" w:line="240" w:lineRule="auto"/>
        <w:jc w:val="both"/>
        <w:rPr>
          <w:rFonts w:ascii="Arial" w:hAnsi="Arial" w:cs="Arial"/>
          <w:b/>
          <w:bCs/>
          <w:sz w:val="24"/>
          <w:szCs w:val="24"/>
        </w:rPr>
      </w:pPr>
    </w:p>
    <w:p w14:paraId="1886FF92" w14:textId="4B3009A6" w:rsidR="00643320" w:rsidRDefault="00643320" w:rsidP="00643320">
      <w:pPr>
        <w:pStyle w:val="ListParagraph"/>
        <w:numPr>
          <w:ilvl w:val="0"/>
          <w:numId w:val="16"/>
        </w:numPr>
        <w:spacing w:after="0" w:line="240" w:lineRule="auto"/>
        <w:jc w:val="both"/>
        <w:rPr>
          <w:rFonts w:ascii="Arial" w:hAnsi="Arial" w:cs="Arial"/>
          <w:sz w:val="24"/>
          <w:szCs w:val="24"/>
        </w:rPr>
      </w:pPr>
      <w:r>
        <w:rPr>
          <w:rFonts w:ascii="Arial" w:hAnsi="Arial" w:cs="Arial"/>
          <w:sz w:val="24"/>
          <w:szCs w:val="24"/>
        </w:rPr>
        <w:t xml:space="preserve">The work of volunteers </w:t>
      </w:r>
      <w:proofErr w:type="gramStart"/>
      <w:r>
        <w:rPr>
          <w:rFonts w:ascii="Arial" w:hAnsi="Arial" w:cs="Arial"/>
          <w:sz w:val="24"/>
          <w:szCs w:val="24"/>
        </w:rPr>
        <w:t>need</w:t>
      </w:r>
      <w:proofErr w:type="gramEnd"/>
      <w:r>
        <w:rPr>
          <w:rFonts w:ascii="Arial" w:hAnsi="Arial" w:cs="Arial"/>
          <w:sz w:val="24"/>
          <w:szCs w:val="24"/>
        </w:rPr>
        <w:t xml:space="preserve"> to be recognised</w:t>
      </w:r>
    </w:p>
    <w:p w14:paraId="3E002706" w14:textId="2247943A" w:rsidR="00643320" w:rsidRDefault="00643320" w:rsidP="00643320">
      <w:pPr>
        <w:spacing w:after="0" w:line="240" w:lineRule="auto"/>
        <w:jc w:val="both"/>
        <w:rPr>
          <w:rFonts w:ascii="Arial" w:hAnsi="Arial" w:cs="Arial"/>
          <w:sz w:val="24"/>
          <w:szCs w:val="24"/>
        </w:rPr>
      </w:pPr>
    </w:p>
    <w:p w14:paraId="2F0E4CBD" w14:textId="4776D21F" w:rsidR="00643320" w:rsidRPr="00643320" w:rsidRDefault="00643320" w:rsidP="00643320">
      <w:pPr>
        <w:spacing w:after="0" w:line="240" w:lineRule="auto"/>
        <w:jc w:val="both"/>
        <w:rPr>
          <w:rFonts w:ascii="Arial" w:hAnsi="Arial" w:cs="Arial"/>
          <w:b/>
          <w:bCs/>
          <w:sz w:val="24"/>
          <w:szCs w:val="24"/>
        </w:rPr>
      </w:pPr>
      <w:r w:rsidRPr="00643320">
        <w:rPr>
          <w:rFonts w:ascii="Arial" w:hAnsi="Arial" w:cs="Arial"/>
          <w:b/>
          <w:bCs/>
          <w:sz w:val="24"/>
          <w:szCs w:val="24"/>
        </w:rPr>
        <w:t>Action/learning points:</w:t>
      </w:r>
    </w:p>
    <w:p w14:paraId="3467BFD0" w14:textId="50C79FF7" w:rsidR="00643320" w:rsidRDefault="00643320" w:rsidP="00643320">
      <w:pPr>
        <w:spacing w:after="0" w:line="240" w:lineRule="auto"/>
        <w:jc w:val="both"/>
        <w:rPr>
          <w:rFonts w:ascii="Arial" w:hAnsi="Arial" w:cs="Arial"/>
          <w:b/>
          <w:bCs/>
          <w:sz w:val="24"/>
          <w:szCs w:val="24"/>
        </w:rPr>
      </w:pPr>
    </w:p>
    <w:p w14:paraId="1550A12C" w14:textId="4D288C6D" w:rsidR="00643320" w:rsidRPr="00643320" w:rsidRDefault="00643320" w:rsidP="00643320">
      <w:pPr>
        <w:pStyle w:val="ListParagraph"/>
        <w:numPr>
          <w:ilvl w:val="0"/>
          <w:numId w:val="16"/>
        </w:numPr>
        <w:spacing w:after="0" w:line="240" w:lineRule="auto"/>
        <w:jc w:val="both"/>
        <w:rPr>
          <w:rFonts w:ascii="Arial" w:hAnsi="Arial" w:cs="Arial"/>
          <w:sz w:val="24"/>
          <w:szCs w:val="24"/>
        </w:rPr>
      </w:pPr>
      <w:r>
        <w:rPr>
          <w:rFonts w:ascii="Arial" w:hAnsi="Arial" w:cs="Arial"/>
          <w:sz w:val="24"/>
          <w:szCs w:val="24"/>
        </w:rPr>
        <w:t>A</w:t>
      </w:r>
      <w:r w:rsidRPr="00643320">
        <w:rPr>
          <w:rFonts w:ascii="Arial" w:hAnsi="Arial" w:cs="Arial"/>
          <w:sz w:val="24"/>
          <w:szCs w:val="24"/>
        </w:rPr>
        <w:t xml:space="preserve"> partnership agreement </w:t>
      </w:r>
      <w:r>
        <w:rPr>
          <w:rFonts w:ascii="Arial" w:hAnsi="Arial" w:cs="Arial"/>
          <w:sz w:val="24"/>
          <w:szCs w:val="24"/>
        </w:rPr>
        <w:t xml:space="preserve">has been agreed </w:t>
      </w:r>
      <w:r w:rsidRPr="00643320">
        <w:rPr>
          <w:rFonts w:ascii="Arial" w:hAnsi="Arial" w:cs="Arial"/>
          <w:sz w:val="24"/>
          <w:szCs w:val="24"/>
        </w:rPr>
        <w:t xml:space="preserve">with the voluntary, community and faith sector which is a major step towards recognising and supporting the work of the voluntary sector.  </w:t>
      </w:r>
      <w:r>
        <w:rPr>
          <w:rFonts w:ascii="Arial" w:hAnsi="Arial" w:cs="Arial"/>
          <w:sz w:val="24"/>
          <w:szCs w:val="24"/>
        </w:rPr>
        <w:t>The ICB’s</w:t>
      </w:r>
      <w:r w:rsidRPr="00643320">
        <w:rPr>
          <w:rFonts w:ascii="Arial" w:hAnsi="Arial" w:cs="Arial"/>
          <w:sz w:val="24"/>
          <w:szCs w:val="24"/>
        </w:rPr>
        <w:t xml:space="preserve"> volunteering policy and scheme proposes funding for volunteers</w:t>
      </w:r>
      <w:r>
        <w:rPr>
          <w:rFonts w:ascii="Arial" w:hAnsi="Arial" w:cs="Arial"/>
          <w:sz w:val="24"/>
          <w:szCs w:val="24"/>
        </w:rPr>
        <w:t>.</w:t>
      </w:r>
    </w:p>
    <w:p w14:paraId="3D1459D9" w14:textId="77777777" w:rsidR="00643320" w:rsidRPr="00643320" w:rsidRDefault="00643320" w:rsidP="00643320">
      <w:pPr>
        <w:spacing w:after="0" w:line="240" w:lineRule="auto"/>
        <w:jc w:val="both"/>
        <w:rPr>
          <w:rFonts w:ascii="Arial" w:hAnsi="Arial" w:cs="Arial"/>
          <w:sz w:val="24"/>
          <w:szCs w:val="24"/>
        </w:rPr>
      </w:pPr>
    </w:p>
    <w:sectPr w:rsidR="00643320" w:rsidRPr="0064332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676DF" w14:textId="77777777" w:rsidR="007B5721" w:rsidRDefault="007B5721" w:rsidP="00C56340">
      <w:pPr>
        <w:spacing w:after="0" w:line="240" w:lineRule="auto"/>
      </w:pPr>
      <w:r>
        <w:separator/>
      </w:r>
    </w:p>
  </w:endnote>
  <w:endnote w:type="continuationSeparator" w:id="0">
    <w:p w14:paraId="7F244E42" w14:textId="77777777" w:rsidR="007B5721" w:rsidRDefault="007B5721" w:rsidP="00C56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165386"/>
      <w:docPartObj>
        <w:docPartGallery w:val="Page Numbers (Bottom of Page)"/>
        <w:docPartUnique/>
      </w:docPartObj>
    </w:sdtPr>
    <w:sdtEndPr>
      <w:rPr>
        <w:noProof/>
      </w:rPr>
    </w:sdtEndPr>
    <w:sdtContent>
      <w:p w14:paraId="0AB46140" w14:textId="76404017" w:rsidR="00C56340" w:rsidRDefault="00C56340" w:rsidP="00C563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D3F02F5" w14:textId="77777777" w:rsidR="00C56340" w:rsidRDefault="00C563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DF361" w14:textId="77777777" w:rsidR="007B5721" w:rsidRDefault="007B5721" w:rsidP="00C56340">
      <w:pPr>
        <w:spacing w:after="0" w:line="240" w:lineRule="auto"/>
      </w:pPr>
      <w:r>
        <w:separator/>
      </w:r>
    </w:p>
  </w:footnote>
  <w:footnote w:type="continuationSeparator" w:id="0">
    <w:p w14:paraId="4797E1AE" w14:textId="77777777" w:rsidR="007B5721" w:rsidRDefault="007B5721" w:rsidP="00C563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64E3F"/>
    <w:multiLevelType w:val="hybridMultilevel"/>
    <w:tmpl w:val="17EE79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BA0D57"/>
    <w:multiLevelType w:val="hybridMultilevel"/>
    <w:tmpl w:val="F77E5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82204D"/>
    <w:multiLevelType w:val="hybridMultilevel"/>
    <w:tmpl w:val="2C1C9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E56293"/>
    <w:multiLevelType w:val="hybridMultilevel"/>
    <w:tmpl w:val="BD84F8B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5B27570"/>
    <w:multiLevelType w:val="hybridMultilevel"/>
    <w:tmpl w:val="3D1C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1B2796"/>
    <w:multiLevelType w:val="hybridMultilevel"/>
    <w:tmpl w:val="C4FC9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213CF7"/>
    <w:multiLevelType w:val="hybridMultilevel"/>
    <w:tmpl w:val="D752E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892F59"/>
    <w:multiLevelType w:val="hybridMultilevel"/>
    <w:tmpl w:val="63287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D60791"/>
    <w:multiLevelType w:val="hybridMultilevel"/>
    <w:tmpl w:val="062E6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0C1901"/>
    <w:multiLevelType w:val="hybridMultilevel"/>
    <w:tmpl w:val="EFBEE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F14471"/>
    <w:multiLevelType w:val="hybridMultilevel"/>
    <w:tmpl w:val="6A720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AC2368"/>
    <w:multiLevelType w:val="hybridMultilevel"/>
    <w:tmpl w:val="EB70D15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B172C0B"/>
    <w:multiLevelType w:val="hybridMultilevel"/>
    <w:tmpl w:val="877AD0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6F4A16"/>
    <w:multiLevelType w:val="hybridMultilevel"/>
    <w:tmpl w:val="C804E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D63E61"/>
    <w:multiLevelType w:val="hybridMultilevel"/>
    <w:tmpl w:val="B8728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AD2ED3"/>
    <w:multiLevelType w:val="hybridMultilevel"/>
    <w:tmpl w:val="1F241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6279579">
    <w:abstractNumId w:val="4"/>
  </w:num>
  <w:num w:numId="2" w16cid:durableId="1819372628">
    <w:abstractNumId w:val="2"/>
  </w:num>
  <w:num w:numId="3" w16cid:durableId="425156280">
    <w:abstractNumId w:val="15"/>
  </w:num>
  <w:num w:numId="4" w16cid:durableId="1175342653">
    <w:abstractNumId w:val="7"/>
  </w:num>
  <w:num w:numId="5" w16cid:durableId="703411697">
    <w:abstractNumId w:val="1"/>
  </w:num>
  <w:num w:numId="6" w16cid:durableId="1326857882">
    <w:abstractNumId w:val="8"/>
  </w:num>
  <w:num w:numId="7" w16cid:durableId="1769617639">
    <w:abstractNumId w:val="0"/>
  </w:num>
  <w:num w:numId="8" w16cid:durableId="1850833194">
    <w:abstractNumId w:val="12"/>
  </w:num>
  <w:num w:numId="9" w16cid:durableId="126439047">
    <w:abstractNumId w:val="9"/>
  </w:num>
  <w:num w:numId="10" w16cid:durableId="1746562248">
    <w:abstractNumId w:val="13"/>
  </w:num>
  <w:num w:numId="11" w16cid:durableId="1579634235">
    <w:abstractNumId w:val="11"/>
  </w:num>
  <w:num w:numId="12" w16cid:durableId="1951159275">
    <w:abstractNumId w:val="3"/>
  </w:num>
  <w:num w:numId="13" w16cid:durableId="1375078382">
    <w:abstractNumId w:val="14"/>
  </w:num>
  <w:num w:numId="14" w16cid:durableId="1673873905">
    <w:abstractNumId w:val="10"/>
  </w:num>
  <w:num w:numId="15" w16cid:durableId="1352609169">
    <w:abstractNumId w:val="6"/>
  </w:num>
  <w:num w:numId="16" w16cid:durableId="10556590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E50"/>
    <w:rsid w:val="00005512"/>
    <w:rsid w:val="0001554B"/>
    <w:rsid w:val="00017462"/>
    <w:rsid w:val="00055BA2"/>
    <w:rsid w:val="00094718"/>
    <w:rsid w:val="000B0747"/>
    <w:rsid w:val="000B231F"/>
    <w:rsid w:val="000B4E24"/>
    <w:rsid w:val="000B66C0"/>
    <w:rsid w:val="000C0F5D"/>
    <w:rsid w:val="000D6CFB"/>
    <w:rsid w:val="000E2278"/>
    <w:rsid w:val="000F6F47"/>
    <w:rsid w:val="00115E67"/>
    <w:rsid w:val="00126222"/>
    <w:rsid w:val="0015049C"/>
    <w:rsid w:val="001622A9"/>
    <w:rsid w:val="001854FF"/>
    <w:rsid w:val="00194640"/>
    <w:rsid w:val="001B1E13"/>
    <w:rsid w:val="001E7A54"/>
    <w:rsid w:val="001E7E7F"/>
    <w:rsid w:val="00206F1F"/>
    <w:rsid w:val="0024783D"/>
    <w:rsid w:val="00264EF8"/>
    <w:rsid w:val="00276273"/>
    <w:rsid w:val="002933BA"/>
    <w:rsid w:val="002A215F"/>
    <w:rsid w:val="002A3CF6"/>
    <w:rsid w:val="002C7583"/>
    <w:rsid w:val="0030498D"/>
    <w:rsid w:val="00304B62"/>
    <w:rsid w:val="00305EBC"/>
    <w:rsid w:val="003210DD"/>
    <w:rsid w:val="003217B1"/>
    <w:rsid w:val="0034621C"/>
    <w:rsid w:val="003B39E7"/>
    <w:rsid w:val="003C48E6"/>
    <w:rsid w:val="003C6A32"/>
    <w:rsid w:val="003E6A96"/>
    <w:rsid w:val="0042608E"/>
    <w:rsid w:val="004357AA"/>
    <w:rsid w:val="004367A5"/>
    <w:rsid w:val="004458DD"/>
    <w:rsid w:val="00454494"/>
    <w:rsid w:val="004629FD"/>
    <w:rsid w:val="00471498"/>
    <w:rsid w:val="00485496"/>
    <w:rsid w:val="00495685"/>
    <w:rsid w:val="004A6166"/>
    <w:rsid w:val="004C339C"/>
    <w:rsid w:val="004F683D"/>
    <w:rsid w:val="005057BD"/>
    <w:rsid w:val="0051664A"/>
    <w:rsid w:val="00531082"/>
    <w:rsid w:val="005374C8"/>
    <w:rsid w:val="005422B6"/>
    <w:rsid w:val="00545628"/>
    <w:rsid w:val="005677B6"/>
    <w:rsid w:val="00596029"/>
    <w:rsid w:val="005B1EFB"/>
    <w:rsid w:val="005C61A5"/>
    <w:rsid w:val="00610B43"/>
    <w:rsid w:val="00637964"/>
    <w:rsid w:val="0064259B"/>
    <w:rsid w:val="00643320"/>
    <w:rsid w:val="00656183"/>
    <w:rsid w:val="00677379"/>
    <w:rsid w:val="0068579A"/>
    <w:rsid w:val="00686CCB"/>
    <w:rsid w:val="0069087E"/>
    <w:rsid w:val="0069191D"/>
    <w:rsid w:val="006E5468"/>
    <w:rsid w:val="006F3FBB"/>
    <w:rsid w:val="00754A43"/>
    <w:rsid w:val="00770D16"/>
    <w:rsid w:val="00772DBC"/>
    <w:rsid w:val="007B5721"/>
    <w:rsid w:val="007E3E45"/>
    <w:rsid w:val="007F0F36"/>
    <w:rsid w:val="007F7E50"/>
    <w:rsid w:val="008041FB"/>
    <w:rsid w:val="008068F6"/>
    <w:rsid w:val="00810BB8"/>
    <w:rsid w:val="008571E1"/>
    <w:rsid w:val="00870C2A"/>
    <w:rsid w:val="008A1FFC"/>
    <w:rsid w:val="008A31EF"/>
    <w:rsid w:val="008C72D5"/>
    <w:rsid w:val="00921F24"/>
    <w:rsid w:val="00925BC4"/>
    <w:rsid w:val="00945A21"/>
    <w:rsid w:val="00964A28"/>
    <w:rsid w:val="00974C25"/>
    <w:rsid w:val="00975211"/>
    <w:rsid w:val="00980B3A"/>
    <w:rsid w:val="00986518"/>
    <w:rsid w:val="009951E9"/>
    <w:rsid w:val="009A43C9"/>
    <w:rsid w:val="009B0F97"/>
    <w:rsid w:val="009B7318"/>
    <w:rsid w:val="009D2FFE"/>
    <w:rsid w:val="009D3610"/>
    <w:rsid w:val="009E7E1D"/>
    <w:rsid w:val="009F5E0F"/>
    <w:rsid w:val="00A55043"/>
    <w:rsid w:val="00A96770"/>
    <w:rsid w:val="00AA7722"/>
    <w:rsid w:val="00AD118F"/>
    <w:rsid w:val="00AD64E2"/>
    <w:rsid w:val="00AD7F60"/>
    <w:rsid w:val="00AE20F5"/>
    <w:rsid w:val="00AE554F"/>
    <w:rsid w:val="00AF4CCC"/>
    <w:rsid w:val="00B13043"/>
    <w:rsid w:val="00B4573B"/>
    <w:rsid w:val="00B47C68"/>
    <w:rsid w:val="00BA6EEB"/>
    <w:rsid w:val="00BB5730"/>
    <w:rsid w:val="00BF561A"/>
    <w:rsid w:val="00C0334E"/>
    <w:rsid w:val="00C235B3"/>
    <w:rsid w:val="00C3646D"/>
    <w:rsid w:val="00C54F2A"/>
    <w:rsid w:val="00C56340"/>
    <w:rsid w:val="00C72D68"/>
    <w:rsid w:val="00C84925"/>
    <w:rsid w:val="00CA2A63"/>
    <w:rsid w:val="00CB54B5"/>
    <w:rsid w:val="00CC1249"/>
    <w:rsid w:val="00CC195E"/>
    <w:rsid w:val="00CE4DCC"/>
    <w:rsid w:val="00CE5CC7"/>
    <w:rsid w:val="00CE6057"/>
    <w:rsid w:val="00CE7BB3"/>
    <w:rsid w:val="00D105D7"/>
    <w:rsid w:val="00D23CF4"/>
    <w:rsid w:val="00D3110A"/>
    <w:rsid w:val="00D37841"/>
    <w:rsid w:val="00D56168"/>
    <w:rsid w:val="00D56229"/>
    <w:rsid w:val="00D6084F"/>
    <w:rsid w:val="00D918C2"/>
    <w:rsid w:val="00DB1E59"/>
    <w:rsid w:val="00DC3C69"/>
    <w:rsid w:val="00DF36EC"/>
    <w:rsid w:val="00DF66A8"/>
    <w:rsid w:val="00DF7F13"/>
    <w:rsid w:val="00E23B86"/>
    <w:rsid w:val="00E70EFC"/>
    <w:rsid w:val="00E81275"/>
    <w:rsid w:val="00EA1E68"/>
    <w:rsid w:val="00EB1845"/>
    <w:rsid w:val="00EC510C"/>
    <w:rsid w:val="00EE04C8"/>
    <w:rsid w:val="00EE24CA"/>
    <w:rsid w:val="00EE2D8D"/>
    <w:rsid w:val="00EF5401"/>
    <w:rsid w:val="00EF7F0C"/>
    <w:rsid w:val="00F24A4C"/>
    <w:rsid w:val="00F32DF7"/>
    <w:rsid w:val="00F36834"/>
    <w:rsid w:val="00F61916"/>
    <w:rsid w:val="00F67C95"/>
    <w:rsid w:val="00F910F3"/>
    <w:rsid w:val="00FC46BD"/>
    <w:rsid w:val="00FD0839"/>
    <w:rsid w:val="00FD1B71"/>
    <w:rsid w:val="00FD4700"/>
    <w:rsid w:val="00FE01F6"/>
    <w:rsid w:val="00FE03C4"/>
    <w:rsid w:val="00FF2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4F3CD"/>
  <w15:chartTrackingRefBased/>
  <w15:docId w15:val="{C7D393AA-C443-46A1-8C64-011BECC76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BC4"/>
    <w:pPr>
      <w:ind w:left="720"/>
      <w:contextualSpacing/>
    </w:pPr>
  </w:style>
  <w:style w:type="paragraph" w:styleId="Header">
    <w:name w:val="header"/>
    <w:basedOn w:val="Normal"/>
    <w:link w:val="HeaderChar"/>
    <w:uiPriority w:val="99"/>
    <w:unhideWhenUsed/>
    <w:rsid w:val="00C563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340"/>
  </w:style>
  <w:style w:type="paragraph" w:styleId="Footer">
    <w:name w:val="footer"/>
    <w:basedOn w:val="Normal"/>
    <w:link w:val="FooterChar"/>
    <w:uiPriority w:val="99"/>
    <w:unhideWhenUsed/>
    <w:rsid w:val="00C563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CD9587D5124AE4A8923840A1360559F" ma:contentTypeVersion="1601" ma:contentTypeDescription="Create a new document." ma:contentTypeScope="" ma:versionID="d0289817db6960914ac0549b16aaa088">
  <xsd:schema xmlns:xsd="http://www.w3.org/2001/XMLSchema" xmlns:xs="http://www.w3.org/2001/XMLSchema" xmlns:p="http://schemas.microsoft.com/office/2006/metadata/properties" xmlns:ns2="d06b9faf-e485-43ba-9767-f211651fe416" xmlns:ns3="33f243a6-a9ab-46b5-a218-b583843b2a81" targetNamespace="http://schemas.microsoft.com/office/2006/metadata/properties" ma:root="true" ma:fieldsID="2b7a171302ed4e5fda2f24ad3d800266" ns2:_="" ns3:_="">
    <xsd:import namespace="d06b9faf-e485-43ba-9767-f211651fe416"/>
    <xsd:import namespace="33f243a6-a9ab-46b5-a218-b583843b2a8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2:SharedWithUsers" minOccurs="0"/>
                <xsd:element ref="ns2:SharedWithDetails"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b9faf-e485-43ba-9767-f211651fe4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f5f131c-f282-49ee-8324-d712b0bfdbce}" ma:internalName="TaxCatchAll" ma:showField="CatchAllData" ma:web="d06b9faf-e485-43ba-9767-f211651fe4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f243a6-a9ab-46b5-a218-b583843b2a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e3038f7-01d3-45c6-9ff3-08a5a011bcb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f243a6-a9ab-46b5-a218-b583843b2a81">
      <Terms xmlns="http://schemas.microsoft.com/office/infopath/2007/PartnerControls"/>
    </lcf76f155ced4ddcb4097134ff3c332f>
    <TaxCatchAll xmlns="d06b9faf-e485-43ba-9767-f211651fe416" xsi:nil="true"/>
    <_dlc_DocId xmlns="d06b9faf-e485-43ba-9767-f211651fe416">COMENG-1141879345-136677</_dlc_DocId>
    <_dlc_DocIdUrl xmlns="d06b9faf-e485-43ba-9767-f211651fe416">
      <Url>https://csucloudservices.sharepoint.com/teams/comms/_layouts/15/DocIdRedir.aspx?ID=COMENG-1141879345-136677</Url>
      <Description>COMENG-1141879345-136677</Description>
    </_dlc_DocIdUrl>
  </documentManagement>
</p:properties>
</file>

<file path=customXml/itemProps1.xml><?xml version="1.0" encoding="utf-8"?>
<ds:datastoreItem xmlns:ds="http://schemas.openxmlformats.org/officeDocument/2006/customXml" ds:itemID="{28968F3F-FECC-456E-A976-A71E4790983F}">
  <ds:schemaRefs>
    <ds:schemaRef ds:uri="http://schemas.microsoft.com/sharepoint/v3/contenttype/forms"/>
  </ds:schemaRefs>
</ds:datastoreItem>
</file>

<file path=customXml/itemProps2.xml><?xml version="1.0" encoding="utf-8"?>
<ds:datastoreItem xmlns:ds="http://schemas.openxmlformats.org/officeDocument/2006/customXml" ds:itemID="{B4ABB05C-5315-41AE-BC65-EBFE8BF8E27B}">
  <ds:schemaRefs>
    <ds:schemaRef ds:uri="http://schemas.microsoft.com/sharepoint/events"/>
  </ds:schemaRefs>
</ds:datastoreItem>
</file>

<file path=customXml/itemProps3.xml><?xml version="1.0" encoding="utf-8"?>
<ds:datastoreItem xmlns:ds="http://schemas.openxmlformats.org/officeDocument/2006/customXml" ds:itemID="{4734BDA8-3768-41F4-B445-76B1B2E06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b9faf-e485-43ba-9767-f211651fe416"/>
    <ds:schemaRef ds:uri="33f243a6-a9ab-46b5-a218-b583843b2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4EE1FA-FFE9-4D33-9030-1D7E18507A91}">
  <ds:schemaRefs>
    <ds:schemaRef ds:uri="http://schemas.microsoft.com/office/2006/metadata/properties"/>
    <ds:schemaRef ds:uri="http://schemas.microsoft.com/office/infopath/2007/PartnerControls"/>
    <ds:schemaRef ds:uri="33f243a6-a9ab-46b5-a218-b583843b2a81"/>
    <ds:schemaRef ds:uri="d06b9faf-e485-43ba-9767-f211651fe416"/>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1373</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Scholey</dc:creator>
  <cp:keywords/>
  <dc:description/>
  <cp:lastModifiedBy>SCHOLEY, Jeremy (NHS LANCASHIRE AND SOUTH CUMBRIA INTEGRATED CARE BOARD)</cp:lastModifiedBy>
  <cp:revision>2</cp:revision>
  <dcterms:created xsi:type="dcterms:W3CDTF">2023-08-18T12:16:00Z</dcterms:created>
  <dcterms:modified xsi:type="dcterms:W3CDTF">2023-08-18T12:16:00Z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0x010100BCD9587D5124AE4A8923840A1360559F</vt:lpwstr>
  </property>
  <property fmtid="{D5CDD505-2E9C-101B-9397-08002B2CF9AE}" pid="3" name="_dlc_DocIdItemGuid">
    <vt:lpwstr>03bc4581-ffa7-4797-aee9-7eea9c01e6e3</vt:lpwstr>
  </property>
  <property fmtid="{D5CDD505-2E9C-101B-9397-08002B2CF9AE}" pid="4" name="MediaServiceImageTags">
    <vt:lpwstr/>
  </property>
</Properties>
</file>