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3AD" w:rsidRPr="00A973AD" w:rsidRDefault="00787A3E" w:rsidP="00A973AD">
      <w:pPr>
        <w:spacing w:after="200"/>
        <w:rPr>
          <w:rFonts w:ascii="Arial" w:eastAsia="Calibri" w:hAnsi="Arial" w:cs="Arial"/>
          <w:sz w:val="22"/>
          <w:szCs w:val="22"/>
          <w:lang w:eastAsia="en-US"/>
        </w:rPr>
      </w:pPr>
      <w:r w:rsidRPr="00787A3E">
        <w:rPr>
          <w:rFonts w:ascii="Arial" w:eastAsia="Calibri" w:hAnsi="Arial" w:cs="Arial"/>
          <w:b/>
          <w:bCs/>
          <w:color w:val="C00000"/>
          <w:sz w:val="32"/>
          <w:szCs w:val="32"/>
          <w:lang w:eastAsia="en-US"/>
        </w:rPr>
        <w:t xml:space="preserve">COVID19 DAILY BULLETIN </w:t>
      </w:r>
      <w:r w:rsidR="001424F5">
        <w:rPr>
          <w:rFonts w:ascii="Arial" w:eastAsia="Calibri" w:hAnsi="Arial" w:cs="Arial"/>
          <w:b/>
          <w:bCs/>
          <w:color w:val="C00000"/>
          <w:sz w:val="32"/>
          <w:szCs w:val="32"/>
          <w:lang w:eastAsia="en-US"/>
        </w:rPr>
        <w:t>–</w:t>
      </w:r>
      <w:r>
        <w:rPr>
          <w:rFonts w:ascii="Arial" w:eastAsia="Calibri" w:hAnsi="Arial" w:cs="Arial"/>
          <w:b/>
          <w:bCs/>
          <w:color w:val="C00000"/>
          <w:sz w:val="32"/>
          <w:szCs w:val="32"/>
          <w:lang w:eastAsia="en-US"/>
        </w:rPr>
        <w:t xml:space="preserve"> </w:t>
      </w:r>
      <w:r w:rsidR="001424F5">
        <w:rPr>
          <w:rFonts w:ascii="Arial" w:eastAsia="Calibri" w:hAnsi="Arial" w:cs="Arial"/>
          <w:b/>
          <w:bCs/>
          <w:color w:val="C00000"/>
          <w:sz w:val="32"/>
          <w:szCs w:val="32"/>
          <w:lang w:eastAsia="en-US"/>
        </w:rPr>
        <w:t>24</w:t>
      </w:r>
      <w:r w:rsidR="001424F5" w:rsidRPr="001424F5">
        <w:rPr>
          <w:rFonts w:ascii="Arial" w:eastAsia="Calibri" w:hAnsi="Arial" w:cs="Arial"/>
          <w:b/>
          <w:bCs/>
          <w:color w:val="C00000"/>
          <w:sz w:val="32"/>
          <w:szCs w:val="32"/>
          <w:vertAlign w:val="superscript"/>
          <w:lang w:eastAsia="en-US"/>
        </w:rPr>
        <w:t>th</w:t>
      </w:r>
      <w:r w:rsidR="001424F5">
        <w:rPr>
          <w:rFonts w:ascii="Arial" w:eastAsia="Calibri" w:hAnsi="Arial" w:cs="Arial"/>
          <w:b/>
          <w:bCs/>
          <w:color w:val="C00000"/>
          <w:sz w:val="32"/>
          <w:szCs w:val="32"/>
          <w:lang w:eastAsia="en-US"/>
        </w:rPr>
        <w:t xml:space="preserve"> </w:t>
      </w:r>
      <w:r w:rsidR="00A973AD" w:rsidRPr="00787A3E">
        <w:rPr>
          <w:rFonts w:ascii="Arial" w:eastAsia="Calibri" w:hAnsi="Arial" w:cs="Arial"/>
          <w:b/>
          <w:bCs/>
          <w:color w:val="C00000"/>
          <w:sz w:val="32"/>
          <w:szCs w:val="32"/>
          <w:lang w:eastAsia="en-US"/>
        </w:rPr>
        <w:t>March 2020</w:t>
      </w:r>
    </w:p>
    <w:p w:rsidR="001D6D6D" w:rsidRPr="00787A3E" w:rsidRDefault="00907ADB" w:rsidP="001D6D6D">
      <w:pPr>
        <w:rPr>
          <w:rFonts w:ascii="Arial" w:hAnsi="Arial" w:cs="Arial"/>
          <w:b/>
          <w:bCs/>
          <w:color w:val="C00000"/>
          <w:sz w:val="28"/>
          <w:szCs w:val="28"/>
          <w:lang w:eastAsia="en-US"/>
        </w:rPr>
      </w:pPr>
      <w:r>
        <w:rPr>
          <w:rFonts w:ascii="Arial" w:eastAsia="Calibri" w:hAnsi="Arial" w:cs="Arial"/>
          <w:b/>
          <w:bCs/>
          <w:color w:val="C00000"/>
          <w:sz w:val="28"/>
          <w:szCs w:val="28"/>
          <w:lang w:eastAsia="en-US"/>
        </w:rPr>
        <w:t xml:space="preserve">Update from the </w:t>
      </w:r>
      <w:r w:rsidR="001D6D6D">
        <w:rPr>
          <w:rFonts w:ascii="Arial" w:eastAsia="Calibri" w:hAnsi="Arial" w:cs="Arial"/>
          <w:b/>
          <w:bCs/>
          <w:color w:val="C00000"/>
          <w:sz w:val="28"/>
          <w:szCs w:val="28"/>
          <w:lang w:eastAsia="en-US"/>
        </w:rPr>
        <w:t>D</w:t>
      </w:r>
      <w:r w:rsidR="008C11D9">
        <w:rPr>
          <w:rFonts w:ascii="Arial" w:eastAsia="Calibri" w:hAnsi="Arial" w:cs="Arial"/>
          <w:b/>
          <w:bCs/>
          <w:color w:val="C00000"/>
          <w:sz w:val="28"/>
          <w:szCs w:val="28"/>
          <w:lang w:eastAsia="en-US"/>
        </w:rPr>
        <w:t>irector</w:t>
      </w:r>
      <w:r w:rsidR="001D6D6D" w:rsidRPr="00787A3E">
        <w:rPr>
          <w:rFonts w:ascii="Arial" w:eastAsia="Calibri" w:hAnsi="Arial" w:cs="Arial"/>
          <w:b/>
          <w:bCs/>
          <w:color w:val="C00000"/>
          <w:sz w:val="28"/>
          <w:szCs w:val="28"/>
          <w:lang w:eastAsia="en-US"/>
        </w:rPr>
        <w:t xml:space="preserve"> </w:t>
      </w:r>
      <w:r w:rsidR="001D6D6D">
        <w:rPr>
          <w:rFonts w:ascii="Arial" w:eastAsia="Calibri" w:hAnsi="Arial" w:cs="Arial"/>
          <w:b/>
          <w:bCs/>
          <w:color w:val="C00000"/>
          <w:sz w:val="28"/>
          <w:szCs w:val="28"/>
          <w:lang w:eastAsia="en-US"/>
        </w:rPr>
        <w:t xml:space="preserve">of Education and Skills </w:t>
      </w:r>
    </w:p>
    <w:p w:rsidR="00787A3E" w:rsidRDefault="00787A3E" w:rsidP="00596BBB">
      <w:pPr>
        <w:rPr>
          <w:rFonts w:ascii="Arial" w:hAnsi="Arial" w:cs="Arial"/>
          <w:color w:val="1F497D"/>
          <w:sz w:val="28"/>
          <w:szCs w:val="28"/>
          <w:lang w:eastAsia="en-US"/>
        </w:rPr>
      </w:pPr>
    </w:p>
    <w:p w:rsidR="00596BBB" w:rsidRPr="00787A3E" w:rsidRDefault="00907ADB" w:rsidP="00596BBB">
      <w:pPr>
        <w:rPr>
          <w:rFonts w:ascii="Arial" w:hAnsi="Arial" w:cs="Arial"/>
          <w:color w:val="000000" w:themeColor="text1"/>
          <w:sz w:val="28"/>
          <w:szCs w:val="28"/>
          <w:lang w:eastAsia="en-US"/>
        </w:rPr>
      </w:pPr>
      <w:r>
        <w:rPr>
          <w:rFonts w:ascii="Arial" w:hAnsi="Arial" w:cs="Arial"/>
          <w:color w:val="000000" w:themeColor="text1"/>
          <w:sz w:val="28"/>
          <w:szCs w:val="28"/>
          <w:lang w:eastAsia="en-US"/>
        </w:rPr>
        <w:t xml:space="preserve">In the context of a rapidly </w:t>
      </w:r>
      <w:r w:rsidR="00596BBB" w:rsidRPr="00787A3E">
        <w:rPr>
          <w:rFonts w:ascii="Arial" w:hAnsi="Arial" w:cs="Arial"/>
          <w:color w:val="000000" w:themeColor="text1"/>
          <w:sz w:val="28"/>
          <w:szCs w:val="28"/>
          <w:lang w:eastAsia="en-US"/>
        </w:rPr>
        <w:t>chang</w:t>
      </w:r>
      <w:r>
        <w:rPr>
          <w:rFonts w:ascii="Arial" w:hAnsi="Arial" w:cs="Arial"/>
          <w:color w:val="000000" w:themeColor="text1"/>
          <w:sz w:val="28"/>
          <w:szCs w:val="28"/>
          <w:lang w:eastAsia="en-US"/>
        </w:rPr>
        <w:t xml:space="preserve">ing situation and clarification of advice </w:t>
      </w:r>
      <w:r w:rsidR="002A296A">
        <w:rPr>
          <w:rFonts w:ascii="Arial" w:hAnsi="Arial" w:cs="Arial"/>
          <w:color w:val="000000" w:themeColor="text1"/>
          <w:sz w:val="28"/>
          <w:szCs w:val="28"/>
          <w:lang w:eastAsia="en-US"/>
        </w:rPr>
        <w:t>t</w:t>
      </w:r>
      <w:r w:rsidR="00787A3E">
        <w:rPr>
          <w:rFonts w:ascii="Arial" w:hAnsi="Arial" w:cs="Arial"/>
          <w:color w:val="000000" w:themeColor="text1"/>
          <w:sz w:val="28"/>
          <w:szCs w:val="28"/>
          <w:lang w:eastAsia="en-US"/>
        </w:rPr>
        <w:t xml:space="preserve">he direct link to information </w:t>
      </w:r>
      <w:r>
        <w:rPr>
          <w:rFonts w:ascii="Arial" w:hAnsi="Arial" w:cs="Arial"/>
          <w:color w:val="000000" w:themeColor="text1"/>
          <w:sz w:val="28"/>
          <w:szCs w:val="28"/>
          <w:lang w:eastAsia="en-US"/>
        </w:rPr>
        <w:t xml:space="preserve">from the DfE </w:t>
      </w:r>
      <w:r w:rsidR="00787A3E">
        <w:rPr>
          <w:rFonts w:ascii="Arial" w:hAnsi="Arial" w:cs="Arial"/>
          <w:color w:val="000000" w:themeColor="text1"/>
          <w:sz w:val="28"/>
          <w:szCs w:val="28"/>
          <w:lang w:eastAsia="en-US"/>
        </w:rPr>
        <w:t xml:space="preserve">is below: </w:t>
      </w:r>
    </w:p>
    <w:p w:rsidR="00BF18E1" w:rsidRDefault="00BF18E1" w:rsidP="00596BBB">
      <w:pPr>
        <w:rPr>
          <w:rFonts w:ascii="Arial" w:hAnsi="Arial" w:cs="Arial"/>
          <w:color w:val="000000" w:themeColor="text1"/>
          <w:sz w:val="28"/>
          <w:szCs w:val="28"/>
          <w:lang w:eastAsia="en-US"/>
        </w:rPr>
      </w:pPr>
    </w:p>
    <w:p w:rsidR="00902412" w:rsidRPr="00787A3E" w:rsidRDefault="00662DEF" w:rsidP="00596BBB">
      <w:pPr>
        <w:rPr>
          <w:rFonts w:ascii="Arial" w:hAnsi="Arial" w:cs="Arial"/>
          <w:color w:val="000000" w:themeColor="text1"/>
          <w:sz w:val="28"/>
          <w:szCs w:val="28"/>
          <w:lang w:eastAsia="en-US"/>
        </w:rPr>
      </w:pPr>
      <w:hyperlink r:id="rId8" w:history="1">
        <w:r w:rsidR="00902412" w:rsidRPr="00D5275D">
          <w:rPr>
            <w:rStyle w:val="Hyperlink"/>
            <w:rFonts w:ascii="Arial" w:hAnsi="Arial" w:cs="Arial"/>
            <w:sz w:val="28"/>
            <w:szCs w:val="28"/>
            <w:lang w:eastAsia="en-US"/>
          </w:rPr>
          <w:t>https://www.gov.uk/government/collections/coronavirus-covid-19-guidance-for-schools-and-other-educational-settings</w:t>
        </w:r>
      </w:hyperlink>
    </w:p>
    <w:p w:rsidR="00596BBB" w:rsidRPr="00787A3E" w:rsidRDefault="00596BBB" w:rsidP="00C26BFE">
      <w:pPr>
        <w:jc w:val="both"/>
        <w:rPr>
          <w:rFonts w:ascii="Arial" w:hAnsi="Arial" w:cs="Arial"/>
          <w:color w:val="000000" w:themeColor="text1"/>
          <w:sz w:val="28"/>
          <w:szCs w:val="28"/>
          <w:lang w:eastAsia="en-US"/>
        </w:rPr>
      </w:pPr>
    </w:p>
    <w:p w:rsidR="00596BBB" w:rsidRPr="00787A3E" w:rsidRDefault="00596BBB" w:rsidP="00596BBB">
      <w:pPr>
        <w:rPr>
          <w:rFonts w:ascii="Arial" w:hAnsi="Arial" w:cs="Arial"/>
          <w:b/>
          <w:bCs/>
          <w:color w:val="C00000"/>
          <w:sz w:val="28"/>
          <w:szCs w:val="28"/>
          <w:lang w:eastAsia="en-US"/>
        </w:rPr>
      </w:pPr>
      <w:r w:rsidRPr="00787A3E">
        <w:rPr>
          <w:rFonts w:ascii="Arial" w:hAnsi="Arial" w:cs="Arial"/>
          <w:b/>
          <w:bCs/>
          <w:color w:val="C00000"/>
          <w:sz w:val="28"/>
          <w:szCs w:val="28"/>
          <w:lang w:eastAsia="en-US"/>
        </w:rPr>
        <w:t>Today's key messages</w:t>
      </w:r>
    </w:p>
    <w:p w:rsidR="00596BBB" w:rsidRPr="00787A3E" w:rsidRDefault="00596BBB" w:rsidP="00596BBB">
      <w:pPr>
        <w:rPr>
          <w:rFonts w:ascii="Arial" w:hAnsi="Arial" w:cs="Arial"/>
          <w:color w:val="000000" w:themeColor="text1"/>
          <w:sz w:val="28"/>
          <w:szCs w:val="28"/>
          <w:lang w:eastAsia="en-US"/>
        </w:rPr>
      </w:pPr>
    </w:p>
    <w:p w:rsidR="00B70600" w:rsidRDefault="00B70600" w:rsidP="00E128B2">
      <w:pPr>
        <w:rPr>
          <w:rFonts w:ascii="Arial" w:hAnsi="Arial" w:cs="Arial"/>
          <w:b/>
          <w:color w:val="C00000"/>
          <w:sz w:val="28"/>
          <w:szCs w:val="28"/>
          <w:lang w:eastAsia="en-US"/>
        </w:rPr>
      </w:pPr>
      <w:r>
        <w:rPr>
          <w:rFonts w:ascii="Arial" w:hAnsi="Arial" w:cs="Arial"/>
          <w:b/>
          <w:color w:val="C00000"/>
          <w:sz w:val="28"/>
          <w:szCs w:val="28"/>
          <w:lang w:eastAsia="en-US"/>
        </w:rPr>
        <w:t xml:space="preserve">Vulnerable Children – updated guidance </w:t>
      </w:r>
    </w:p>
    <w:p w:rsidR="00B70600" w:rsidRPr="00BF18E1" w:rsidRDefault="00B70600" w:rsidP="00BF18E1">
      <w:pPr>
        <w:pStyle w:val="NormalWeb"/>
        <w:spacing w:before="0" w:beforeAutospacing="0" w:after="300" w:afterAutospacing="0"/>
        <w:rPr>
          <w:rFonts w:ascii="Arial" w:eastAsia="Times New Roman" w:hAnsi="Arial" w:cs="Arial"/>
          <w:color w:val="0B0C0C"/>
          <w:sz w:val="29"/>
          <w:szCs w:val="29"/>
        </w:rPr>
      </w:pPr>
      <w:r w:rsidRPr="00B70600">
        <w:rPr>
          <w:rFonts w:ascii="Arial" w:hAnsi="Arial" w:cs="Arial"/>
          <w:bCs/>
          <w:color w:val="000000" w:themeColor="text1"/>
          <w:sz w:val="28"/>
          <w:szCs w:val="28"/>
          <w:lang w:eastAsia="en-US"/>
        </w:rPr>
        <w:t xml:space="preserve">The guidance </w:t>
      </w:r>
      <w:r>
        <w:rPr>
          <w:rFonts w:ascii="Arial" w:eastAsia="Times New Roman" w:hAnsi="Arial" w:cs="Arial"/>
          <w:color w:val="0B0C0C"/>
          <w:sz w:val="29"/>
          <w:szCs w:val="29"/>
        </w:rPr>
        <w:t xml:space="preserve">about </w:t>
      </w:r>
      <w:r w:rsidRPr="00B70600">
        <w:rPr>
          <w:rFonts w:ascii="Arial" w:eastAsia="Times New Roman" w:hAnsi="Arial" w:cs="Arial"/>
          <w:color w:val="0B0C0C"/>
          <w:sz w:val="29"/>
          <w:szCs w:val="29"/>
        </w:rPr>
        <w:t>childre</w:t>
      </w:r>
      <w:r>
        <w:rPr>
          <w:rFonts w:ascii="Arial" w:eastAsia="Times New Roman" w:hAnsi="Arial" w:cs="Arial"/>
          <w:color w:val="0B0C0C"/>
          <w:sz w:val="29"/>
          <w:szCs w:val="29"/>
        </w:rPr>
        <w:t xml:space="preserve">n </w:t>
      </w:r>
      <w:r w:rsidRPr="00B70600">
        <w:rPr>
          <w:rFonts w:ascii="Arial" w:eastAsia="Times New Roman" w:hAnsi="Arial" w:cs="Arial"/>
          <w:color w:val="0B0C0C"/>
          <w:sz w:val="29"/>
          <w:szCs w:val="29"/>
        </w:rPr>
        <w:t>supported by social care</w:t>
      </w:r>
      <w:r>
        <w:rPr>
          <w:rFonts w:ascii="Arial" w:eastAsia="Times New Roman" w:hAnsi="Arial" w:cs="Arial"/>
          <w:color w:val="0B0C0C"/>
          <w:sz w:val="29"/>
          <w:szCs w:val="29"/>
        </w:rPr>
        <w:t xml:space="preserve">, with an </w:t>
      </w:r>
      <w:r w:rsidRPr="00B70600">
        <w:rPr>
          <w:rFonts w:ascii="Arial" w:eastAsia="Times New Roman" w:hAnsi="Arial" w:cs="Arial"/>
          <w:color w:val="0B0C0C"/>
          <w:sz w:val="29"/>
          <w:szCs w:val="29"/>
        </w:rPr>
        <w:t>education health and care (EHC) plan</w:t>
      </w:r>
      <w:r>
        <w:rPr>
          <w:rFonts w:ascii="Arial" w:eastAsia="Times New Roman" w:hAnsi="Arial" w:cs="Arial"/>
          <w:color w:val="0B0C0C"/>
          <w:sz w:val="29"/>
          <w:szCs w:val="29"/>
        </w:rPr>
        <w:t xml:space="preserve"> or in </w:t>
      </w:r>
      <w:r w:rsidRPr="00B70600">
        <w:rPr>
          <w:rFonts w:ascii="Arial" w:eastAsia="Times New Roman" w:hAnsi="Arial" w:cs="Arial"/>
          <w:color w:val="0B0C0C"/>
          <w:sz w:val="29"/>
          <w:szCs w:val="29"/>
        </w:rPr>
        <w:t xml:space="preserve">alternative provision (AP) </w:t>
      </w:r>
      <w:r>
        <w:rPr>
          <w:rFonts w:ascii="Arial" w:eastAsia="Times New Roman" w:hAnsi="Arial" w:cs="Arial"/>
          <w:color w:val="0B0C0C"/>
          <w:sz w:val="29"/>
          <w:szCs w:val="29"/>
        </w:rPr>
        <w:t>was amended yesterday</w:t>
      </w:r>
      <w:r w:rsidR="00BF18E1">
        <w:rPr>
          <w:rFonts w:ascii="Arial" w:eastAsia="Times New Roman" w:hAnsi="Arial" w:cs="Arial"/>
          <w:color w:val="0B0C0C"/>
          <w:sz w:val="29"/>
          <w:szCs w:val="29"/>
        </w:rPr>
        <w:t xml:space="preserve"> and can be found in full at: </w:t>
      </w:r>
    </w:p>
    <w:p w:rsidR="00B70600" w:rsidRDefault="00662DEF" w:rsidP="00E128B2">
      <w:pPr>
        <w:rPr>
          <w:rFonts w:ascii="Arial" w:hAnsi="Arial" w:cs="Arial"/>
          <w:bCs/>
          <w:color w:val="000000" w:themeColor="text1"/>
          <w:sz w:val="28"/>
          <w:szCs w:val="28"/>
          <w:lang w:eastAsia="en-US"/>
        </w:rPr>
      </w:pPr>
      <w:hyperlink r:id="rId9" w:history="1">
        <w:r w:rsidR="00902412" w:rsidRPr="00D5275D">
          <w:rPr>
            <w:rStyle w:val="Hyperlink"/>
            <w:rFonts w:ascii="Arial" w:hAnsi="Arial" w:cs="Arial"/>
            <w:bCs/>
            <w:sz w:val="28"/>
            <w:szCs w:val="28"/>
            <w:lang w:eastAsia="en-US"/>
          </w:rPr>
          <w:t>https://www.gov.uk/government/publications/coronavirus-covid-19-guidance-on-vulnerable-children-and-young-people/coronavirus-covid-19-guidance-on-vulnerable-children-and-young-people</w:t>
        </w:r>
      </w:hyperlink>
    </w:p>
    <w:p w:rsidR="00BF18E1" w:rsidRPr="00BF18E1" w:rsidRDefault="00BF18E1" w:rsidP="00BF18E1">
      <w:pPr>
        <w:spacing w:before="300" w:after="300"/>
        <w:rPr>
          <w:rFonts w:ascii="Arial" w:hAnsi="Arial" w:cs="Arial"/>
          <w:color w:val="0B0C0C"/>
          <w:sz w:val="29"/>
          <w:szCs w:val="29"/>
        </w:rPr>
      </w:pPr>
      <w:r w:rsidRPr="00BF18E1">
        <w:rPr>
          <w:rFonts w:ascii="Arial" w:hAnsi="Arial" w:cs="Arial"/>
          <w:color w:val="0B0C0C"/>
          <w:sz w:val="29"/>
          <w:szCs w:val="29"/>
        </w:rPr>
        <w:t>Vulnerable children include those who have a social worker and those children and young people up to the age of 25 with education, health and care (EHC) plans.</w:t>
      </w:r>
    </w:p>
    <w:p w:rsidR="00322AB5" w:rsidRDefault="00BF18E1" w:rsidP="00322AB5">
      <w:pPr>
        <w:spacing w:before="300" w:after="300"/>
        <w:rPr>
          <w:rFonts w:ascii="Arial" w:hAnsi="Arial" w:cs="Arial"/>
          <w:color w:val="0B0C0C"/>
          <w:sz w:val="29"/>
          <w:szCs w:val="29"/>
        </w:rPr>
      </w:pPr>
      <w:r w:rsidRPr="00BF18E1">
        <w:rPr>
          <w:rFonts w:ascii="Arial" w:hAnsi="Arial" w:cs="Arial"/>
          <w:color w:val="0B0C0C"/>
          <w:sz w:val="29"/>
          <w:szCs w:val="29"/>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rsidR="0069021C" w:rsidRDefault="00762981" w:rsidP="0069021C">
      <w:pPr>
        <w:spacing w:before="300" w:after="300"/>
        <w:rPr>
          <w:rFonts w:ascii="Arial" w:hAnsi="Arial" w:cs="Arial"/>
          <w:b/>
          <w:color w:val="C00000"/>
          <w:sz w:val="28"/>
          <w:szCs w:val="28"/>
          <w:lang w:eastAsia="en-US"/>
        </w:rPr>
      </w:pPr>
      <w:r w:rsidRPr="00762981">
        <w:rPr>
          <w:rFonts w:ascii="Arial" w:hAnsi="Arial" w:cs="Arial"/>
          <w:b/>
          <w:color w:val="C00000"/>
          <w:sz w:val="28"/>
          <w:szCs w:val="28"/>
          <w:lang w:eastAsia="en-US"/>
        </w:rPr>
        <w:t xml:space="preserve">Managing Risk </w:t>
      </w:r>
    </w:p>
    <w:p w:rsidR="006343AB" w:rsidRDefault="00FE65C4" w:rsidP="0069021C">
      <w:pPr>
        <w:spacing w:before="300" w:after="300"/>
        <w:rPr>
          <w:rFonts w:ascii="Arial" w:hAnsi="Arial" w:cs="Arial"/>
          <w:b/>
          <w:bCs/>
          <w:color w:val="000000"/>
          <w:sz w:val="28"/>
          <w:szCs w:val="28"/>
        </w:rPr>
      </w:pPr>
      <w:r w:rsidRPr="00FE65C4">
        <w:rPr>
          <w:rFonts w:ascii="Arial" w:hAnsi="Arial" w:cs="Arial"/>
          <w:b/>
          <w:bCs/>
          <w:color w:val="000000"/>
          <w:sz w:val="28"/>
          <w:szCs w:val="28"/>
        </w:rPr>
        <w:t>Children Looked After</w:t>
      </w:r>
    </w:p>
    <w:p w:rsidR="00FE65C4" w:rsidRDefault="00FE65C4" w:rsidP="00FE65C4">
      <w:pPr>
        <w:rPr>
          <w:rFonts w:ascii="Arial" w:hAnsi="Arial" w:cs="Arial"/>
          <w:color w:val="000000"/>
          <w:sz w:val="28"/>
          <w:szCs w:val="28"/>
        </w:rPr>
      </w:pPr>
      <w:r w:rsidRPr="00FE65C4">
        <w:rPr>
          <w:rFonts w:ascii="Arial" w:hAnsi="Arial" w:cs="Arial"/>
          <w:color w:val="000000"/>
          <w:sz w:val="28"/>
          <w:szCs w:val="28"/>
        </w:rPr>
        <w:t>The Virtual School will ascertain the school/provider's educational offer for all Lancashire looked after children</w:t>
      </w:r>
      <w:r w:rsidRPr="00FE65C4">
        <w:rPr>
          <w:rFonts w:ascii="Arial" w:hAnsi="Arial" w:cs="Arial"/>
          <w:b/>
          <w:bCs/>
          <w:color w:val="000000"/>
          <w:sz w:val="28"/>
          <w:szCs w:val="28"/>
        </w:rPr>
        <w:t> </w:t>
      </w:r>
      <w:r w:rsidRPr="00FE65C4">
        <w:rPr>
          <w:rFonts w:ascii="Arial" w:hAnsi="Arial" w:cs="Arial"/>
          <w:color w:val="000000"/>
          <w:sz w:val="28"/>
          <w:szCs w:val="28"/>
        </w:rPr>
        <w:t>wherever they are placed.</w:t>
      </w:r>
      <w:r w:rsidRPr="00FE65C4">
        <w:rPr>
          <w:rFonts w:ascii="Arial" w:hAnsi="Arial" w:cs="Arial"/>
          <w:b/>
          <w:bCs/>
          <w:color w:val="000000"/>
          <w:sz w:val="28"/>
          <w:szCs w:val="28"/>
        </w:rPr>
        <w:t> </w:t>
      </w:r>
      <w:r w:rsidRPr="00FE65C4">
        <w:rPr>
          <w:rFonts w:ascii="Arial" w:hAnsi="Arial" w:cs="Arial"/>
          <w:color w:val="000000"/>
          <w:sz w:val="28"/>
          <w:szCs w:val="28"/>
        </w:rPr>
        <w:t> If parents or carers wish to keep children at home rather than access education on site of a school, this must be agreed by the Social Worker. Social Workers will monitor the safety and well -being of looked after children through regular keep in touch (KIT) contact.</w:t>
      </w:r>
    </w:p>
    <w:p w:rsidR="002E0312" w:rsidRPr="00FE65C4" w:rsidRDefault="002E0312" w:rsidP="00FE65C4">
      <w:pPr>
        <w:rPr>
          <w:rFonts w:ascii="Calibri" w:hAnsi="Calibri" w:cs="Calibri"/>
          <w:color w:val="000000"/>
          <w:sz w:val="22"/>
          <w:szCs w:val="22"/>
        </w:rPr>
      </w:pPr>
    </w:p>
    <w:p w:rsidR="006C2705" w:rsidRPr="00C74327" w:rsidRDefault="006C2705" w:rsidP="006C2705">
      <w:pPr>
        <w:rPr>
          <w:rFonts w:ascii="Arial" w:hAnsi="Arial" w:cs="Arial"/>
          <w:color w:val="000000" w:themeColor="text1"/>
          <w:sz w:val="28"/>
          <w:szCs w:val="28"/>
          <w:lang w:eastAsia="en-US"/>
        </w:rPr>
      </w:pPr>
      <w:r w:rsidRPr="00C74327">
        <w:rPr>
          <w:rFonts w:ascii="Arial" w:hAnsi="Arial" w:cs="Arial"/>
          <w:b/>
          <w:bCs/>
          <w:color w:val="000000" w:themeColor="text1"/>
          <w:sz w:val="28"/>
          <w:szCs w:val="28"/>
          <w:lang w:eastAsia="en-US"/>
        </w:rPr>
        <w:t>Children with C</w:t>
      </w:r>
      <w:r>
        <w:rPr>
          <w:rFonts w:ascii="Arial" w:hAnsi="Arial" w:cs="Arial"/>
          <w:b/>
          <w:bCs/>
          <w:color w:val="000000" w:themeColor="text1"/>
          <w:sz w:val="28"/>
          <w:szCs w:val="28"/>
          <w:lang w:eastAsia="en-US"/>
        </w:rPr>
        <w:t xml:space="preserve">hild </w:t>
      </w:r>
      <w:r w:rsidRPr="00C74327">
        <w:rPr>
          <w:rFonts w:ascii="Arial" w:hAnsi="Arial" w:cs="Arial"/>
          <w:b/>
          <w:bCs/>
          <w:color w:val="000000" w:themeColor="text1"/>
          <w:sz w:val="28"/>
          <w:szCs w:val="28"/>
          <w:lang w:eastAsia="en-US"/>
        </w:rPr>
        <w:t>P</w:t>
      </w:r>
      <w:r>
        <w:rPr>
          <w:rFonts w:ascii="Arial" w:hAnsi="Arial" w:cs="Arial"/>
          <w:b/>
          <w:bCs/>
          <w:color w:val="000000" w:themeColor="text1"/>
          <w:sz w:val="28"/>
          <w:szCs w:val="28"/>
          <w:lang w:eastAsia="en-US"/>
        </w:rPr>
        <w:t>rotection</w:t>
      </w:r>
      <w:r w:rsidRPr="00C74327">
        <w:rPr>
          <w:rFonts w:ascii="Arial" w:hAnsi="Arial" w:cs="Arial"/>
          <w:b/>
          <w:bCs/>
          <w:color w:val="000000" w:themeColor="text1"/>
          <w:sz w:val="28"/>
          <w:szCs w:val="28"/>
          <w:lang w:eastAsia="en-US"/>
        </w:rPr>
        <w:t xml:space="preserve"> </w:t>
      </w:r>
      <w:r>
        <w:rPr>
          <w:rFonts w:ascii="Arial" w:hAnsi="Arial" w:cs="Arial"/>
          <w:b/>
          <w:bCs/>
          <w:color w:val="000000" w:themeColor="text1"/>
          <w:sz w:val="28"/>
          <w:szCs w:val="28"/>
          <w:lang w:eastAsia="en-US"/>
        </w:rPr>
        <w:t>P</w:t>
      </w:r>
      <w:r w:rsidRPr="00C74327">
        <w:rPr>
          <w:rFonts w:ascii="Arial" w:hAnsi="Arial" w:cs="Arial"/>
          <w:b/>
          <w:bCs/>
          <w:color w:val="000000" w:themeColor="text1"/>
          <w:sz w:val="28"/>
          <w:szCs w:val="28"/>
          <w:lang w:eastAsia="en-US"/>
        </w:rPr>
        <w:t>lans or designated CIN</w:t>
      </w:r>
      <w:r w:rsidRPr="00C74327">
        <w:rPr>
          <w:rFonts w:ascii="Arial" w:hAnsi="Arial" w:cs="Arial"/>
          <w:color w:val="000000" w:themeColor="text1"/>
          <w:sz w:val="28"/>
          <w:szCs w:val="28"/>
          <w:lang w:eastAsia="en-US"/>
        </w:rPr>
        <w:t xml:space="preserve"> will be risk assessed and monitored by social workers.</w:t>
      </w:r>
    </w:p>
    <w:p w:rsidR="00D82170" w:rsidRPr="002E0312" w:rsidRDefault="00D82170" w:rsidP="00322AB5">
      <w:pPr>
        <w:rPr>
          <w:rFonts w:ascii="Arial" w:hAnsi="Arial" w:cs="Arial"/>
          <w:color w:val="000000" w:themeColor="text1"/>
          <w:sz w:val="28"/>
          <w:szCs w:val="28"/>
          <w:lang w:eastAsia="en-US"/>
        </w:rPr>
      </w:pPr>
    </w:p>
    <w:p w:rsidR="002E0312" w:rsidRDefault="00322AB5" w:rsidP="002E0312">
      <w:pPr>
        <w:rPr>
          <w:rFonts w:ascii="Arial" w:hAnsi="Arial" w:cs="Arial"/>
          <w:b/>
          <w:color w:val="C00000"/>
          <w:sz w:val="28"/>
          <w:szCs w:val="28"/>
          <w:lang w:eastAsia="en-US"/>
        </w:rPr>
      </w:pPr>
      <w:r w:rsidRPr="00322AB5">
        <w:rPr>
          <w:rFonts w:ascii="Arial" w:hAnsi="Arial" w:cs="Arial"/>
          <w:b/>
          <w:color w:val="C00000"/>
          <w:sz w:val="28"/>
          <w:szCs w:val="28"/>
          <w:lang w:eastAsia="en-US"/>
        </w:rPr>
        <w:t xml:space="preserve">Children and young people </w:t>
      </w:r>
      <w:r w:rsidR="00BF18E1" w:rsidRPr="00BF18E1">
        <w:rPr>
          <w:rFonts w:ascii="Arial" w:hAnsi="Arial" w:cs="Arial"/>
          <w:b/>
          <w:color w:val="C00000"/>
          <w:sz w:val="28"/>
          <w:szCs w:val="28"/>
          <w:lang w:eastAsia="en-US"/>
        </w:rPr>
        <w:t xml:space="preserve">with an EHC plan </w:t>
      </w:r>
    </w:p>
    <w:p w:rsidR="00322AB5" w:rsidRPr="002E0312" w:rsidRDefault="00322AB5" w:rsidP="002E0312">
      <w:pPr>
        <w:rPr>
          <w:rFonts w:ascii="Arial" w:hAnsi="Arial" w:cs="Arial"/>
          <w:b/>
          <w:color w:val="C00000"/>
          <w:sz w:val="28"/>
          <w:szCs w:val="28"/>
          <w:lang w:eastAsia="en-US"/>
        </w:rPr>
      </w:pPr>
      <w:r w:rsidRPr="00322AB5">
        <w:rPr>
          <w:rFonts w:ascii="Arial" w:hAnsi="Arial" w:cs="Arial"/>
          <w:color w:val="0B0C0C"/>
          <w:sz w:val="29"/>
          <w:szCs w:val="29"/>
        </w:rPr>
        <w:t>These children and young people</w:t>
      </w:r>
      <w:r>
        <w:rPr>
          <w:rFonts w:ascii="Arial" w:hAnsi="Arial" w:cs="Arial"/>
          <w:color w:val="C00000"/>
          <w:sz w:val="29"/>
          <w:szCs w:val="29"/>
        </w:rPr>
        <w:t xml:space="preserve"> </w:t>
      </w:r>
      <w:r w:rsidR="00BF18E1" w:rsidRPr="00BF18E1">
        <w:rPr>
          <w:rFonts w:ascii="Arial" w:hAnsi="Arial" w:cs="Arial"/>
          <w:b/>
          <w:bCs/>
          <w:color w:val="0B0C0C"/>
          <w:sz w:val="29"/>
          <w:szCs w:val="29"/>
        </w:rPr>
        <w:t>should be risk-assessed by their school or college in consultation with the local authority (LA) and parents</w:t>
      </w:r>
      <w:r w:rsidR="00BF18E1" w:rsidRPr="00BF18E1">
        <w:rPr>
          <w:rFonts w:ascii="Arial" w:hAnsi="Arial" w:cs="Arial"/>
          <w:color w:val="0B0C0C"/>
          <w:sz w:val="29"/>
          <w:szCs w:val="29"/>
        </w:rPr>
        <w:t>, to decide whether they need to continue to be offered a</w:t>
      </w:r>
      <w:r>
        <w:rPr>
          <w:rFonts w:ascii="Arial" w:hAnsi="Arial" w:cs="Arial"/>
          <w:color w:val="0B0C0C"/>
          <w:sz w:val="29"/>
          <w:szCs w:val="29"/>
        </w:rPr>
        <w:t xml:space="preserve"> place in education </w:t>
      </w:r>
      <w:r w:rsidR="00BF18E1" w:rsidRPr="00BF18E1">
        <w:rPr>
          <w:rFonts w:ascii="Arial" w:hAnsi="Arial" w:cs="Arial"/>
          <w:color w:val="0B0C0C"/>
          <w:sz w:val="29"/>
          <w:szCs w:val="29"/>
        </w:rPr>
        <w:t>to meet their needs, or whether they can safel</w:t>
      </w:r>
      <w:r w:rsidR="0099183D">
        <w:rPr>
          <w:rFonts w:ascii="Arial" w:hAnsi="Arial" w:cs="Arial"/>
          <w:color w:val="0B0C0C"/>
          <w:sz w:val="29"/>
          <w:szCs w:val="29"/>
        </w:rPr>
        <w:t xml:space="preserve">y have their needs met at home.  </w:t>
      </w:r>
      <w:r w:rsidR="00BF18E1" w:rsidRPr="00BF18E1">
        <w:rPr>
          <w:rFonts w:ascii="Arial" w:hAnsi="Arial" w:cs="Arial"/>
          <w:color w:val="0B0C0C"/>
          <w:sz w:val="29"/>
          <w:szCs w:val="29"/>
        </w:rPr>
        <w:t>Many children and young people with EHC plans can safely remain at home.</w:t>
      </w:r>
      <w:r w:rsidRPr="00322AB5">
        <w:rPr>
          <w:rFonts w:ascii="Arial" w:hAnsi="Arial" w:cs="Arial"/>
          <w:color w:val="0B0C0C"/>
          <w:sz w:val="29"/>
          <w:szCs w:val="29"/>
        </w:rPr>
        <w:t xml:space="preserve"> </w:t>
      </w:r>
    </w:p>
    <w:p w:rsidR="00322AB5" w:rsidRPr="00322AB5" w:rsidRDefault="00322AB5" w:rsidP="00322AB5">
      <w:pPr>
        <w:spacing w:before="300" w:after="300"/>
        <w:rPr>
          <w:rFonts w:ascii="Arial" w:hAnsi="Arial" w:cs="Arial"/>
          <w:color w:val="C00000"/>
          <w:sz w:val="29"/>
          <w:szCs w:val="29"/>
        </w:rPr>
      </w:pPr>
      <w:r>
        <w:rPr>
          <w:rFonts w:ascii="Arial" w:hAnsi="Arial" w:cs="Arial"/>
          <w:color w:val="0B0C0C"/>
          <w:sz w:val="29"/>
          <w:szCs w:val="29"/>
        </w:rPr>
        <w:t xml:space="preserve">Education providers and local authorities </w:t>
      </w:r>
      <w:r w:rsidR="005043F5">
        <w:rPr>
          <w:rFonts w:ascii="Arial" w:hAnsi="Arial" w:cs="Arial"/>
          <w:color w:val="0B0C0C"/>
          <w:sz w:val="29"/>
          <w:szCs w:val="29"/>
        </w:rPr>
        <w:t>in discussion</w:t>
      </w:r>
      <w:r w:rsidR="002E0312">
        <w:rPr>
          <w:rFonts w:ascii="Arial" w:hAnsi="Arial" w:cs="Arial"/>
          <w:color w:val="0B0C0C"/>
          <w:sz w:val="29"/>
          <w:szCs w:val="29"/>
        </w:rPr>
        <w:t>,</w:t>
      </w:r>
      <w:r w:rsidR="005043F5">
        <w:rPr>
          <w:rFonts w:ascii="Arial" w:hAnsi="Arial" w:cs="Arial"/>
          <w:color w:val="0B0C0C"/>
          <w:sz w:val="29"/>
          <w:szCs w:val="29"/>
        </w:rPr>
        <w:t xml:space="preserve"> with health partners</w:t>
      </w:r>
      <w:r w:rsidR="002E0312">
        <w:rPr>
          <w:rFonts w:ascii="Arial" w:hAnsi="Arial" w:cs="Arial"/>
          <w:color w:val="0B0C0C"/>
          <w:sz w:val="29"/>
          <w:szCs w:val="29"/>
        </w:rPr>
        <w:t>,</w:t>
      </w:r>
      <w:r w:rsidR="005043F5">
        <w:rPr>
          <w:rFonts w:ascii="Arial" w:hAnsi="Arial" w:cs="Arial"/>
          <w:color w:val="0B0C0C"/>
          <w:sz w:val="29"/>
          <w:szCs w:val="29"/>
        </w:rPr>
        <w:t xml:space="preserve"> </w:t>
      </w:r>
      <w:r>
        <w:rPr>
          <w:rFonts w:ascii="Arial" w:hAnsi="Arial" w:cs="Arial"/>
          <w:color w:val="0B0C0C"/>
          <w:sz w:val="29"/>
          <w:szCs w:val="29"/>
        </w:rPr>
        <w:t>need to make a risk assessment for each child or young person, considering a number of risks including:</w:t>
      </w:r>
    </w:p>
    <w:p w:rsidR="00322AB5" w:rsidRDefault="00322AB5" w:rsidP="00322AB5">
      <w:pPr>
        <w:numPr>
          <w:ilvl w:val="0"/>
          <w:numId w:val="5"/>
        </w:numPr>
        <w:spacing w:after="75"/>
        <w:ind w:left="300"/>
        <w:rPr>
          <w:rFonts w:ascii="Arial" w:hAnsi="Arial" w:cs="Arial"/>
          <w:color w:val="0B0C0C"/>
          <w:sz w:val="29"/>
          <w:szCs w:val="29"/>
        </w:rPr>
      </w:pPr>
      <w:r>
        <w:rPr>
          <w:rFonts w:ascii="Arial" w:hAnsi="Arial" w:cs="Arial"/>
          <w:color w:val="0B0C0C"/>
          <w:sz w:val="29"/>
          <w:szCs w:val="29"/>
        </w:rPr>
        <w:t>the potential health risks to the individual from COVID-19, bearing in mind any underlying health conditions. This must be on an individual basis with advice from an appropriate health professional where required</w:t>
      </w:r>
      <w:r w:rsidR="006C2705">
        <w:rPr>
          <w:rFonts w:ascii="Arial" w:hAnsi="Arial" w:cs="Arial"/>
          <w:color w:val="0B0C0C"/>
          <w:sz w:val="29"/>
          <w:szCs w:val="29"/>
        </w:rPr>
        <w:t>;</w:t>
      </w:r>
    </w:p>
    <w:p w:rsidR="00322AB5" w:rsidRDefault="00322AB5" w:rsidP="00322AB5">
      <w:pPr>
        <w:numPr>
          <w:ilvl w:val="0"/>
          <w:numId w:val="5"/>
        </w:numPr>
        <w:spacing w:after="75"/>
        <w:ind w:left="300"/>
        <w:rPr>
          <w:rFonts w:ascii="Arial" w:hAnsi="Arial" w:cs="Arial"/>
          <w:color w:val="0B0C0C"/>
          <w:sz w:val="29"/>
          <w:szCs w:val="29"/>
        </w:rPr>
      </w:pPr>
      <w:r>
        <w:rPr>
          <w:rFonts w:ascii="Arial" w:hAnsi="Arial" w:cs="Arial"/>
          <w:color w:val="0B0C0C"/>
          <w:sz w:val="29"/>
          <w:szCs w:val="29"/>
        </w:rPr>
        <w:t>the risk to the individual if some or all elements of their</w:t>
      </w:r>
      <w:r>
        <w:rPr>
          <w:rStyle w:val="apple-converted-space"/>
          <w:rFonts w:ascii="Arial" w:hAnsi="Arial" w:cs="Arial"/>
          <w:color w:val="0B0C0C"/>
          <w:sz w:val="29"/>
          <w:szCs w:val="29"/>
        </w:rPr>
        <w:t> </w:t>
      </w:r>
      <w:r>
        <w:rPr>
          <w:rFonts w:ascii="Arial" w:hAnsi="Arial" w:cs="Arial"/>
          <w:color w:val="0B0C0C"/>
          <w:sz w:val="29"/>
          <w:szCs w:val="29"/>
        </w:rPr>
        <w:t>EHC</w:t>
      </w:r>
      <w:r>
        <w:rPr>
          <w:rStyle w:val="apple-converted-space"/>
          <w:rFonts w:ascii="Arial" w:hAnsi="Arial" w:cs="Arial"/>
          <w:color w:val="0B0C0C"/>
          <w:sz w:val="29"/>
          <w:szCs w:val="29"/>
        </w:rPr>
        <w:t> </w:t>
      </w:r>
      <w:r>
        <w:rPr>
          <w:rFonts w:ascii="Arial" w:hAnsi="Arial" w:cs="Arial"/>
          <w:color w:val="0B0C0C"/>
          <w:sz w:val="29"/>
          <w:szCs w:val="29"/>
        </w:rPr>
        <w:t>plan cannot be delivered at all, and the risk if they cannot be delivered in the normal manner or in the usual setting</w:t>
      </w:r>
      <w:r w:rsidR="006C2705">
        <w:rPr>
          <w:rFonts w:ascii="Arial" w:hAnsi="Arial" w:cs="Arial"/>
          <w:color w:val="0B0C0C"/>
          <w:sz w:val="29"/>
          <w:szCs w:val="29"/>
        </w:rPr>
        <w:t>;</w:t>
      </w:r>
    </w:p>
    <w:p w:rsidR="00322AB5" w:rsidRDefault="00322AB5" w:rsidP="00322AB5">
      <w:pPr>
        <w:numPr>
          <w:ilvl w:val="0"/>
          <w:numId w:val="5"/>
        </w:numPr>
        <w:spacing w:after="75"/>
        <w:ind w:left="300"/>
        <w:rPr>
          <w:rFonts w:ascii="Arial" w:hAnsi="Arial" w:cs="Arial"/>
          <w:color w:val="0B0C0C"/>
          <w:sz w:val="29"/>
          <w:szCs w:val="29"/>
        </w:rPr>
      </w:pPr>
      <w:r>
        <w:rPr>
          <w:rFonts w:ascii="Arial" w:hAnsi="Arial" w:cs="Arial"/>
          <w:color w:val="0B0C0C"/>
          <w:sz w:val="29"/>
          <w:szCs w:val="29"/>
        </w:rPr>
        <w:t>the potential impact to the individual’s wellbeing of changes to routine or the way in which provision is delivered</w:t>
      </w:r>
      <w:r w:rsidR="006C2705">
        <w:rPr>
          <w:rFonts w:ascii="Arial" w:hAnsi="Arial" w:cs="Arial"/>
          <w:color w:val="0B0C0C"/>
          <w:sz w:val="29"/>
          <w:szCs w:val="29"/>
        </w:rPr>
        <w:t xml:space="preserve">. </w:t>
      </w:r>
    </w:p>
    <w:p w:rsidR="00BC6B04" w:rsidRDefault="00BC6B04" w:rsidP="006C2705">
      <w:pPr>
        <w:pStyle w:val="NormalWeb"/>
        <w:spacing w:before="0" w:beforeAutospacing="0" w:after="0" w:afterAutospacing="0"/>
        <w:ind w:left="-60"/>
        <w:rPr>
          <w:rFonts w:ascii="Arial" w:hAnsi="Arial" w:cs="Arial"/>
          <w:color w:val="0B0C0C"/>
          <w:sz w:val="29"/>
          <w:szCs w:val="29"/>
        </w:rPr>
      </w:pPr>
    </w:p>
    <w:p w:rsidR="002E0312" w:rsidRDefault="007C072B" w:rsidP="006C2705">
      <w:pPr>
        <w:pStyle w:val="NormalWeb"/>
        <w:spacing w:before="0" w:beforeAutospacing="0" w:after="0" w:afterAutospacing="0"/>
        <w:ind w:left="-60"/>
        <w:rPr>
          <w:rFonts w:ascii="Arial" w:hAnsi="Arial" w:cs="Arial"/>
          <w:color w:val="0B0C0C"/>
          <w:sz w:val="29"/>
          <w:szCs w:val="29"/>
        </w:rPr>
      </w:pPr>
      <w:r>
        <w:rPr>
          <w:rFonts w:ascii="Arial" w:hAnsi="Arial" w:cs="Arial"/>
          <w:color w:val="0B0C0C"/>
          <w:sz w:val="29"/>
          <w:szCs w:val="29"/>
        </w:rPr>
        <w:t xml:space="preserve">Those </w:t>
      </w:r>
      <w:r w:rsidRPr="007C072B">
        <w:rPr>
          <w:rFonts w:ascii="Arial" w:hAnsi="Arial" w:cs="Arial"/>
          <w:b/>
          <w:bCs/>
          <w:color w:val="0B0C0C"/>
          <w:sz w:val="29"/>
          <w:szCs w:val="29"/>
        </w:rPr>
        <w:t xml:space="preserve">children with an </w:t>
      </w:r>
      <w:r>
        <w:rPr>
          <w:rFonts w:ascii="Arial" w:hAnsi="Arial" w:cs="Arial"/>
          <w:b/>
          <w:bCs/>
          <w:color w:val="0B0C0C"/>
          <w:sz w:val="29"/>
          <w:szCs w:val="29"/>
        </w:rPr>
        <w:t xml:space="preserve">EHCP and an </w:t>
      </w:r>
      <w:r w:rsidRPr="007C072B">
        <w:rPr>
          <w:rFonts w:ascii="Arial" w:hAnsi="Arial" w:cs="Arial"/>
          <w:b/>
          <w:bCs/>
          <w:color w:val="0B0C0C"/>
          <w:sz w:val="29"/>
          <w:szCs w:val="29"/>
        </w:rPr>
        <w:t xml:space="preserve">allocated social worker attending specialist provision </w:t>
      </w:r>
      <w:r w:rsidRPr="007C072B">
        <w:rPr>
          <w:rFonts w:ascii="Arial" w:hAnsi="Arial" w:cs="Arial"/>
          <w:color w:val="0B0C0C"/>
          <w:sz w:val="29"/>
          <w:szCs w:val="29"/>
        </w:rPr>
        <w:t>will be contacted by a social worker to discuss and make arrangements</w:t>
      </w:r>
      <w:r>
        <w:rPr>
          <w:rFonts w:ascii="Arial" w:hAnsi="Arial" w:cs="Arial"/>
          <w:color w:val="0B0C0C"/>
          <w:sz w:val="29"/>
          <w:szCs w:val="29"/>
        </w:rPr>
        <w:t xml:space="preserve">. </w:t>
      </w:r>
      <w:r w:rsidRPr="007C072B">
        <w:rPr>
          <w:rFonts w:ascii="Arial" w:hAnsi="Arial" w:cs="Arial"/>
          <w:color w:val="0B0C0C"/>
          <w:sz w:val="29"/>
          <w:szCs w:val="29"/>
        </w:rPr>
        <w:t xml:space="preserve"> These children must remain in school</w:t>
      </w:r>
      <w:r>
        <w:rPr>
          <w:rFonts w:ascii="Arial" w:hAnsi="Arial" w:cs="Arial"/>
          <w:color w:val="0B0C0C"/>
          <w:sz w:val="29"/>
          <w:szCs w:val="29"/>
        </w:rPr>
        <w:t xml:space="preserve"> at least until a risk assessment has taken place. The social worker must be informed if these children do not attend school. </w:t>
      </w:r>
    </w:p>
    <w:p w:rsidR="007C072B" w:rsidRDefault="007C072B" w:rsidP="006C2705">
      <w:pPr>
        <w:pStyle w:val="NormalWeb"/>
        <w:spacing w:before="0" w:beforeAutospacing="0" w:after="0" w:afterAutospacing="0"/>
        <w:ind w:left="-60"/>
        <w:rPr>
          <w:rFonts w:ascii="Arial" w:hAnsi="Arial" w:cs="Arial"/>
          <w:color w:val="0B0C0C"/>
          <w:sz w:val="29"/>
          <w:szCs w:val="29"/>
        </w:rPr>
      </w:pPr>
    </w:p>
    <w:p w:rsidR="007C072B" w:rsidRPr="007C072B" w:rsidRDefault="007C072B" w:rsidP="006C2705">
      <w:pPr>
        <w:pStyle w:val="NormalWeb"/>
        <w:spacing w:before="0" w:beforeAutospacing="0" w:after="0" w:afterAutospacing="0"/>
        <w:ind w:left="-60"/>
        <w:rPr>
          <w:rFonts w:ascii="Arial" w:hAnsi="Arial" w:cs="Arial"/>
          <w:color w:val="0B0C0C"/>
          <w:sz w:val="29"/>
          <w:szCs w:val="29"/>
        </w:rPr>
      </w:pPr>
      <w:r>
        <w:rPr>
          <w:rFonts w:ascii="Arial" w:hAnsi="Arial" w:cs="Arial"/>
          <w:color w:val="0B0C0C"/>
          <w:sz w:val="29"/>
          <w:szCs w:val="29"/>
        </w:rPr>
        <w:t xml:space="preserve">Those </w:t>
      </w:r>
      <w:r w:rsidRPr="007C072B">
        <w:rPr>
          <w:rFonts w:ascii="Arial" w:hAnsi="Arial" w:cs="Arial"/>
          <w:b/>
          <w:bCs/>
          <w:color w:val="0B0C0C"/>
          <w:sz w:val="29"/>
          <w:szCs w:val="29"/>
        </w:rPr>
        <w:t xml:space="preserve">children with an </w:t>
      </w:r>
      <w:r>
        <w:rPr>
          <w:rFonts w:ascii="Arial" w:hAnsi="Arial" w:cs="Arial"/>
          <w:b/>
          <w:bCs/>
          <w:color w:val="0B0C0C"/>
          <w:sz w:val="29"/>
          <w:szCs w:val="29"/>
        </w:rPr>
        <w:t xml:space="preserve">EHCP and an </w:t>
      </w:r>
      <w:r w:rsidRPr="007C072B">
        <w:rPr>
          <w:rFonts w:ascii="Arial" w:hAnsi="Arial" w:cs="Arial"/>
          <w:b/>
          <w:bCs/>
          <w:color w:val="0B0C0C"/>
          <w:sz w:val="29"/>
          <w:szCs w:val="29"/>
        </w:rPr>
        <w:t>allocated social work</w:t>
      </w:r>
      <w:r>
        <w:rPr>
          <w:rFonts w:ascii="Arial" w:hAnsi="Arial" w:cs="Arial"/>
          <w:b/>
          <w:bCs/>
          <w:color w:val="0B0C0C"/>
          <w:sz w:val="29"/>
          <w:szCs w:val="29"/>
        </w:rPr>
        <w:t>er</w:t>
      </w:r>
      <w:r w:rsidRPr="007C072B">
        <w:rPr>
          <w:rFonts w:ascii="Arial" w:hAnsi="Arial" w:cs="Arial"/>
          <w:b/>
          <w:bCs/>
          <w:color w:val="0B0C0C"/>
          <w:sz w:val="29"/>
          <w:szCs w:val="29"/>
        </w:rPr>
        <w:t xml:space="preserve"> attending a mainstream school </w:t>
      </w:r>
      <w:r w:rsidRPr="007C072B">
        <w:rPr>
          <w:rFonts w:ascii="Arial" w:hAnsi="Arial" w:cs="Arial"/>
          <w:color w:val="0B0C0C"/>
          <w:sz w:val="29"/>
          <w:szCs w:val="29"/>
        </w:rPr>
        <w:t>will be contacted by</w:t>
      </w:r>
      <w:r>
        <w:rPr>
          <w:rFonts w:ascii="Arial" w:hAnsi="Arial" w:cs="Arial"/>
          <w:b/>
          <w:bCs/>
          <w:color w:val="0B0C0C"/>
          <w:sz w:val="29"/>
          <w:szCs w:val="29"/>
        </w:rPr>
        <w:t xml:space="preserve"> </w:t>
      </w:r>
      <w:r w:rsidRPr="007C072B">
        <w:rPr>
          <w:rFonts w:ascii="Arial" w:hAnsi="Arial" w:cs="Arial"/>
          <w:color w:val="0B0C0C"/>
          <w:sz w:val="29"/>
          <w:szCs w:val="29"/>
        </w:rPr>
        <w:t>a social worker over the next few days</w:t>
      </w:r>
      <w:r>
        <w:rPr>
          <w:rFonts w:ascii="Arial" w:hAnsi="Arial" w:cs="Arial"/>
          <w:color w:val="0B0C0C"/>
          <w:sz w:val="29"/>
          <w:szCs w:val="29"/>
        </w:rPr>
        <w:t xml:space="preserve"> to undertake a risk assessment. </w:t>
      </w:r>
      <w:r w:rsidRPr="007C072B">
        <w:rPr>
          <w:rFonts w:ascii="Arial" w:hAnsi="Arial" w:cs="Arial"/>
          <w:color w:val="0B0C0C"/>
          <w:sz w:val="29"/>
          <w:szCs w:val="29"/>
        </w:rPr>
        <w:t>These children must remain in school</w:t>
      </w:r>
      <w:r>
        <w:rPr>
          <w:rFonts w:ascii="Arial" w:hAnsi="Arial" w:cs="Arial"/>
          <w:color w:val="0B0C0C"/>
          <w:sz w:val="29"/>
          <w:szCs w:val="29"/>
        </w:rPr>
        <w:t xml:space="preserve"> at least until a risk assessment has taken place. The social worker must be informed if these children do not attend school.</w:t>
      </w:r>
    </w:p>
    <w:p w:rsidR="007C072B" w:rsidRDefault="007C072B" w:rsidP="006C2705">
      <w:pPr>
        <w:pStyle w:val="NormalWeb"/>
        <w:spacing w:before="0" w:beforeAutospacing="0" w:after="0" w:afterAutospacing="0"/>
        <w:ind w:left="-60"/>
        <w:rPr>
          <w:rFonts w:ascii="Arial" w:hAnsi="Arial" w:cs="Arial"/>
          <w:color w:val="0B0C0C"/>
          <w:sz w:val="29"/>
          <w:szCs w:val="29"/>
        </w:rPr>
      </w:pPr>
    </w:p>
    <w:p w:rsidR="00414875" w:rsidRPr="00414875" w:rsidRDefault="00414875" w:rsidP="00414875">
      <w:pPr>
        <w:rPr>
          <w:rFonts w:ascii="Arial" w:eastAsiaTheme="minorHAnsi" w:hAnsi="Arial" w:cs="Arial"/>
          <w:color w:val="0B0C0C"/>
          <w:sz w:val="29"/>
          <w:szCs w:val="29"/>
        </w:rPr>
      </w:pPr>
      <w:r w:rsidRPr="00414875">
        <w:rPr>
          <w:rFonts w:ascii="Arial" w:eastAsiaTheme="minorHAnsi" w:hAnsi="Arial" w:cs="Arial"/>
          <w:color w:val="0B0C0C"/>
          <w:sz w:val="29"/>
          <w:szCs w:val="29"/>
        </w:rPr>
        <w:t xml:space="preserve">The school or college should contact the named health worker identified on the EHCP to discuss continued intervention or any concerns. </w:t>
      </w:r>
    </w:p>
    <w:p w:rsidR="00414875" w:rsidRPr="00414875" w:rsidRDefault="00414875" w:rsidP="00414875">
      <w:pPr>
        <w:rPr>
          <w:rFonts w:ascii="Arial" w:eastAsiaTheme="minorHAnsi" w:hAnsi="Arial" w:cs="Arial"/>
          <w:color w:val="0B0C0C"/>
          <w:sz w:val="29"/>
          <w:szCs w:val="29"/>
        </w:rPr>
      </w:pPr>
      <w:r w:rsidRPr="00414875">
        <w:rPr>
          <w:rFonts w:ascii="Arial" w:eastAsiaTheme="minorHAnsi" w:hAnsi="Arial" w:cs="Arial"/>
          <w:color w:val="0B0C0C"/>
          <w:sz w:val="29"/>
          <w:szCs w:val="29"/>
        </w:rPr>
        <w:t>If you are struggling to get a response, then you can contact the DCO service for your locality:</w:t>
      </w:r>
    </w:p>
    <w:p w:rsidR="00414875" w:rsidRPr="00414875" w:rsidRDefault="00414875" w:rsidP="00414875">
      <w:pPr>
        <w:rPr>
          <w:rFonts w:ascii="Arial" w:hAnsi="Arial" w:cs="Arial"/>
          <w:sz w:val="29"/>
          <w:szCs w:val="29"/>
        </w:rPr>
      </w:pPr>
      <w:r w:rsidRPr="00414875">
        <w:rPr>
          <w:sz w:val="29"/>
          <w:szCs w:val="29"/>
        </w:rPr>
        <w:br/>
      </w:r>
      <w:r w:rsidRPr="00414875">
        <w:rPr>
          <w:rFonts w:ascii="Arial" w:hAnsi="Arial" w:cs="Arial"/>
          <w:b/>
          <w:bCs/>
          <w:sz w:val="29"/>
          <w:szCs w:val="29"/>
        </w:rPr>
        <w:t>North - Lancaster, Wyre and Fylde:</w:t>
      </w:r>
      <w:r w:rsidRPr="00414875">
        <w:rPr>
          <w:rFonts w:ascii="Arial" w:hAnsi="Arial" w:cs="Arial"/>
          <w:sz w:val="29"/>
          <w:szCs w:val="29"/>
        </w:rPr>
        <w:br/>
        <w:t>Kathleen Freear Tel: 01253 956 168  Email: </w:t>
      </w:r>
      <w:hyperlink r:id="rId10" w:history="1">
        <w:r w:rsidRPr="00414875">
          <w:rPr>
            <w:rStyle w:val="Hyperlink"/>
            <w:rFonts w:ascii="Arial" w:hAnsi="Arial" w:cs="Arial"/>
            <w:sz w:val="29"/>
            <w:szCs w:val="29"/>
          </w:rPr>
          <w:t>bfwh.ehcp.blackpool@nhs.net</w:t>
        </w:r>
      </w:hyperlink>
      <w:r w:rsidRPr="00414875">
        <w:rPr>
          <w:rFonts w:ascii="Arial" w:hAnsi="Arial" w:cs="Arial"/>
          <w:color w:val="1F497D"/>
          <w:sz w:val="29"/>
          <w:szCs w:val="29"/>
        </w:rPr>
        <w:t xml:space="preserve">  </w:t>
      </w:r>
    </w:p>
    <w:p w:rsidR="00414875" w:rsidRPr="00414875" w:rsidRDefault="00414875" w:rsidP="00414875">
      <w:pPr>
        <w:rPr>
          <w:rFonts w:ascii="Arial" w:hAnsi="Arial" w:cs="Arial"/>
          <w:sz w:val="29"/>
          <w:szCs w:val="29"/>
        </w:rPr>
      </w:pPr>
      <w:r w:rsidRPr="00414875">
        <w:rPr>
          <w:rFonts w:ascii="Arial" w:hAnsi="Arial" w:cs="Arial"/>
          <w:sz w:val="29"/>
          <w:szCs w:val="29"/>
        </w:rPr>
        <w:t> </w:t>
      </w:r>
    </w:p>
    <w:p w:rsidR="00414875" w:rsidRPr="00414875" w:rsidRDefault="00414875" w:rsidP="00414875">
      <w:pPr>
        <w:rPr>
          <w:rFonts w:ascii="Arial" w:hAnsi="Arial" w:cs="Arial"/>
          <w:sz w:val="29"/>
          <w:szCs w:val="29"/>
        </w:rPr>
      </w:pPr>
      <w:r w:rsidRPr="00414875">
        <w:rPr>
          <w:rFonts w:ascii="Arial" w:hAnsi="Arial" w:cs="Arial"/>
          <w:b/>
          <w:bCs/>
          <w:sz w:val="29"/>
          <w:szCs w:val="29"/>
        </w:rPr>
        <w:t>East - Hyndburn, Ribble Valley, Burnley, Pendle and Rossendale</w:t>
      </w:r>
    </w:p>
    <w:p w:rsidR="00414875" w:rsidRPr="00414875" w:rsidRDefault="00414875" w:rsidP="00414875">
      <w:pPr>
        <w:spacing w:after="240"/>
        <w:rPr>
          <w:rFonts w:ascii="Arial" w:hAnsi="Arial" w:cs="Arial"/>
          <w:sz w:val="29"/>
          <w:szCs w:val="29"/>
        </w:rPr>
      </w:pPr>
      <w:r w:rsidRPr="00414875">
        <w:rPr>
          <w:rFonts w:ascii="Arial" w:hAnsi="Arial" w:cs="Arial"/>
          <w:sz w:val="29"/>
          <w:szCs w:val="29"/>
        </w:rPr>
        <w:t>Carole Kay Tel: 01254 612 722  Email: </w:t>
      </w:r>
      <w:hyperlink r:id="rId11" w:history="1">
        <w:r w:rsidRPr="00414875">
          <w:rPr>
            <w:rStyle w:val="Hyperlink"/>
            <w:rFonts w:ascii="Arial" w:hAnsi="Arial" w:cs="Arial"/>
            <w:sz w:val="29"/>
            <w:szCs w:val="29"/>
          </w:rPr>
          <w:t>lcn-tr.dcopennine@nhs.net</w:t>
        </w:r>
      </w:hyperlink>
    </w:p>
    <w:p w:rsidR="00414875" w:rsidRPr="00414875" w:rsidRDefault="00414875" w:rsidP="00414875">
      <w:pPr>
        <w:rPr>
          <w:rFonts w:ascii="Arial" w:hAnsi="Arial" w:cs="Arial"/>
          <w:sz w:val="29"/>
          <w:szCs w:val="29"/>
        </w:rPr>
      </w:pPr>
      <w:r w:rsidRPr="00414875">
        <w:rPr>
          <w:rFonts w:ascii="Arial" w:hAnsi="Arial" w:cs="Arial"/>
          <w:b/>
          <w:bCs/>
          <w:sz w:val="29"/>
          <w:szCs w:val="29"/>
        </w:rPr>
        <w:t>South - Preston, South Ribble, Chorley and West Lancashire</w:t>
      </w:r>
    </w:p>
    <w:p w:rsidR="00414875" w:rsidRPr="00414875" w:rsidRDefault="00414875" w:rsidP="00414875">
      <w:pPr>
        <w:rPr>
          <w:rFonts w:ascii="Arial" w:hAnsi="Arial" w:cs="Arial"/>
          <w:sz w:val="29"/>
          <w:szCs w:val="29"/>
        </w:rPr>
      </w:pPr>
      <w:r w:rsidRPr="00414875">
        <w:rPr>
          <w:rFonts w:ascii="Arial" w:hAnsi="Arial" w:cs="Arial"/>
          <w:sz w:val="29"/>
          <w:szCs w:val="29"/>
        </w:rPr>
        <w:t>Anne Hardman Tel: 01254 612 723  Email: </w:t>
      </w:r>
      <w:hyperlink r:id="rId12" w:history="1">
        <w:r w:rsidRPr="00414875">
          <w:rPr>
            <w:rStyle w:val="Hyperlink"/>
            <w:rFonts w:ascii="Arial" w:hAnsi="Arial" w:cs="Arial"/>
            <w:sz w:val="29"/>
            <w:szCs w:val="29"/>
          </w:rPr>
          <w:t>lcn-tr.dcosouth@nhs.net</w:t>
        </w:r>
      </w:hyperlink>
    </w:p>
    <w:p w:rsidR="007C072B" w:rsidRDefault="007C072B" w:rsidP="006C2705">
      <w:pPr>
        <w:pStyle w:val="NormalWeb"/>
        <w:spacing w:before="0" w:beforeAutospacing="0" w:after="0" w:afterAutospacing="0"/>
        <w:ind w:left="-60"/>
        <w:rPr>
          <w:rFonts w:ascii="Arial" w:hAnsi="Arial" w:cs="Arial"/>
          <w:color w:val="0B0C0C"/>
          <w:sz w:val="29"/>
          <w:szCs w:val="29"/>
        </w:rPr>
      </w:pPr>
    </w:p>
    <w:p w:rsidR="006C2705" w:rsidRDefault="00322AB5" w:rsidP="006C2705">
      <w:pPr>
        <w:pStyle w:val="NormalWeb"/>
        <w:spacing w:before="0" w:beforeAutospacing="0" w:after="0" w:afterAutospacing="0"/>
        <w:ind w:left="-60"/>
        <w:rPr>
          <w:rFonts w:ascii="Arial" w:hAnsi="Arial" w:cs="Arial"/>
          <w:color w:val="0B0C0C"/>
          <w:sz w:val="29"/>
          <w:szCs w:val="29"/>
        </w:rPr>
      </w:pPr>
      <w:r>
        <w:rPr>
          <w:rFonts w:ascii="Arial" w:hAnsi="Arial" w:cs="Arial"/>
          <w:color w:val="0B0C0C"/>
          <w:sz w:val="29"/>
          <w:szCs w:val="29"/>
        </w:rPr>
        <w:t>As part of the government’s emergency powers statutory duties on local authorities to maintain the precise provision in</w:t>
      </w:r>
      <w:r>
        <w:rPr>
          <w:rStyle w:val="apple-converted-space"/>
          <w:rFonts w:ascii="Arial" w:hAnsi="Arial" w:cs="Arial"/>
          <w:color w:val="0B0C0C"/>
          <w:sz w:val="29"/>
          <w:szCs w:val="29"/>
        </w:rPr>
        <w:t> </w:t>
      </w:r>
      <w:r>
        <w:rPr>
          <w:rFonts w:ascii="Arial" w:hAnsi="Arial" w:cs="Arial"/>
          <w:color w:val="0B0C0C"/>
          <w:sz w:val="29"/>
          <w:szCs w:val="29"/>
        </w:rPr>
        <w:t>EHC</w:t>
      </w:r>
      <w:r>
        <w:rPr>
          <w:rStyle w:val="apple-converted-space"/>
          <w:rFonts w:ascii="Arial" w:hAnsi="Arial" w:cs="Arial"/>
          <w:color w:val="0B0C0C"/>
          <w:sz w:val="29"/>
          <w:szCs w:val="29"/>
        </w:rPr>
        <w:t> </w:t>
      </w:r>
      <w:r>
        <w:rPr>
          <w:rFonts w:ascii="Arial" w:hAnsi="Arial" w:cs="Arial"/>
          <w:color w:val="0B0C0C"/>
          <w:sz w:val="29"/>
          <w:szCs w:val="29"/>
        </w:rPr>
        <w:t xml:space="preserve">plans </w:t>
      </w:r>
      <w:r w:rsidR="006C2705">
        <w:rPr>
          <w:rFonts w:ascii="Arial" w:hAnsi="Arial" w:cs="Arial"/>
          <w:color w:val="0B0C0C"/>
          <w:sz w:val="29"/>
          <w:szCs w:val="29"/>
        </w:rPr>
        <w:t xml:space="preserve">will be modified, to </w:t>
      </w:r>
      <w:r>
        <w:rPr>
          <w:rFonts w:ascii="Arial" w:hAnsi="Arial" w:cs="Arial"/>
          <w:color w:val="0B0C0C"/>
          <w:sz w:val="29"/>
          <w:szCs w:val="29"/>
        </w:rPr>
        <w:t>expect educational settings and local authorities to use their reasonable endeavours to support children and their families</w:t>
      </w:r>
      <w:r w:rsidR="006C2705">
        <w:rPr>
          <w:rFonts w:ascii="Arial" w:hAnsi="Arial" w:cs="Arial"/>
          <w:color w:val="0B0C0C"/>
          <w:sz w:val="29"/>
          <w:szCs w:val="29"/>
        </w:rPr>
        <w:t xml:space="preserve">. </w:t>
      </w:r>
    </w:p>
    <w:p w:rsidR="00C74327" w:rsidRPr="00C74327" w:rsidRDefault="00C74327" w:rsidP="00C74327">
      <w:pPr>
        <w:rPr>
          <w:rFonts w:ascii="Calibri" w:hAnsi="Calibri" w:cs="Calibri"/>
          <w:color w:val="000000"/>
          <w:sz w:val="22"/>
          <w:szCs w:val="22"/>
        </w:rPr>
      </w:pPr>
      <w:r w:rsidRPr="00C74327">
        <w:rPr>
          <w:rFonts w:ascii="Calibri" w:hAnsi="Calibri" w:cs="Calibri"/>
          <w:color w:val="000000"/>
          <w:sz w:val="22"/>
          <w:szCs w:val="22"/>
        </w:rPr>
        <w:t> </w:t>
      </w:r>
    </w:p>
    <w:p w:rsidR="002F3356" w:rsidRDefault="002F3356" w:rsidP="000E345C">
      <w:pPr>
        <w:rPr>
          <w:rFonts w:ascii="Arial" w:hAnsi="Arial" w:cs="Arial"/>
          <w:b/>
          <w:color w:val="C00000"/>
          <w:sz w:val="28"/>
          <w:szCs w:val="28"/>
          <w:lang w:eastAsia="en-US"/>
        </w:rPr>
      </w:pPr>
      <w:r>
        <w:rPr>
          <w:rFonts w:ascii="Arial" w:hAnsi="Arial" w:cs="Arial"/>
          <w:b/>
          <w:color w:val="C00000"/>
          <w:sz w:val="28"/>
          <w:szCs w:val="28"/>
          <w:lang w:eastAsia="en-US"/>
        </w:rPr>
        <w:t xml:space="preserve">School </w:t>
      </w:r>
      <w:r w:rsidR="004531D3">
        <w:rPr>
          <w:rFonts w:ascii="Arial" w:hAnsi="Arial" w:cs="Arial"/>
          <w:b/>
          <w:color w:val="C00000"/>
          <w:sz w:val="28"/>
          <w:szCs w:val="28"/>
          <w:lang w:eastAsia="en-US"/>
        </w:rPr>
        <w:t xml:space="preserve">provision across </w:t>
      </w:r>
      <w:r>
        <w:rPr>
          <w:rFonts w:ascii="Arial" w:hAnsi="Arial" w:cs="Arial"/>
          <w:b/>
          <w:color w:val="C00000"/>
          <w:sz w:val="28"/>
          <w:szCs w:val="28"/>
          <w:lang w:eastAsia="en-US"/>
        </w:rPr>
        <w:t>Lancashire</w:t>
      </w:r>
    </w:p>
    <w:p w:rsidR="003172E6" w:rsidRDefault="00762981" w:rsidP="000E345C">
      <w:pPr>
        <w:pStyle w:val="PlainText"/>
        <w:rPr>
          <w:rFonts w:cs="Arial"/>
          <w:b/>
          <w:color w:val="C00000"/>
          <w:sz w:val="28"/>
          <w:szCs w:val="28"/>
        </w:rPr>
      </w:pPr>
      <w:r>
        <w:rPr>
          <w:rFonts w:cs="Arial"/>
          <w:color w:val="0B0C0C"/>
          <w:sz w:val="29"/>
          <w:szCs w:val="29"/>
        </w:rPr>
        <w:t>As</w:t>
      </w:r>
      <w:r w:rsidR="00D82170">
        <w:rPr>
          <w:rFonts w:cs="Arial"/>
          <w:color w:val="0B0C0C"/>
          <w:sz w:val="29"/>
          <w:szCs w:val="29"/>
        </w:rPr>
        <w:t xml:space="preserve"> the DfE site for collating information about schools that are open and numbers attending </w:t>
      </w:r>
      <w:r w:rsidR="000E345C">
        <w:rPr>
          <w:rFonts w:cs="Arial"/>
          <w:color w:val="0B0C0C"/>
          <w:sz w:val="29"/>
          <w:szCs w:val="29"/>
        </w:rPr>
        <w:t xml:space="preserve">is not operating, </w:t>
      </w:r>
      <w:r w:rsidR="00D82170">
        <w:rPr>
          <w:rFonts w:cs="Arial"/>
          <w:color w:val="0B0C0C"/>
          <w:sz w:val="29"/>
          <w:szCs w:val="29"/>
        </w:rPr>
        <w:t xml:space="preserve">we are doing this manually today and going forward through the School Improvement Service. </w:t>
      </w:r>
      <w:r>
        <w:rPr>
          <w:rFonts w:cs="Arial"/>
          <w:color w:val="0B0C0C"/>
          <w:sz w:val="29"/>
          <w:szCs w:val="29"/>
        </w:rPr>
        <w:t xml:space="preserve"> </w:t>
      </w:r>
      <w:r w:rsidR="000E345C">
        <w:rPr>
          <w:rFonts w:cs="Arial"/>
          <w:color w:val="0B0C0C"/>
          <w:sz w:val="29"/>
          <w:szCs w:val="29"/>
        </w:rPr>
        <w:t xml:space="preserve">This will enable us to reduce number of schools open and use our resources more effectively, whilst still providing support for the most vulnerable and the children of key workers. We expect to have a clear picture tomorrow which we will share with you.  </w:t>
      </w:r>
    </w:p>
    <w:p w:rsidR="00762981" w:rsidRDefault="00762981" w:rsidP="000E345C">
      <w:pPr>
        <w:pStyle w:val="PlainText"/>
        <w:rPr>
          <w:rFonts w:cs="Arial"/>
          <w:b/>
          <w:color w:val="C00000"/>
          <w:sz w:val="28"/>
          <w:szCs w:val="28"/>
        </w:rPr>
      </w:pPr>
    </w:p>
    <w:p w:rsidR="006C2705" w:rsidRDefault="008C11D9" w:rsidP="000E345C">
      <w:pPr>
        <w:pStyle w:val="PlainText"/>
        <w:rPr>
          <w:rFonts w:cs="Arial"/>
          <w:b/>
          <w:color w:val="C00000"/>
          <w:sz w:val="28"/>
          <w:szCs w:val="28"/>
        </w:rPr>
      </w:pPr>
      <w:r>
        <w:rPr>
          <w:rFonts w:cs="Arial"/>
          <w:b/>
          <w:color w:val="C00000"/>
          <w:sz w:val="28"/>
          <w:szCs w:val="28"/>
        </w:rPr>
        <w:t>School</w:t>
      </w:r>
      <w:r w:rsidRPr="001202D9">
        <w:rPr>
          <w:rFonts w:cs="Arial"/>
          <w:b/>
          <w:color w:val="C00000"/>
          <w:sz w:val="28"/>
          <w:szCs w:val="28"/>
        </w:rPr>
        <w:t xml:space="preserve"> </w:t>
      </w:r>
      <w:r>
        <w:rPr>
          <w:rFonts w:cs="Arial"/>
          <w:b/>
          <w:color w:val="C00000"/>
          <w:sz w:val="28"/>
          <w:szCs w:val="28"/>
        </w:rPr>
        <w:t>attendance registers</w:t>
      </w:r>
    </w:p>
    <w:p w:rsidR="00BF18E1" w:rsidRPr="003172E6" w:rsidRDefault="00BF18E1" w:rsidP="000E345C">
      <w:pPr>
        <w:pStyle w:val="PlainText"/>
        <w:rPr>
          <w:rFonts w:cs="Arial"/>
          <w:b/>
          <w:color w:val="C00000"/>
          <w:sz w:val="28"/>
          <w:szCs w:val="28"/>
        </w:rPr>
      </w:pPr>
      <w:r w:rsidRPr="003172E6">
        <w:rPr>
          <w:rFonts w:eastAsia="Times New Roman" w:cs="Arial"/>
          <w:color w:val="0B0C0C"/>
          <w:sz w:val="28"/>
          <w:szCs w:val="28"/>
        </w:rPr>
        <w:t xml:space="preserve">Local authorities and schools do not need to complete their usual day-to-day attendance processes to follow up on non-attendance. Schools should, however, ensure they have a process in place to </w:t>
      </w:r>
      <w:r w:rsidRPr="003172E6">
        <w:rPr>
          <w:rFonts w:eastAsia="Times New Roman" w:cs="Arial"/>
          <w:b/>
          <w:bCs/>
          <w:color w:val="000000" w:themeColor="text1"/>
          <w:sz w:val="28"/>
          <w:szCs w:val="28"/>
        </w:rPr>
        <w:t xml:space="preserve">check on the welfare of any child in need </w:t>
      </w:r>
      <w:r w:rsidRPr="003172E6">
        <w:rPr>
          <w:rFonts w:eastAsia="Times New Roman" w:cs="Arial"/>
          <w:color w:val="0B0C0C"/>
          <w:sz w:val="28"/>
          <w:szCs w:val="28"/>
        </w:rPr>
        <w:t>who does not attend on any day.</w:t>
      </w:r>
    </w:p>
    <w:p w:rsidR="00935CFB" w:rsidRPr="00935CFB" w:rsidRDefault="007A0265" w:rsidP="000E345C">
      <w:pPr>
        <w:spacing w:before="300" w:after="300"/>
        <w:rPr>
          <w:rFonts w:ascii="Arial" w:hAnsi="Arial" w:cs="Arial"/>
          <w:color w:val="0B0C0C"/>
          <w:sz w:val="28"/>
          <w:szCs w:val="28"/>
        </w:rPr>
      </w:pPr>
      <w:r w:rsidRPr="003172E6">
        <w:rPr>
          <w:rFonts w:ascii="Arial" w:hAnsi="Arial" w:cs="Arial"/>
          <w:color w:val="0B0C0C"/>
          <w:sz w:val="28"/>
          <w:szCs w:val="28"/>
        </w:rPr>
        <w:t xml:space="preserve">The DfE is </w:t>
      </w:r>
      <w:r w:rsidR="00BF18E1" w:rsidRPr="003172E6">
        <w:rPr>
          <w:rFonts w:ascii="Arial" w:hAnsi="Arial" w:cs="Arial"/>
          <w:color w:val="0B0C0C"/>
          <w:sz w:val="28"/>
          <w:szCs w:val="28"/>
        </w:rPr>
        <w:t>introduc</w:t>
      </w:r>
      <w:r w:rsidRPr="003172E6">
        <w:rPr>
          <w:rFonts w:ascii="Arial" w:hAnsi="Arial" w:cs="Arial"/>
          <w:color w:val="0B0C0C"/>
          <w:sz w:val="28"/>
          <w:szCs w:val="28"/>
        </w:rPr>
        <w:t>ing</w:t>
      </w:r>
      <w:r w:rsidR="00BF18E1" w:rsidRPr="003172E6">
        <w:rPr>
          <w:rFonts w:ascii="Arial" w:hAnsi="Arial" w:cs="Arial"/>
          <w:color w:val="0B0C0C"/>
          <w:sz w:val="28"/>
          <w:szCs w:val="28"/>
        </w:rPr>
        <w:t xml:space="preserve"> a record </w:t>
      </w:r>
      <w:r w:rsidRPr="003172E6">
        <w:rPr>
          <w:rFonts w:ascii="Arial" w:hAnsi="Arial" w:cs="Arial"/>
          <w:color w:val="0B0C0C"/>
          <w:sz w:val="28"/>
          <w:szCs w:val="28"/>
        </w:rPr>
        <w:t xml:space="preserve">keeping system through a daily web form for </w:t>
      </w:r>
      <w:r w:rsidR="00BF18E1" w:rsidRPr="003172E6">
        <w:rPr>
          <w:rFonts w:ascii="Arial" w:hAnsi="Arial" w:cs="Arial"/>
          <w:color w:val="0B0C0C"/>
          <w:sz w:val="28"/>
          <w:szCs w:val="28"/>
        </w:rPr>
        <w:t>children of key workers and vulnerable children who are attend</w:t>
      </w:r>
      <w:r w:rsidRPr="003172E6">
        <w:rPr>
          <w:rFonts w:ascii="Arial" w:hAnsi="Arial" w:cs="Arial"/>
          <w:color w:val="0B0C0C"/>
          <w:sz w:val="28"/>
          <w:szCs w:val="28"/>
        </w:rPr>
        <w:t>ing</w:t>
      </w:r>
      <w:r w:rsidR="00BF18E1" w:rsidRPr="003172E6">
        <w:rPr>
          <w:rFonts w:ascii="Arial" w:hAnsi="Arial" w:cs="Arial"/>
          <w:color w:val="0B0C0C"/>
          <w:sz w:val="28"/>
          <w:szCs w:val="28"/>
        </w:rPr>
        <w:t xml:space="preserve"> school. This record </w:t>
      </w:r>
      <w:r w:rsidRPr="003172E6">
        <w:rPr>
          <w:rFonts w:ascii="Arial" w:hAnsi="Arial" w:cs="Arial"/>
          <w:color w:val="0B0C0C"/>
          <w:sz w:val="28"/>
          <w:szCs w:val="28"/>
        </w:rPr>
        <w:t xml:space="preserve">is </w:t>
      </w:r>
      <w:r w:rsidR="00BF18E1" w:rsidRPr="003172E6">
        <w:rPr>
          <w:rFonts w:ascii="Arial" w:hAnsi="Arial" w:cs="Arial"/>
          <w:color w:val="0B0C0C"/>
          <w:sz w:val="28"/>
          <w:szCs w:val="28"/>
        </w:rPr>
        <w:t xml:space="preserve">for safeguarding purposes and </w:t>
      </w:r>
      <w:r w:rsidRPr="003172E6">
        <w:rPr>
          <w:rFonts w:ascii="Arial" w:hAnsi="Arial" w:cs="Arial"/>
          <w:color w:val="0B0C0C"/>
          <w:sz w:val="28"/>
          <w:szCs w:val="28"/>
        </w:rPr>
        <w:t xml:space="preserve">to </w:t>
      </w:r>
      <w:r w:rsidR="00BF18E1" w:rsidRPr="003172E6">
        <w:rPr>
          <w:rFonts w:ascii="Arial" w:hAnsi="Arial" w:cs="Arial"/>
          <w:color w:val="0B0C0C"/>
          <w:sz w:val="28"/>
          <w:szCs w:val="28"/>
        </w:rPr>
        <w:t>provide accurate, up-to-date data on the number of children attending.</w:t>
      </w:r>
    </w:p>
    <w:p w:rsidR="00935CFB" w:rsidRDefault="00662DEF" w:rsidP="00935CFB">
      <w:pPr>
        <w:pStyle w:val="NormalWeb"/>
        <w:spacing w:before="0" w:beforeAutospacing="0" w:after="0" w:afterAutospacing="0"/>
        <w:rPr>
          <w:color w:val="000000"/>
        </w:rPr>
      </w:pPr>
      <w:hyperlink r:id="rId13" w:history="1">
        <w:r w:rsidR="00935CFB">
          <w:rPr>
            <w:rStyle w:val="Hyperlink"/>
            <w:rFonts w:ascii="Helvetica" w:hAnsi="Helvetica"/>
            <w:color w:val="005EA5"/>
          </w:rPr>
          <w:t>Coronavirus (COVID-19): attendance recording for educational settings</w:t>
        </w:r>
      </w:hyperlink>
    </w:p>
    <w:p w:rsidR="007A0265" w:rsidRDefault="007A0265" w:rsidP="007A0265">
      <w:pPr>
        <w:rPr>
          <w:rFonts w:ascii="Arial" w:hAnsi="Arial" w:cs="Arial"/>
          <w:color w:val="0B0C0C"/>
          <w:sz w:val="29"/>
          <w:szCs w:val="29"/>
        </w:rPr>
      </w:pPr>
    </w:p>
    <w:p w:rsidR="007A0265" w:rsidRDefault="007A0265" w:rsidP="007A0265">
      <w:pPr>
        <w:rPr>
          <w:rFonts w:ascii="Arial" w:hAnsi="Arial" w:cs="Arial"/>
          <w:color w:val="0B0C0C"/>
          <w:sz w:val="28"/>
          <w:szCs w:val="28"/>
        </w:rPr>
      </w:pPr>
      <w:r w:rsidRPr="003172E6">
        <w:rPr>
          <w:rFonts w:ascii="Arial" w:hAnsi="Arial" w:cs="Arial"/>
          <w:color w:val="0B0C0C"/>
          <w:sz w:val="28"/>
          <w:szCs w:val="28"/>
        </w:rPr>
        <w:t xml:space="preserve">For administrative purposes Code # (planned whole or partial closure) should be used; each school is expected to send in a daily spreadsheet at 12 noon via the </w:t>
      </w:r>
      <w:hyperlink r:id="rId14" w:history="1">
        <w:r w:rsidRPr="003172E6">
          <w:rPr>
            <w:rStyle w:val="Hyperlink"/>
            <w:rFonts w:ascii="Arial" w:hAnsi="Arial" w:cs="Arial"/>
            <w:color w:val="4C2C92"/>
            <w:sz w:val="28"/>
            <w:szCs w:val="28"/>
            <w:bdr w:val="none" w:sz="0" w:space="0" w:color="auto" w:frame="1"/>
          </w:rPr>
          <w:t>short daily return</w:t>
        </w:r>
      </w:hyperlink>
      <w:r w:rsidRPr="003172E6">
        <w:rPr>
          <w:rFonts w:ascii="Arial" w:hAnsi="Arial" w:cs="Arial"/>
          <w:color w:val="0B0C0C"/>
          <w:sz w:val="28"/>
          <w:szCs w:val="28"/>
        </w:rPr>
        <w:t xml:space="preserve">, reporting whether they are open and how many children and staff are in school. </w:t>
      </w:r>
    </w:p>
    <w:p w:rsidR="00940198" w:rsidRDefault="00940198" w:rsidP="007A0265">
      <w:pPr>
        <w:rPr>
          <w:rFonts w:ascii="Arial" w:hAnsi="Arial" w:cs="Arial"/>
          <w:color w:val="0B0C0C"/>
          <w:sz w:val="28"/>
          <w:szCs w:val="28"/>
        </w:rPr>
      </w:pPr>
    </w:p>
    <w:p w:rsidR="00940198" w:rsidRPr="003172E6" w:rsidRDefault="00940198" w:rsidP="007A0265">
      <w:pPr>
        <w:rPr>
          <w:rFonts w:ascii="Arial" w:hAnsi="Arial" w:cs="Arial"/>
          <w:color w:val="0B0C0C"/>
          <w:sz w:val="28"/>
          <w:szCs w:val="28"/>
        </w:rPr>
      </w:pPr>
      <w:r>
        <w:rPr>
          <w:rFonts w:ascii="Arial" w:hAnsi="Arial" w:cs="Arial"/>
          <w:color w:val="0B0C0C"/>
          <w:sz w:val="28"/>
          <w:szCs w:val="28"/>
        </w:rPr>
        <w:t xml:space="preserve">Children and young people should remain in uniform so that they are clearly identifiable. </w:t>
      </w:r>
    </w:p>
    <w:p w:rsidR="00C73EB4" w:rsidRPr="002F3356" w:rsidRDefault="008C11D9" w:rsidP="00E128B2">
      <w:pPr>
        <w:rPr>
          <w:rFonts w:cs="Arial"/>
          <w:sz w:val="28"/>
          <w:szCs w:val="28"/>
        </w:rPr>
      </w:pPr>
      <w:r w:rsidRPr="008C11D9">
        <w:rPr>
          <w:rFonts w:ascii="Arial" w:hAnsi="Arial" w:cs="Arial"/>
          <w:color w:val="0B0C0C"/>
          <w:sz w:val="28"/>
          <w:szCs w:val="28"/>
        </w:rPr>
        <w:t xml:space="preserve"> </w:t>
      </w:r>
    </w:p>
    <w:p w:rsidR="009E7B04" w:rsidRDefault="00C73EB4" w:rsidP="00E128B2">
      <w:pPr>
        <w:rPr>
          <w:rFonts w:ascii="Arial" w:hAnsi="Arial" w:cs="Arial"/>
          <w:b/>
          <w:color w:val="C00000"/>
          <w:sz w:val="28"/>
          <w:szCs w:val="28"/>
          <w:lang w:eastAsia="en-US"/>
        </w:rPr>
      </w:pPr>
      <w:r>
        <w:rPr>
          <w:rFonts w:ascii="Arial" w:hAnsi="Arial" w:cs="Arial"/>
          <w:b/>
          <w:color w:val="C00000"/>
          <w:sz w:val="28"/>
          <w:szCs w:val="28"/>
          <w:lang w:eastAsia="en-US"/>
        </w:rPr>
        <w:t xml:space="preserve">School Meals </w:t>
      </w:r>
      <w:r w:rsidR="003C59B5">
        <w:rPr>
          <w:rFonts w:ascii="Arial" w:hAnsi="Arial" w:cs="Arial"/>
          <w:b/>
          <w:color w:val="C00000"/>
          <w:sz w:val="28"/>
          <w:szCs w:val="28"/>
          <w:lang w:eastAsia="en-US"/>
        </w:rPr>
        <w:t xml:space="preserve"> </w:t>
      </w:r>
    </w:p>
    <w:p w:rsidR="000E345C" w:rsidRPr="0069021C" w:rsidRDefault="0069021C" w:rsidP="00E128B2">
      <w:pPr>
        <w:rPr>
          <w:rFonts w:ascii="Calibri" w:hAnsi="Calibri" w:cs="Calibri"/>
          <w:color w:val="000000"/>
          <w:sz w:val="22"/>
          <w:szCs w:val="22"/>
        </w:rPr>
      </w:pPr>
      <w:r w:rsidRPr="0069021C">
        <w:rPr>
          <w:rFonts w:ascii="Arial" w:hAnsi="Arial" w:cs="Arial"/>
          <w:bCs/>
          <w:color w:val="000000" w:themeColor="text1"/>
          <w:sz w:val="28"/>
          <w:szCs w:val="28"/>
          <w:lang w:eastAsia="en-US"/>
        </w:rPr>
        <w:t>We know there have been some challenges in relation to the number and collection of meals for children. We are working on this and will provide an update tomorrow.</w:t>
      </w:r>
      <w:r>
        <w:rPr>
          <w:rFonts w:ascii="Arial" w:hAnsi="Arial" w:cs="Arial"/>
          <w:bCs/>
          <w:color w:val="000000" w:themeColor="text1"/>
          <w:sz w:val="28"/>
          <w:szCs w:val="28"/>
          <w:lang w:eastAsia="en-US"/>
        </w:rPr>
        <w:t xml:space="preserve">  In the meantime </w:t>
      </w:r>
      <w:r w:rsidR="0092369C">
        <w:rPr>
          <w:rFonts w:ascii="Arial" w:hAnsi="Arial" w:cs="Arial"/>
          <w:bCs/>
          <w:color w:val="000000" w:themeColor="text1"/>
          <w:sz w:val="28"/>
          <w:szCs w:val="28"/>
          <w:lang w:eastAsia="en-US"/>
        </w:rPr>
        <w:t xml:space="preserve">there are already a number of scams beginning to emerge with parents being asked to provide bank details to retain a free school meal entitlement. We will alert parents to this in our message boards later today. </w:t>
      </w:r>
    </w:p>
    <w:p w:rsidR="000E345C" w:rsidRDefault="000E345C" w:rsidP="00E128B2">
      <w:pPr>
        <w:rPr>
          <w:rFonts w:ascii="Arial" w:hAnsi="Arial" w:cs="Arial"/>
          <w:b/>
          <w:color w:val="C00000"/>
          <w:sz w:val="28"/>
          <w:szCs w:val="28"/>
          <w:lang w:eastAsia="en-US"/>
        </w:rPr>
      </w:pPr>
    </w:p>
    <w:p w:rsidR="00D262AC" w:rsidRDefault="009E7B04" w:rsidP="00E128B2">
      <w:pPr>
        <w:rPr>
          <w:rFonts w:ascii="Arial" w:hAnsi="Arial" w:cs="Arial"/>
          <w:b/>
          <w:color w:val="C00000"/>
          <w:sz w:val="28"/>
          <w:szCs w:val="28"/>
          <w:lang w:eastAsia="en-US"/>
        </w:rPr>
      </w:pPr>
      <w:r>
        <w:rPr>
          <w:rFonts w:ascii="Arial" w:hAnsi="Arial" w:cs="Arial"/>
          <w:b/>
          <w:color w:val="C00000"/>
          <w:sz w:val="28"/>
          <w:szCs w:val="28"/>
          <w:lang w:eastAsia="en-US"/>
        </w:rPr>
        <w:t>Governors Meetings</w:t>
      </w:r>
    </w:p>
    <w:p w:rsidR="002F3356" w:rsidRPr="003C59B5" w:rsidRDefault="002F3356" w:rsidP="002F3356">
      <w:pPr>
        <w:rPr>
          <w:rFonts w:ascii="Arial" w:hAnsi="Arial" w:cs="Arial"/>
          <w:color w:val="0B0C0C"/>
          <w:sz w:val="28"/>
          <w:szCs w:val="28"/>
        </w:rPr>
      </w:pPr>
      <w:r w:rsidRPr="003C59B5">
        <w:rPr>
          <w:rFonts w:ascii="Arial" w:hAnsi="Arial" w:cs="Arial"/>
          <w:color w:val="0B0C0C"/>
          <w:sz w:val="28"/>
          <w:szCs w:val="28"/>
        </w:rPr>
        <w:t xml:space="preserve">In view of the announcement </w:t>
      </w:r>
      <w:r>
        <w:rPr>
          <w:rFonts w:ascii="Arial" w:hAnsi="Arial" w:cs="Arial"/>
          <w:color w:val="0B0C0C"/>
          <w:sz w:val="28"/>
          <w:szCs w:val="28"/>
        </w:rPr>
        <w:t xml:space="preserve">yesterday </w:t>
      </w:r>
      <w:r w:rsidRPr="003C59B5">
        <w:rPr>
          <w:rFonts w:ascii="Arial" w:hAnsi="Arial" w:cs="Arial"/>
          <w:color w:val="0B0C0C"/>
          <w:sz w:val="28"/>
          <w:szCs w:val="28"/>
        </w:rPr>
        <w:t xml:space="preserve">regarding the new measures in place </w:t>
      </w:r>
      <w:r>
        <w:rPr>
          <w:rFonts w:ascii="Arial" w:hAnsi="Arial" w:cs="Arial"/>
          <w:color w:val="0B0C0C"/>
          <w:sz w:val="28"/>
          <w:szCs w:val="28"/>
        </w:rPr>
        <w:t>as of</w:t>
      </w:r>
      <w:r w:rsidRPr="003C59B5">
        <w:rPr>
          <w:rFonts w:ascii="Arial" w:hAnsi="Arial" w:cs="Arial"/>
          <w:color w:val="0B0C0C"/>
          <w:sz w:val="28"/>
          <w:szCs w:val="28"/>
        </w:rPr>
        <w:t xml:space="preserve"> today </w:t>
      </w:r>
      <w:r>
        <w:rPr>
          <w:rFonts w:ascii="Arial" w:hAnsi="Arial" w:cs="Arial"/>
          <w:color w:val="0B0C0C"/>
          <w:sz w:val="28"/>
          <w:szCs w:val="28"/>
        </w:rPr>
        <w:t>g</w:t>
      </w:r>
      <w:r w:rsidRPr="003C59B5">
        <w:rPr>
          <w:rFonts w:ascii="Arial" w:hAnsi="Arial" w:cs="Arial"/>
          <w:color w:val="0B0C0C"/>
          <w:sz w:val="28"/>
          <w:szCs w:val="28"/>
        </w:rPr>
        <w:t xml:space="preserve">overnors are reminded that they must not be visiting school(s) as this </w:t>
      </w:r>
      <w:r>
        <w:rPr>
          <w:rFonts w:ascii="Arial" w:hAnsi="Arial" w:cs="Arial"/>
          <w:color w:val="0B0C0C"/>
          <w:sz w:val="28"/>
          <w:szCs w:val="28"/>
        </w:rPr>
        <w:t xml:space="preserve">contravenes government advice. </w:t>
      </w:r>
    </w:p>
    <w:p w:rsidR="002F3356" w:rsidRDefault="002F3356" w:rsidP="003C59B5">
      <w:pPr>
        <w:rPr>
          <w:rFonts w:ascii="Arial" w:hAnsi="Arial" w:cs="Arial"/>
          <w:color w:val="0B0C0C"/>
          <w:sz w:val="28"/>
          <w:szCs w:val="28"/>
        </w:rPr>
      </w:pPr>
    </w:p>
    <w:p w:rsidR="003C59B5" w:rsidRPr="003C59B5" w:rsidRDefault="003C59B5" w:rsidP="003C59B5">
      <w:pPr>
        <w:rPr>
          <w:rFonts w:ascii="Arial" w:hAnsi="Arial" w:cs="Arial"/>
          <w:color w:val="0B0C0C"/>
          <w:sz w:val="28"/>
          <w:szCs w:val="28"/>
        </w:rPr>
      </w:pPr>
      <w:r w:rsidRPr="003C59B5">
        <w:rPr>
          <w:rFonts w:ascii="Arial" w:hAnsi="Arial" w:cs="Arial"/>
          <w:color w:val="0B0C0C"/>
          <w:sz w:val="28"/>
          <w:szCs w:val="28"/>
        </w:rPr>
        <w:t>Governing Body meeting</w:t>
      </w:r>
      <w:r>
        <w:rPr>
          <w:rFonts w:ascii="Arial" w:hAnsi="Arial" w:cs="Arial"/>
          <w:color w:val="0B0C0C"/>
          <w:sz w:val="28"/>
          <w:szCs w:val="28"/>
        </w:rPr>
        <w:t>s</w:t>
      </w:r>
      <w:r w:rsidRPr="003C59B5">
        <w:rPr>
          <w:rFonts w:ascii="Arial" w:hAnsi="Arial" w:cs="Arial"/>
          <w:color w:val="0B0C0C"/>
          <w:sz w:val="28"/>
          <w:szCs w:val="28"/>
        </w:rPr>
        <w:t xml:space="preserve"> should </w:t>
      </w:r>
      <w:r w:rsidR="002F3356">
        <w:rPr>
          <w:rFonts w:ascii="Arial" w:hAnsi="Arial" w:cs="Arial"/>
          <w:color w:val="0B0C0C"/>
          <w:sz w:val="28"/>
          <w:szCs w:val="28"/>
        </w:rPr>
        <w:t xml:space="preserve">not </w:t>
      </w:r>
      <w:r w:rsidRPr="003C59B5">
        <w:rPr>
          <w:rFonts w:ascii="Arial" w:hAnsi="Arial" w:cs="Arial"/>
          <w:color w:val="0B0C0C"/>
          <w:sz w:val="28"/>
          <w:szCs w:val="28"/>
        </w:rPr>
        <w:t xml:space="preserve">be convened (including virtual meetings) unless it is an emergency.    There is already significant pressure on school staff and governors who are experiencing other pressures. Any emergency meetings </w:t>
      </w:r>
      <w:r>
        <w:rPr>
          <w:rFonts w:ascii="Arial" w:hAnsi="Arial" w:cs="Arial"/>
          <w:color w:val="0B0C0C"/>
          <w:sz w:val="28"/>
          <w:szCs w:val="28"/>
        </w:rPr>
        <w:t xml:space="preserve">should </w:t>
      </w:r>
      <w:r w:rsidRPr="003C59B5">
        <w:rPr>
          <w:rFonts w:ascii="Arial" w:hAnsi="Arial" w:cs="Arial"/>
          <w:color w:val="0B0C0C"/>
          <w:sz w:val="28"/>
          <w:szCs w:val="28"/>
        </w:rPr>
        <w:t>be held 'virtually'. Please contact your Governor Services Adviser with any queries.   </w:t>
      </w:r>
    </w:p>
    <w:p w:rsidR="00D262AC" w:rsidRPr="002F3356" w:rsidRDefault="003C59B5" w:rsidP="00E128B2">
      <w:pPr>
        <w:rPr>
          <w:rFonts w:ascii="Arial" w:hAnsi="Arial" w:cs="Arial"/>
          <w:color w:val="0B0C0C"/>
          <w:sz w:val="28"/>
          <w:szCs w:val="28"/>
        </w:rPr>
      </w:pPr>
      <w:r w:rsidRPr="003C59B5">
        <w:rPr>
          <w:rFonts w:ascii="Arial" w:hAnsi="Arial" w:cs="Arial"/>
          <w:color w:val="0B0C0C"/>
          <w:sz w:val="28"/>
          <w:szCs w:val="28"/>
        </w:rPr>
        <w:t> </w:t>
      </w:r>
    </w:p>
    <w:p w:rsidR="00D262AC" w:rsidRDefault="00D262AC" w:rsidP="00E128B2">
      <w:pPr>
        <w:rPr>
          <w:rFonts w:ascii="Arial" w:hAnsi="Arial" w:cs="Arial"/>
          <w:b/>
          <w:color w:val="C00000"/>
          <w:sz w:val="28"/>
          <w:szCs w:val="28"/>
          <w:lang w:eastAsia="en-US"/>
        </w:rPr>
      </w:pPr>
      <w:r>
        <w:rPr>
          <w:rFonts w:ascii="Arial" w:hAnsi="Arial" w:cs="Arial"/>
          <w:b/>
          <w:color w:val="C00000"/>
          <w:sz w:val="28"/>
          <w:szCs w:val="28"/>
          <w:lang w:eastAsia="en-US"/>
        </w:rPr>
        <w:t xml:space="preserve">Concerns about use of school places in </w:t>
      </w:r>
      <w:r w:rsidR="00F670C7">
        <w:rPr>
          <w:rFonts w:ascii="Arial" w:hAnsi="Arial" w:cs="Arial"/>
          <w:b/>
          <w:color w:val="C00000"/>
          <w:sz w:val="28"/>
          <w:szCs w:val="28"/>
          <w:lang w:eastAsia="en-US"/>
        </w:rPr>
        <w:t>non-</w:t>
      </w:r>
      <w:r>
        <w:rPr>
          <w:rFonts w:ascii="Arial" w:hAnsi="Arial" w:cs="Arial"/>
          <w:b/>
          <w:color w:val="C00000"/>
          <w:sz w:val="28"/>
          <w:szCs w:val="28"/>
          <w:lang w:eastAsia="en-US"/>
        </w:rPr>
        <w:t xml:space="preserve">emergency situations </w:t>
      </w:r>
    </w:p>
    <w:p w:rsidR="00E128B2" w:rsidRDefault="00D262AC" w:rsidP="00596BBB">
      <w:pPr>
        <w:rPr>
          <w:rFonts w:ascii="Arial" w:hAnsi="Arial" w:cs="Arial"/>
          <w:bCs/>
          <w:color w:val="000000" w:themeColor="text1"/>
          <w:sz w:val="28"/>
          <w:szCs w:val="28"/>
          <w:lang w:eastAsia="en-US"/>
        </w:rPr>
      </w:pPr>
      <w:r>
        <w:rPr>
          <w:rFonts w:ascii="Arial" w:hAnsi="Arial" w:cs="Arial"/>
          <w:bCs/>
          <w:color w:val="000000" w:themeColor="text1"/>
          <w:sz w:val="28"/>
          <w:szCs w:val="28"/>
          <w:lang w:eastAsia="en-US"/>
        </w:rPr>
        <w:t xml:space="preserve">Some schools have </w:t>
      </w:r>
      <w:r w:rsidRPr="00D262AC">
        <w:rPr>
          <w:rFonts w:ascii="Arial" w:hAnsi="Arial" w:cs="Arial"/>
          <w:bCs/>
          <w:color w:val="000000" w:themeColor="text1"/>
          <w:sz w:val="28"/>
          <w:szCs w:val="28"/>
          <w:lang w:eastAsia="en-US"/>
        </w:rPr>
        <w:t>raised concern about the potential to use school places</w:t>
      </w:r>
      <w:r w:rsidR="009E7B04" w:rsidRPr="00D262AC">
        <w:rPr>
          <w:rFonts w:ascii="Arial" w:hAnsi="Arial" w:cs="Arial"/>
          <w:b/>
          <w:color w:val="000000" w:themeColor="text1"/>
          <w:sz w:val="28"/>
          <w:szCs w:val="28"/>
          <w:lang w:eastAsia="en-US"/>
        </w:rPr>
        <w:t xml:space="preserve"> </w:t>
      </w:r>
      <w:r w:rsidRPr="00D262AC">
        <w:rPr>
          <w:rFonts w:ascii="Arial" w:hAnsi="Arial" w:cs="Arial"/>
          <w:bCs/>
          <w:color w:val="000000" w:themeColor="text1"/>
          <w:sz w:val="28"/>
          <w:szCs w:val="28"/>
          <w:lang w:eastAsia="en-US"/>
        </w:rPr>
        <w:t>other than in an emergency situation.</w:t>
      </w:r>
      <w:r w:rsidRPr="00D262AC">
        <w:rPr>
          <w:rFonts w:ascii="Arial" w:hAnsi="Arial" w:cs="Arial"/>
          <w:b/>
          <w:color w:val="000000" w:themeColor="text1"/>
          <w:sz w:val="28"/>
          <w:szCs w:val="28"/>
          <w:lang w:eastAsia="en-US"/>
        </w:rPr>
        <w:t xml:space="preserve"> </w:t>
      </w:r>
      <w:r w:rsidRPr="00D262AC">
        <w:rPr>
          <w:rFonts w:ascii="Arial" w:hAnsi="Arial" w:cs="Arial"/>
          <w:bCs/>
          <w:color w:val="000000" w:themeColor="text1"/>
          <w:sz w:val="28"/>
          <w:szCs w:val="28"/>
          <w:lang w:eastAsia="en-US"/>
        </w:rPr>
        <w:t xml:space="preserve">If you feel this is the case at your </w:t>
      </w:r>
      <w:r w:rsidR="00F670C7" w:rsidRPr="00D262AC">
        <w:rPr>
          <w:rFonts w:ascii="Arial" w:hAnsi="Arial" w:cs="Arial"/>
          <w:bCs/>
          <w:color w:val="000000" w:themeColor="text1"/>
          <w:sz w:val="28"/>
          <w:szCs w:val="28"/>
          <w:lang w:eastAsia="en-US"/>
        </w:rPr>
        <w:t>school,</w:t>
      </w:r>
      <w:r w:rsidRPr="00D262AC">
        <w:rPr>
          <w:rFonts w:ascii="Arial" w:hAnsi="Arial" w:cs="Arial"/>
          <w:bCs/>
          <w:color w:val="000000" w:themeColor="text1"/>
          <w:sz w:val="28"/>
          <w:szCs w:val="28"/>
          <w:lang w:eastAsia="en-US"/>
        </w:rPr>
        <w:t xml:space="preserve"> you </w:t>
      </w:r>
      <w:r>
        <w:rPr>
          <w:rFonts w:ascii="Arial" w:hAnsi="Arial" w:cs="Arial"/>
          <w:bCs/>
          <w:color w:val="000000" w:themeColor="text1"/>
          <w:sz w:val="28"/>
          <w:szCs w:val="28"/>
          <w:lang w:eastAsia="en-US"/>
        </w:rPr>
        <w:t>may wish to</w:t>
      </w:r>
      <w:r w:rsidRPr="00D262AC">
        <w:rPr>
          <w:rFonts w:ascii="Arial" w:hAnsi="Arial" w:cs="Arial"/>
          <w:bCs/>
          <w:color w:val="000000" w:themeColor="text1"/>
          <w:sz w:val="28"/>
          <w:szCs w:val="28"/>
          <w:lang w:eastAsia="en-US"/>
        </w:rPr>
        <w:t xml:space="preserve"> print the </w:t>
      </w:r>
      <w:r w:rsidRPr="000E345C">
        <w:rPr>
          <w:rFonts w:ascii="Arial" w:hAnsi="Arial" w:cs="Arial"/>
          <w:b/>
          <w:color w:val="000000" w:themeColor="text1"/>
          <w:sz w:val="28"/>
          <w:szCs w:val="28"/>
          <w:lang w:eastAsia="en-US"/>
        </w:rPr>
        <w:t>attached</w:t>
      </w:r>
      <w:r w:rsidRPr="00D262AC">
        <w:rPr>
          <w:rFonts w:ascii="Arial" w:hAnsi="Arial" w:cs="Arial"/>
          <w:bCs/>
          <w:color w:val="000000" w:themeColor="text1"/>
          <w:sz w:val="28"/>
          <w:szCs w:val="28"/>
          <w:lang w:eastAsia="en-US"/>
        </w:rPr>
        <w:t xml:space="preserve"> poster</w:t>
      </w:r>
      <w:r w:rsidR="003C59B5">
        <w:rPr>
          <w:rFonts w:ascii="Arial" w:hAnsi="Arial" w:cs="Arial"/>
          <w:bCs/>
          <w:color w:val="000000" w:themeColor="text1"/>
          <w:sz w:val="28"/>
          <w:szCs w:val="28"/>
          <w:lang w:eastAsia="en-US"/>
        </w:rPr>
        <w:t>/leaflet to display and/or share with parents</w:t>
      </w:r>
      <w:r w:rsidRPr="00D262AC">
        <w:rPr>
          <w:rFonts w:ascii="Arial" w:hAnsi="Arial" w:cs="Arial"/>
          <w:bCs/>
          <w:color w:val="000000" w:themeColor="text1"/>
          <w:sz w:val="28"/>
          <w:szCs w:val="28"/>
          <w:lang w:eastAsia="en-US"/>
        </w:rPr>
        <w:t xml:space="preserve">. </w:t>
      </w:r>
    </w:p>
    <w:p w:rsidR="00640522" w:rsidRDefault="00640522" w:rsidP="00596BBB">
      <w:pPr>
        <w:rPr>
          <w:rFonts w:ascii="Arial" w:hAnsi="Arial" w:cs="Arial"/>
          <w:b/>
          <w:color w:val="C00000"/>
          <w:sz w:val="28"/>
          <w:szCs w:val="28"/>
          <w:lang w:eastAsia="en-US"/>
        </w:rPr>
      </w:pPr>
    </w:p>
    <w:sectPr w:rsidR="00640522">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DEF" w:rsidRDefault="00662DEF" w:rsidP="00A973AD">
      <w:r>
        <w:separator/>
      </w:r>
    </w:p>
  </w:endnote>
  <w:endnote w:type="continuationSeparator" w:id="0">
    <w:p w:rsidR="00662DEF" w:rsidRDefault="00662DEF" w:rsidP="00A9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0D2" w:rsidRPr="002300D2" w:rsidRDefault="008B52BC" w:rsidP="002300D2">
    <w:pPr>
      <w:tabs>
        <w:tab w:val="center" w:pos="4513"/>
        <w:tab w:val="right" w:pos="9026"/>
      </w:tabs>
      <w:rPr>
        <w:rFonts w:asciiTheme="minorHAnsi" w:hAnsiTheme="minorHAnsi" w:cstheme="minorBidi"/>
        <w:sz w:val="22"/>
        <w:szCs w:val="22"/>
        <w:lang w:eastAsia="en-US"/>
      </w:rPr>
    </w:pPr>
    <w:r>
      <w:rPr>
        <w:rFonts w:asciiTheme="minorHAnsi" w:hAnsiTheme="minorHAnsi" w:cstheme="minorBidi"/>
        <w:sz w:val="22"/>
        <w:szCs w:val="22"/>
        <w:lang w:eastAsia="en-US"/>
      </w:rPr>
      <w:t>COVID19: 2</w:t>
    </w:r>
    <w:r w:rsidR="002A296A">
      <w:rPr>
        <w:rFonts w:asciiTheme="minorHAnsi" w:hAnsiTheme="minorHAnsi" w:cstheme="minorBidi"/>
        <w:sz w:val="22"/>
        <w:szCs w:val="22"/>
        <w:lang w:eastAsia="en-US"/>
      </w:rPr>
      <w:t>4</w:t>
    </w:r>
    <w:r>
      <w:rPr>
        <w:rFonts w:asciiTheme="minorHAnsi" w:hAnsiTheme="minorHAnsi" w:cstheme="minorBidi"/>
        <w:sz w:val="22"/>
        <w:szCs w:val="22"/>
        <w:lang w:eastAsia="en-US"/>
      </w:rPr>
      <w:t xml:space="preserve"> March 2020 </w:t>
    </w:r>
  </w:p>
  <w:p w:rsidR="002300D2" w:rsidRDefault="00230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DEF" w:rsidRDefault="00662DEF" w:rsidP="00A973AD">
      <w:r>
        <w:separator/>
      </w:r>
    </w:p>
  </w:footnote>
  <w:footnote w:type="continuationSeparator" w:id="0">
    <w:p w:rsidR="00662DEF" w:rsidRDefault="00662DEF" w:rsidP="00A97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4F5" w:rsidRDefault="001424F5">
    <w:pPr>
      <w:pStyle w:val="Header"/>
    </w:pPr>
    <w:r>
      <w:rPr>
        <w:noProof/>
      </w:rPr>
      <w:drawing>
        <wp:anchor distT="36576" distB="36576" distL="36576" distR="36576" simplePos="0" relativeHeight="251659264" behindDoc="0" locked="0" layoutInCell="1" allowOverlap="1" wp14:anchorId="331934FB" wp14:editId="69124A89">
          <wp:simplePos x="0" y="0"/>
          <wp:positionH relativeFrom="column">
            <wp:posOffset>4812030</wp:posOffset>
          </wp:positionH>
          <wp:positionV relativeFrom="paragraph">
            <wp:posOffset>-213360</wp:posOffset>
          </wp:positionV>
          <wp:extent cx="1403866" cy="678180"/>
          <wp:effectExtent l="0" t="0" r="6350" b="762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866"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0B7E"/>
    <w:multiLevelType w:val="hybridMultilevel"/>
    <w:tmpl w:val="07187D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nsid w:val="245B784C"/>
    <w:multiLevelType w:val="multilevel"/>
    <w:tmpl w:val="AECA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1B976ED"/>
    <w:multiLevelType w:val="multilevel"/>
    <w:tmpl w:val="6C06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6EB508B"/>
    <w:multiLevelType w:val="hybridMultilevel"/>
    <w:tmpl w:val="F71E0332"/>
    <w:lvl w:ilvl="0" w:tplc="06BEEA52">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A1F12DC"/>
    <w:multiLevelType w:val="multilevel"/>
    <w:tmpl w:val="71A4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F344049"/>
    <w:multiLevelType w:val="hybridMultilevel"/>
    <w:tmpl w:val="F1AC1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BB"/>
    <w:rsid w:val="00015E0E"/>
    <w:rsid w:val="000332BE"/>
    <w:rsid w:val="00086C90"/>
    <w:rsid w:val="00096500"/>
    <w:rsid w:val="000E345C"/>
    <w:rsid w:val="000F742C"/>
    <w:rsid w:val="00115B32"/>
    <w:rsid w:val="001202D9"/>
    <w:rsid w:val="001424F5"/>
    <w:rsid w:val="001766CB"/>
    <w:rsid w:val="001842DC"/>
    <w:rsid w:val="001964B2"/>
    <w:rsid w:val="001D20DA"/>
    <w:rsid w:val="001D6D6D"/>
    <w:rsid w:val="001E2FAD"/>
    <w:rsid w:val="00215595"/>
    <w:rsid w:val="002300D2"/>
    <w:rsid w:val="00240011"/>
    <w:rsid w:val="00262A44"/>
    <w:rsid w:val="002660C8"/>
    <w:rsid w:val="002A296A"/>
    <w:rsid w:val="002C0F1C"/>
    <w:rsid w:val="002E0312"/>
    <w:rsid w:val="002F3356"/>
    <w:rsid w:val="003172E6"/>
    <w:rsid w:val="00322AB5"/>
    <w:rsid w:val="003626CD"/>
    <w:rsid w:val="0036708E"/>
    <w:rsid w:val="003C59B5"/>
    <w:rsid w:val="003D2487"/>
    <w:rsid w:val="00414875"/>
    <w:rsid w:val="00423DC6"/>
    <w:rsid w:val="004531D3"/>
    <w:rsid w:val="005043F5"/>
    <w:rsid w:val="00542B0B"/>
    <w:rsid w:val="00596BBB"/>
    <w:rsid w:val="005C346D"/>
    <w:rsid w:val="005D6DE9"/>
    <w:rsid w:val="006343AB"/>
    <w:rsid w:val="00640522"/>
    <w:rsid w:val="00662DEF"/>
    <w:rsid w:val="0069021C"/>
    <w:rsid w:val="006A4363"/>
    <w:rsid w:val="006C2705"/>
    <w:rsid w:val="00744686"/>
    <w:rsid w:val="00762981"/>
    <w:rsid w:val="0077402E"/>
    <w:rsid w:val="00787A3E"/>
    <w:rsid w:val="007A0265"/>
    <w:rsid w:val="007B7578"/>
    <w:rsid w:val="007C072B"/>
    <w:rsid w:val="007C283C"/>
    <w:rsid w:val="007D5D78"/>
    <w:rsid w:val="00867DA9"/>
    <w:rsid w:val="008763D6"/>
    <w:rsid w:val="00883C6F"/>
    <w:rsid w:val="008B45F9"/>
    <w:rsid w:val="008B52BC"/>
    <w:rsid w:val="008C0D7B"/>
    <w:rsid w:val="008C11D9"/>
    <w:rsid w:val="00902412"/>
    <w:rsid w:val="00907ADB"/>
    <w:rsid w:val="0092369C"/>
    <w:rsid w:val="00935CFB"/>
    <w:rsid w:val="00940198"/>
    <w:rsid w:val="00961710"/>
    <w:rsid w:val="0099183D"/>
    <w:rsid w:val="009C67FD"/>
    <w:rsid w:val="009E7B04"/>
    <w:rsid w:val="009F4557"/>
    <w:rsid w:val="00A04848"/>
    <w:rsid w:val="00A925F1"/>
    <w:rsid w:val="00A973AD"/>
    <w:rsid w:val="00AD5572"/>
    <w:rsid w:val="00B2495F"/>
    <w:rsid w:val="00B4715A"/>
    <w:rsid w:val="00B70600"/>
    <w:rsid w:val="00B91BB6"/>
    <w:rsid w:val="00BC6B04"/>
    <w:rsid w:val="00BF18E1"/>
    <w:rsid w:val="00C04AB3"/>
    <w:rsid w:val="00C26BFE"/>
    <w:rsid w:val="00C73EB4"/>
    <w:rsid w:val="00C74327"/>
    <w:rsid w:val="00CD42A2"/>
    <w:rsid w:val="00D262AC"/>
    <w:rsid w:val="00D82170"/>
    <w:rsid w:val="00DB68F3"/>
    <w:rsid w:val="00E128B2"/>
    <w:rsid w:val="00E2449B"/>
    <w:rsid w:val="00EB0E42"/>
    <w:rsid w:val="00EF1628"/>
    <w:rsid w:val="00F017F3"/>
    <w:rsid w:val="00F3098C"/>
    <w:rsid w:val="00F670C7"/>
    <w:rsid w:val="00F8474D"/>
    <w:rsid w:val="00FA061F"/>
    <w:rsid w:val="00FE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172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22A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A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A973AD"/>
    <w:rPr>
      <w:rFonts w:ascii="Times New Roman" w:hAnsi="Times New Roman" w:cs="Times New Roman"/>
      <w:sz w:val="24"/>
      <w:szCs w:val="24"/>
      <w:lang w:eastAsia="en-GB"/>
    </w:rPr>
  </w:style>
  <w:style w:type="paragraph" w:styleId="Footer">
    <w:name w:val="footer"/>
    <w:basedOn w:val="Normal"/>
    <w:link w:val="FooterChar"/>
    <w:uiPriority w:val="99"/>
    <w:unhideWhenUsed/>
    <w:rsid w:val="00A973A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A973AD"/>
    <w:rPr>
      <w:rFonts w:ascii="Times New Roman" w:hAnsi="Times New Roman" w:cs="Times New Roman"/>
      <w:sz w:val="24"/>
      <w:szCs w:val="24"/>
      <w:lang w:eastAsia="en-GB"/>
    </w:rPr>
  </w:style>
  <w:style w:type="character" w:styleId="Hyperlink">
    <w:name w:val="Hyperlink"/>
    <w:basedOn w:val="DefaultParagraphFont"/>
    <w:uiPriority w:val="99"/>
    <w:unhideWhenUsed/>
    <w:rsid w:val="00015E0E"/>
    <w:rPr>
      <w:color w:val="0563C1"/>
      <w:u w:val="single"/>
    </w:rPr>
  </w:style>
  <w:style w:type="paragraph" w:styleId="ListParagraph">
    <w:name w:val="List Paragraph"/>
    <w:basedOn w:val="Normal"/>
    <w:uiPriority w:val="34"/>
    <w:qFormat/>
    <w:rsid w:val="003D2487"/>
    <w:pPr>
      <w:ind w:left="720"/>
    </w:pPr>
    <w:rPr>
      <w:rFonts w:ascii="Calibri" w:eastAsiaTheme="minorHAnsi" w:hAnsi="Calibri" w:cs="Calibri"/>
      <w:sz w:val="22"/>
      <w:szCs w:val="22"/>
      <w:lang w:eastAsia="en-US"/>
    </w:rPr>
  </w:style>
  <w:style w:type="paragraph" w:styleId="PlainText">
    <w:name w:val="Plain Text"/>
    <w:basedOn w:val="Normal"/>
    <w:link w:val="PlainTextChar"/>
    <w:uiPriority w:val="99"/>
    <w:unhideWhenUsed/>
    <w:rsid w:val="00E128B2"/>
    <w:rPr>
      <w:rFonts w:ascii="Arial" w:eastAsiaTheme="minorHAnsi" w:hAnsi="Arial" w:cstheme="minorBidi"/>
      <w:sz w:val="22"/>
      <w:szCs w:val="21"/>
      <w:lang w:eastAsia="en-US"/>
    </w:rPr>
  </w:style>
  <w:style w:type="character" w:customStyle="1" w:styleId="PlainTextChar">
    <w:name w:val="Plain Text Char"/>
    <w:basedOn w:val="DefaultParagraphFont"/>
    <w:link w:val="PlainText"/>
    <w:uiPriority w:val="99"/>
    <w:rsid w:val="00E128B2"/>
    <w:rPr>
      <w:rFonts w:ascii="Arial" w:hAnsi="Arial"/>
      <w:szCs w:val="21"/>
    </w:rPr>
  </w:style>
  <w:style w:type="paragraph" w:styleId="NormalWeb">
    <w:name w:val="Normal (Web)"/>
    <w:basedOn w:val="Normal"/>
    <w:uiPriority w:val="99"/>
    <w:unhideWhenUsed/>
    <w:rsid w:val="00640522"/>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1202D9"/>
    <w:rPr>
      <w:color w:val="954F72" w:themeColor="followedHyperlink"/>
      <w:u w:val="single"/>
    </w:rPr>
  </w:style>
  <w:style w:type="character" w:customStyle="1" w:styleId="apple-converted-space">
    <w:name w:val="apple-converted-space"/>
    <w:basedOn w:val="DefaultParagraphFont"/>
    <w:rsid w:val="00BF18E1"/>
  </w:style>
  <w:style w:type="character" w:customStyle="1" w:styleId="Heading3Char">
    <w:name w:val="Heading 3 Char"/>
    <w:basedOn w:val="DefaultParagraphFont"/>
    <w:link w:val="Heading3"/>
    <w:uiPriority w:val="9"/>
    <w:rsid w:val="00322AB5"/>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322AB5"/>
  </w:style>
  <w:style w:type="character" w:customStyle="1" w:styleId="Heading1Char">
    <w:name w:val="Heading 1 Char"/>
    <w:basedOn w:val="DefaultParagraphFont"/>
    <w:link w:val="Heading1"/>
    <w:uiPriority w:val="9"/>
    <w:rsid w:val="003172E6"/>
    <w:rPr>
      <w:rFonts w:asciiTheme="majorHAnsi" w:eastAsiaTheme="majorEastAsia" w:hAnsiTheme="majorHAnsi" w:cstheme="majorBidi"/>
      <w:color w:val="2E74B5" w:themeColor="accent1" w:themeShade="BF"/>
      <w:sz w:val="32"/>
      <w:szCs w:val="32"/>
      <w:lang w:eastAsia="en-GB"/>
    </w:rPr>
  </w:style>
  <w:style w:type="character" w:styleId="Strong">
    <w:name w:val="Strong"/>
    <w:basedOn w:val="DefaultParagraphFont"/>
    <w:uiPriority w:val="22"/>
    <w:qFormat/>
    <w:rsid w:val="00317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9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172E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22A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3A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A973AD"/>
    <w:rPr>
      <w:rFonts w:ascii="Times New Roman" w:hAnsi="Times New Roman" w:cs="Times New Roman"/>
      <w:sz w:val="24"/>
      <w:szCs w:val="24"/>
      <w:lang w:eastAsia="en-GB"/>
    </w:rPr>
  </w:style>
  <w:style w:type="paragraph" w:styleId="Footer">
    <w:name w:val="footer"/>
    <w:basedOn w:val="Normal"/>
    <w:link w:val="FooterChar"/>
    <w:uiPriority w:val="99"/>
    <w:unhideWhenUsed/>
    <w:rsid w:val="00A973A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A973AD"/>
    <w:rPr>
      <w:rFonts w:ascii="Times New Roman" w:hAnsi="Times New Roman" w:cs="Times New Roman"/>
      <w:sz w:val="24"/>
      <w:szCs w:val="24"/>
      <w:lang w:eastAsia="en-GB"/>
    </w:rPr>
  </w:style>
  <w:style w:type="character" w:styleId="Hyperlink">
    <w:name w:val="Hyperlink"/>
    <w:basedOn w:val="DefaultParagraphFont"/>
    <w:uiPriority w:val="99"/>
    <w:unhideWhenUsed/>
    <w:rsid w:val="00015E0E"/>
    <w:rPr>
      <w:color w:val="0563C1"/>
      <w:u w:val="single"/>
    </w:rPr>
  </w:style>
  <w:style w:type="paragraph" w:styleId="ListParagraph">
    <w:name w:val="List Paragraph"/>
    <w:basedOn w:val="Normal"/>
    <w:uiPriority w:val="34"/>
    <w:qFormat/>
    <w:rsid w:val="003D2487"/>
    <w:pPr>
      <w:ind w:left="720"/>
    </w:pPr>
    <w:rPr>
      <w:rFonts w:ascii="Calibri" w:eastAsiaTheme="minorHAnsi" w:hAnsi="Calibri" w:cs="Calibri"/>
      <w:sz w:val="22"/>
      <w:szCs w:val="22"/>
      <w:lang w:eastAsia="en-US"/>
    </w:rPr>
  </w:style>
  <w:style w:type="paragraph" w:styleId="PlainText">
    <w:name w:val="Plain Text"/>
    <w:basedOn w:val="Normal"/>
    <w:link w:val="PlainTextChar"/>
    <w:uiPriority w:val="99"/>
    <w:unhideWhenUsed/>
    <w:rsid w:val="00E128B2"/>
    <w:rPr>
      <w:rFonts w:ascii="Arial" w:eastAsiaTheme="minorHAnsi" w:hAnsi="Arial" w:cstheme="minorBidi"/>
      <w:sz w:val="22"/>
      <w:szCs w:val="21"/>
      <w:lang w:eastAsia="en-US"/>
    </w:rPr>
  </w:style>
  <w:style w:type="character" w:customStyle="1" w:styleId="PlainTextChar">
    <w:name w:val="Plain Text Char"/>
    <w:basedOn w:val="DefaultParagraphFont"/>
    <w:link w:val="PlainText"/>
    <w:uiPriority w:val="99"/>
    <w:rsid w:val="00E128B2"/>
    <w:rPr>
      <w:rFonts w:ascii="Arial" w:hAnsi="Arial"/>
      <w:szCs w:val="21"/>
    </w:rPr>
  </w:style>
  <w:style w:type="paragraph" w:styleId="NormalWeb">
    <w:name w:val="Normal (Web)"/>
    <w:basedOn w:val="Normal"/>
    <w:uiPriority w:val="99"/>
    <w:unhideWhenUsed/>
    <w:rsid w:val="00640522"/>
    <w:pPr>
      <w:spacing w:before="100" w:beforeAutospacing="1" w:after="100" w:afterAutospacing="1"/>
    </w:pPr>
    <w:rPr>
      <w:rFonts w:eastAsiaTheme="minorHAnsi"/>
    </w:rPr>
  </w:style>
  <w:style w:type="character" w:styleId="FollowedHyperlink">
    <w:name w:val="FollowedHyperlink"/>
    <w:basedOn w:val="DefaultParagraphFont"/>
    <w:uiPriority w:val="99"/>
    <w:semiHidden/>
    <w:unhideWhenUsed/>
    <w:rsid w:val="001202D9"/>
    <w:rPr>
      <w:color w:val="954F72" w:themeColor="followedHyperlink"/>
      <w:u w:val="single"/>
    </w:rPr>
  </w:style>
  <w:style w:type="character" w:customStyle="1" w:styleId="apple-converted-space">
    <w:name w:val="apple-converted-space"/>
    <w:basedOn w:val="DefaultParagraphFont"/>
    <w:rsid w:val="00BF18E1"/>
  </w:style>
  <w:style w:type="character" w:customStyle="1" w:styleId="Heading3Char">
    <w:name w:val="Heading 3 Char"/>
    <w:basedOn w:val="DefaultParagraphFont"/>
    <w:link w:val="Heading3"/>
    <w:uiPriority w:val="9"/>
    <w:rsid w:val="00322AB5"/>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322AB5"/>
  </w:style>
  <w:style w:type="character" w:customStyle="1" w:styleId="Heading1Char">
    <w:name w:val="Heading 1 Char"/>
    <w:basedOn w:val="DefaultParagraphFont"/>
    <w:link w:val="Heading1"/>
    <w:uiPriority w:val="9"/>
    <w:rsid w:val="003172E6"/>
    <w:rPr>
      <w:rFonts w:asciiTheme="majorHAnsi" w:eastAsiaTheme="majorEastAsia" w:hAnsiTheme="majorHAnsi" w:cstheme="majorBidi"/>
      <w:color w:val="2E74B5" w:themeColor="accent1" w:themeShade="BF"/>
      <w:sz w:val="32"/>
      <w:szCs w:val="32"/>
      <w:lang w:eastAsia="en-GB"/>
    </w:rPr>
  </w:style>
  <w:style w:type="character" w:styleId="Strong">
    <w:name w:val="Strong"/>
    <w:basedOn w:val="DefaultParagraphFont"/>
    <w:uiPriority w:val="22"/>
    <w:qFormat/>
    <w:rsid w:val="00317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8575">
      <w:bodyDiv w:val="1"/>
      <w:marLeft w:val="0"/>
      <w:marRight w:val="0"/>
      <w:marTop w:val="0"/>
      <w:marBottom w:val="0"/>
      <w:divBdr>
        <w:top w:val="none" w:sz="0" w:space="0" w:color="auto"/>
        <w:left w:val="none" w:sz="0" w:space="0" w:color="auto"/>
        <w:bottom w:val="none" w:sz="0" w:space="0" w:color="auto"/>
        <w:right w:val="none" w:sz="0" w:space="0" w:color="auto"/>
      </w:divBdr>
    </w:div>
    <w:div w:id="285821540">
      <w:bodyDiv w:val="1"/>
      <w:marLeft w:val="0"/>
      <w:marRight w:val="0"/>
      <w:marTop w:val="0"/>
      <w:marBottom w:val="0"/>
      <w:divBdr>
        <w:top w:val="none" w:sz="0" w:space="0" w:color="auto"/>
        <w:left w:val="none" w:sz="0" w:space="0" w:color="auto"/>
        <w:bottom w:val="none" w:sz="0" w:space="0" w:color="auto"/>
        <w:right w:val="none" w:sz="0" w:space="0" w:color="auto"/>
      </w:divBdr>
    </w:div>
    <w:div w:id="333578751">
      <w:bodyDiv w:val="1"/>
      <w:marLeft w:val="0"/>
      <w:marRight w:val="0"/>
      <w:marTop w:val="0"/>
      <w:marBottom w:val="0"/>
      <w:divBdr>
        <w:top w:val="none" w:sz="0" w:space="0" w:color="auto"/>
        <w:left w:val="none" w:sz="0" w:space="0" w:color="auto"/>
        <w:bottom w:val="none" w:sz="0" w:space="0" w:color="auto"/>
        <w:right w:val="none" w:sz="0" w:space="0" w:color="auto"/>
      </w:divBdr>
    </w:div>
    <w:div w:id="685599880">
      <w:bodyDiv w:val="1"/>
      <w:marLeft w:val="0"/>
      <w:marRight w:val="0"/>
      <w:marTop w:val="0"/>
      <w:marBottom w:val="0"/>
      <w:divBdr>
        <w:top w:val="none" w:sz="0" w:space="0" w:color="auto"/>
        <w:left w:val="none" w:sz="0" w:space="0" w:color="auto"/>
        <w:bottom w:val="none" w:sz="0" w:space="0" w:color="auto"/>
        <w:right w:val="none" w:sz="0" w:space="0" w:color="auto"/>
      </w:divBdr>
    </w:div>
    <w:div w:id="728571965">
      <w:bodyDiv w:val="1"/>
      <w:marLeft w:val="0"/>
      <w:marRight w:val="0"/>
      <w:marTop w:val="0"/>
      <w:marBottom w:val="0"/>
      <w:divBdr>
        <w:top w:val="none" w:sz="0" w:space="0" w:color="auto"/>
        <w:left w:val="none" w:sz="0" w:space="0" w:color="auto"/>
        <w:bottom w:val="none" w:sz="0" w:space="0" w:color="auto"/>
        <w:right w:val="none" w:sz="0" w:space="0" w:color="auto"/>
      </w:divBdr>
    </w:div>
    <w:div w:id="886573454">
      <w:bodyDiv w:val="1"/>
      <w:marLeft w:val="0"/>
      <w:marRight w:val="0"/>
      <w:marTop w:val="0"/>
      <w:marBottom w:val="0"/>
      <w:divBdr>
        <w:top w:val="none" w:sz="0" w:space="0" w:color="auto"/>
        <w:left w:val="none" w:sz="0" w:space="0" w:color="auto"/>
        <w:bottom w:val="none" w:sz="0" w:space="0" w:color="auto"/>
        <w:right w:val="none" w:sz="0" w:space="0" w:color="auto"/>
      </w:divBdr>
    </w:div>
    <w:div w:id="972759780">
      <w:bodyDiv w:val="1"/>
      <w:marLeft w:val="0"/>
      <w:marRight w:val="0"/>
      <w:marTop w:val="0"/>
      <w:marBottom w:val="0"/>
      <w:divBdr>
        <w:top w:val="none" w:sz="0" w:space="0" w:color="auto"/>
        <w:left w:val="none" w:sz="0" w:space="0" w:color="auto"/>
        <w:bottom w:val="none" w:sz="0" w:space="0" w:color="auto"/>
        <w:right w:val="none" w:sz="0" w:space="0" w:color="auto"/>
      </w:divBdr>
    </w:div>
    <w:div w:id="981160167">
      <w:bodyDiv w:val="1"/>
      <w:marLeft w:val="0"/>
      <w:marRight w:val="0"/>
      <w:marTop w:val="0"/>
      <w:marBottom w:val="0"/>
      <w:divBdr>
        <w:top w:val="none" w:sz="0" w:space="0" w:color="auto"/>
        <w:left w:val="none" w:sz="0" w:space="0" w:color="auto"/>
        <w:bottom w:val="none" w:sz="0" w:space="0" w:color="auto"/>
        <w:right w:val="none" w:sz="0" w:space="0" w:color="auto"/>
      </w:divBdr>
    </w:div>
    <w:div w:id="1006444654">
      <w:bodyDiv w:val="1"/>
      <w:marLeft w:val="0"/>
      <w:marRight w:val="0"/>
      <w:marTop w:val="0"/>
      <w:marBottom w:val="0"/>
      <w:divBdr>
        <w:top w:val="none" w:sz="0" w:space="0" w:color="auto"/>
        <w:left w:val="none" w:sz="0" w:space="0" w:color="auto"/>
        <w:bottom w:val="none" w:sz="0" w:space="0" w:color="auto"/>
        <w:right w:val="none" w:sz="0" w:space="0" w:color="auto"/>
      </w:divBdr>
    </w:div>
    <w:div w:id="1064721638">
      <w:bodyDiv w:val="1"/>
      <w:marLeft w:val="0"/>
      <w:marRight w:val="0"/>
      <w:marTop w:val="0"/>
      <w:marBottom w:val="0"/>
      <w:divBdr>
        <w:top w:val="none" w:sz="0" w:space="0" w:color="auto"/>
        <w:left w:val="none" w:sz="0" w:space="0" w:color="auto"/>
        <w:bottom w:val="none" w:sz="0" w:space="0" w:color="auto"/>
        <w:right w:val="none" w:sz="0" w:space="0" w:color="auto"/>
      </w:divBdr>
    </w:div>
    <w:div w:id="1070268593">
      <w:bodyDiv w:val="1"/>
      <w:marLeft w:val="0"/>
      <w:marRight w:val="0"/>
      <w:marTop w:val="0"/>
      <w:marBottom w:val="0"/>
      <w:divBdr>
        <w:top w:val="none" w:sz="0" w:space="0" w:color="auto"/>
        <w:left w:val="none" w:sz="0" w:space="0" w:color="auto"/>
        <w:bottom w:val="none" w:sz="0" w:space="0" w:color="auto"/>
        <w:right w:val="none" w:sz="0" w:space="0" w:color="auto"/>
      </w:divBdr>
    </w:div>
    <w:div w:id="1155416513">
      <w:bodyDiv w:val="1"/>
      <w:marLeft w:val="0"/>
      <w:marRight w:val="0"/>
      <w:marTop w:val="0"/>
      <w:marBottom w:val="0"/>
      <w:divBdr>
        <w:top w:val="none" w:sz="0" w:space="0" w:color="auto"/>
        <w:left w:val="none" w:sz="0" w:space="0" w:color="auto"/>
        <w:bottom w:val="none" w:sz="0" w:space="0" w:color="auto"/>
        <w:right w:val="none" w:sz="0" w:space="0" w:color="auto"/>
      </w:divBdr>
    </w:div>
    <w:div w:id="1199005717">
      <w:bodyDiv w:val="1"/>
      <w:marLeft w:val="0"/>
      <w:marRight w:val="0"/>
      <w:marTop w:val="0"/>
      <w:marBottom w:val="0"/>
      <w:divBdr>
        <w:top w:val="none" w:sz="0" w:space="0" w:color="auto"/>
        <w:left w:val="none" w:sz="0" w:space="0" w:color="auto"/>
        <w:bottom w:val="none" w:sz="0" w:space="0" w:color="auto"/>
        <w:right w:val="none" w:sz="0" w:space="0" w:color="auto"/>
      </w:divBdr>
    </w:div>
    <w:div w:id="1837650567">
      <w:bodyDiv w:val="1"/>
      <w:marLeft w:val="0"/>
      <w:marRight w:val="0"/>
      <w:marTop w:val="0"/>
      <w:marBottom w:val="0"/>
      <w:divBdr>
        <w:top w:val="none" w:sz="0" w:space="0" w:color="auto"/>
        <w:left w:val="none" w:sz="0" w:space="0" w:color="auto"/>
        <w:bottom w:val="none" w:sz="0" w:space="0" w:color="auto"/>
        <w:right w:val="none" w:sz="0" w:space="0" w:color="auto"/>
      </w:divBdr>
    </w:div>
    <w:div w:id="1843352091">
      <w:bodyDiv w:val="1"/>
      <w:marLeft w:val="0"/>
      <w:marRight w:val="0"/>
      <w:marTop w:val="0"/>
      <w:marBottom w:val="0"/>
      <w:divBdr>
        <w:top w:val="none" w:sz="0" w:space="0" w:color="auto"/>
        <w:left w:val="none" w:sz="0" w:space="0" w:color="auto"/>
        <w:bottom w:val="none" w:sz="0" w:space="0" w:color="auto"/>
        <w:right w:val="none" w:sz="0" w:space="0" w:color="auto"/>
      </w:divBdr>
    </w:div>
    <w:div w:id="1954900684">
      <w:bodyDiv w:val="1"/>
      <w:marLeft w:val="0"/>
      <w:marRight w:val="0"/>
      <w:marTop w:val="0"/>
      <w:marBottom w:val="0"/>
      <w:divBdr>
        <w:top w:val="none" w:sz="0" w:space="0" w:color="auto"/>
        <w:left w:val="none" w:sz="0" w:space="0" w:color="auto"/>
        <w:bottom w:val="none" w:sz="0" w:space="0" w:color="auto"/>
        <w:right w:val="none" w:sz="0" w:space="0" w:color="auto"/>
      </w:divBdr>
    </w:div>
    <w:div w:id="2085300524">
      <w:bodyDiv w:val="1"/>
      <w:marLeft w:val="0"/>
      <w:marRight w:val="0"/>
      <w:marTop w:val="0"/>
      <w:marBottom w:val="0"/>
      <w:divBdr>
        <w:top w:val="none" w:sz="0" w:space="0" w:color="auto"/>
        <w:left w:val="none" w:sz="0" w:space="0" w:color="auto"/>
        <w:bottom w:val="none" w:sz="0" w:space="0" w:color="auto"/>
        <w:right w:val="none" w:sz="0" w:space="0" w:color="auto"/>
      </w:divBdr>
      <w:divsChild>
        <w:div w:id="1384132357">
          <w:marLeft w:val="0"/>
          <w:marRight w:val="0"/>
          <w:marTop w:val="0"/>
          <w:marBottom w:val="0"/>
          <w:divBdr>
            <w:top w:val="none" w:sz="0" w:space="0" w:color="auto"/>
            <w:left w:val="none" w:sz="0" w:space="0" w:color="auto"/>
            <w:bottom w:val="none" w:sz="0" w:space="0" w:color="auto"/>
            <w:right w:val="none" w:sz="0" w:space="0" w:color="auto"/>
          </w:divBdr>
        </w:div>
        <w:div w:id="1726952059">
          <w:marLeft w:val="0"/>
          <w:marRight w:val="0"/>
          <w:marTop w:val="0"/>
          <w:marBottom w:val="0"/>
          <w:divBdr>
            <w:top w:val="none" w:sz="0" w:space="0" w:color="auto"/>
            <w:left w:val="none" w:sz="0" w:space="0" w:color="auto"/>
            <w:bottom w:val="none" w:sz="0" w:space="0" w:color="auto"/>
            <w:right w:val="none" w:sz="0" w:space="0" w:color="auto"/>
          </w:divBdr>
        </w:div>
        <w:div w:id="921254306">
          <w:marLeft w:val="0"/>
          <w:marRight w:val="0"/>
          <w:marTop w:val="0"/>
          <w:marBottom w:val="0"/>
          <w:divBdr>
            <w:top w:val="none" w:sz="0" w:space="0" w:color="auto"/>
            <w:left w:val="none" w:sz="0" w:space="0" w:color="auto"/>
            <w:bottom w:val="none" w:sz="0" w:space="0" w:color="auto"/>
            <w:right w:val="none" w:sz="0" w:space="0" w:color="auto"/>
          </w:divBdr>
        </w:div>
        <w:div w:id="73208396">
          <w:marLeft w:val="0"/>
          <w:marRight w:val="0"/>
          <w:marTop w:val="0"/>
          <w:marBottom w:val="0"/>
          <w:divBdr>
            <w:top w:val="none" w:sz="0" w:space="0" w:color="auto"/>
            <w:left w:val="none" w:sz="0" w:space="0" w:color="auto"/>
            <w:bottom w:val="none" w:sz="0" w:space="0" w:color="auto"/>
            <w:right w:val="none" w:sz="0" w:space="0" w:color="auto"/>
          </w:divBdr>
        </w:div>
        <w:div w:id="1768960838">
          <w:marLeft w:val="0"/>
          <w:marRight w:val="0"/>
          <w:marTop w:val="0"/>
          <w:marBottom w:val="0"/>
          <w:divBdr>
            <w:top w:val="none" w:sz="0" w:space="0" w:color="auto"/>
            <w:left w:val="none" w:sz="0" w:space="0" w:color="auto"/>
            <w:bottom w:val="none" w:sz="0" w:space="0" w:color="auto"/>
            <w:right w:val="none" w:sz="0" w:space="0" w:color="auto"/>
          </w:divBdr>
        </w:div>
        <w:div w:id="659889084">
          <w:marLeft w:val="0"/>
          <w:marRight w:val="0"/>
          <w:marTop w:val="0"/>
          <w:marBottom w:val="0"/>
          <w:divBdr>
            <w:top w:val="none" w:sz="0" w:space="0" w:color="auto"/>
            <w:left w:val="none" w:sz="0" w:space="0" w:color="auto"/>
            <w:bottom w:val="none" w:sz="0" w:space="0" w:color="auto"/>
            <w:right w:val="none" w:sz="0" w:space="0" w:color="auto"/>
          </w:divBdr>
        </w:div>
        <w:div w:id="131217676">
          <w:marLeft w:val="0"/>
          <w:marRight w:val="0"/>
          <w:marTop w:val="0"/>
          <w:marBottom w:val="0"/>
          <w:divBdr>
            <w:top w:val="none" w:sz="0" w:space="0" w:color="auto"/>
            <w:left w:val="none" w:sz="0" w:space="0" w:color="auto"/>
            <w:bottom w:val="none" w:sz="0" w:space="0" w:color="auto"/>
            <w:right w:val="none" w:sz="0" w:space="0" w:color="auto"/>
          </w:divBdr>
        </w:div>
        <w:div w:id="163136113">
          <w:marLeft w:val="0"/>
          <w:marRight w:val="0"/>
          <w:marTop w:val="0"/>
          <w:marBottom w:val="0"/>
          <w:divBdr>
            <w:top w:val="none" w:sz="0" w:space="0" w:color="auto"/>
            <w:left w:val="none" w:sz="0" w:space="0" w:color="auto"/>
            <w:bottom w:val="none" w:sz="0" w:space="0" w:color="auto"/>
            <w:right w:val="none" w:sz="0" w:space="0" w:color="auto"/>
          </w:divBdr>
        </w:div>
      </w:divsChild>
    </w:div>
    <w:div w:id="208564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coronavirus-covid-19-guidance-for-schools-and-other-educational-settings" TargetMode="External"/><Relationship Id="rId13" Type="http://schemas.openxmlformats.org/officeDocument/2006/relationships/hyperlink" Target="https://www.gov.uk/government/publications/coronavirus-covid-19-attendance-recording-for-educational-settings?utm_source=15dbdd08-0355-41cd-a731-77d42d9cf9a9&amp;utm_medium=email&amp;utm_campaign=govuk-notifications&amp;utm_content=dail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cn-tr.dcosouth@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cn-tr.dcopennine@nhs.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fwh.ehcp.blackpool@nhs.net"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guidance-on-vulnerable-children-and-young-people/coronavirus-covid-19-guidance-on-vulnerable-children-and-young-people" TargetMode="External"/><Relationship Id="rId14" Type="http://schemas.openxmlformats.org/officeDocument/2006/relationships/hyperlink" Target="https://www.gov.uk/government/publications/coronavirus-covid-19-attendance-recording-for-educational-setting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Callaghan, Sarah</dc:creator>
  <cp:keywords/>
  <dc:description/>
  <cp:lastModifiedBy>Makinson, Helen</cp:lastModifiedBy>
  <cp:revision>47</cp:revision>
  <dcterms:created xsi:type="dcterms:W3CDTF">2020-03-23T12:46:00Z</dcterms:created>
  <dcterms:modified xsi:type="dcterms:W3CDTF">2020-03-24T12:59:00Z</dcterms:modified>
</cp:coreProperties>
</file>