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FB2EE" w14:textId="77777777" w:rsidR="00AE28AE" w:rsidRPr="00382D84" w:rsidRDefault="00AE28AE" w:rsidP="00EA5E1C">
      <w:pPr>
        <w:pStyle w:val="CCGAParatext"/>
      </w:pPr>
    </w:p>
    <w:p w14:paraId="26801580" w14:textId="77777777" w:rsidR="00EA5E1C" w:rsidRPr="00382D84" w:rsidRDefault="00EA5E1C" w:rsidP="0058095C">
      <w:pPr>
        <w:pStyle w:val="Title"/>
      </w:pPr>
    </w:p>
    <w:p w14:paraId="1AC59C75" w14:textId="77777777" w:rsidR="008F6954" w:rsidRPr="00382D84" w:rsidRDefault="008F6954" w:rsidP="0058095C">
      <w:pPr>
        <w:pStyle w:val="Title"/>
      </w:pPr>
    </w:p>
    <w:p w14:paraId="2A0FED87" w14:textId="6CA345D3" w:rsidR="00382D84" w:rsidRPr="00776D10" w:rsidRDefault="00D1076D" w:rsidP="0058095C">
      <w:pPr>
        <w:pStyle w:val="Title"/>
        <w:rPr>
          <w:rStyle w:val="TitleChar"/>
          <w:rFonts w:ascii="Arial" w:hAnsi="Arial" w:cs="Arial"/>
          <w:spacing w:val="0"/>
          <w:sz w:val="48"/>
          <w:szCs w:val="48"/>
        </w:rPr>
      </w:pPr>
      <w:r>
        <w:rPr>
          <w:rStyle w:val="TitleChar"/>
          <w:rFonts w:ascii="Arial" w:hAnsi="Arial" w:cs="Arial"/>
          <w:spacing w:val="0"/>
          <w:sz w:val="48"/>
          <w:szCs w:val="48"/>
        </w:rPr>
        <w:t>Virtual Ward</w:t>
      </w:r>
    </w:p>
    <w:p w14:paraId="40181049" w14:textId="3D4EDE72" w:rsidR="00CC4E9F" w:rsidRPr="00776D10" w:rsidRDefault="00D1076D" w:rsidP="0058095C">
      <w:pPr>
        <w:pStyle w:val="Title"/>
        <w:rPr>
          <w:rStyle w:val="TitleChar"/>
          <w:rFonts w:ascii="Arial" w:hAnsi="Arial" w:cs="Arial"/>
          <w:spacing w:val="0"/>
          <w:sz w:val="48"/>
          <w:szCs w:val="48"/>
        </w:rPr>
      </w:pPr>
      <w:r>
        <w:rPr>
          <w:rStyle w:val="TitleChar"/>
          <w:rFonts w:ascii="Arial" w:hAnsi="Arial" w:cs="Arial"/>
          <w:spacing w:val="0"/>
          <w:sz w:val="48"/>
          <w:szCs w:val="48"/>
        </w:rPr>
        <w:t>Patient engagement report</w:t>
      </w:r>
    </w:p>
    <w:p w14:paraId="76359BDB" w14:textId="77777777" w:rsidR="00EA5E1C" w:rsidRPr="00382D84" w:rsidRDefault="00EA5E1C" w:rsidP="00EA5E1C">
      <w:pPr>
        <w:pStyle w:val="CCGAParatext"/>
        <w:rPr>
          <w:rStyle w:val="TitleChar"/>
          <w:rFonts w:eastAsiaTheme="minorHAnsi"/>
          <w:sz w:val="24"/>
          <w:szCs w:val="22"/>
        </w:rPr>
      </w:pPr>
    </w:p>
    <w:p w14:paraId="01A90A83" w14:textId="77777777" w:rsidR="00EA5E1C" w:rsidRPr="00382D84" w:rsidRDefault="00EA5E1C" w:rsidP="00EA5E1C">
      <w:pPr>
        <w:pStyle w:val="CCGAParatext"/>
      </w:pPr>
    </w:p>
    <w:sdt>
      <w:sdtPr>
        <w:rPr>
          <w:rFonts w:asciiTheme="majorHAnsi" w:eastAsiaTheme="majorEastAsia" w:hAnsiTheme="majorHAnsi" w:cstheme="majorBidi"/>
          <w:b/>
          <w:color w:val="1F497D" w:themeColor="text2"/>
          <w:spacing w:val="5"/>
          <w:sz w:val="40"/>
          <w:szCs w:val="60"/>
          <w:lang w:bidi="en-US"/>
        </w:rPr>
        <w:id w:val="-620459614"/>
        <w:placeholder>
          <w:docPart w:val="4456DE9085854C709C2A2F6C263C866D"/>
        </w:placeholder>
      </w:sdtPr>
      <w:sdtEndPr>
        <w:rPr>
          <w:b w:val="0"/>
          <w:sz w:val="32"/>
        </w:rPr>
      </w:sdtEndPr>
      <w:sdtContent>
        <w:p w14:paraId="4D04F112" w14:textId="04C108FE" w:rsidR="002D3124" w:rsidRPr="00776D10" w:rsidRDefault="005B0F18" w:rsidP="00382D84">
          <w:pPr>
            <w:pStyle w:val="CCGAParatext"/>
            <w:rPr>
              <w:b/>
              <w:sz w:val="32"/>
              <w:szCs w:val="60"/>
              <w:lang w:bidi="en-US"/>
            </w:rPr>
          </w:pPr>
          <w:r>
            <w:rPr>
              <w:b/>
              <w:sz w:val="32"/>
              <w:szCs w:val="60"/>
              <w:lang w:bidi="en-US"/>
            </w:rPr>
            <w:t>July 2023</w:t>
          </w:r>
        </w:p>
        <w:p w14:paraId="51A12332" w14:textId="77777777" w:rsidR="002D3124" w:rsidRPr="00382D84" w:rsidRDefault="002D3124" w:rsidP="00EA5E1C">
          <w:pPr>
            <w:pStyle w:val="CCGAParatext"/>
            <w:jc w:val="right"/>
            <w:rPr>
              <w:color w:val="1F497D" w:themeColor="text2"/>
              <w:sz w:val="40"/>
              <w:szCs w:val="60"/>
              <w:lang w:bidi="en-US"/>
            </w:rPr>
          </w:pPr>
        </w:p>
        <w:p w14:paraId="2DD00A6F" w14:textId="77777777" w:rsidR="00CC4E9F" w:rsidRPr="00382D84" w:rsidRDefault="00DD0F03" w:rsidP="00EA5E1C">
          <w:pPr>
            <w:pStyle w:val="CCGAParatext"/>
            <w:jc w:val="right"/>
            <w:rPr>
              <w:color w:val="1F497D" w:themeColor="text2"/>
              <w:sz w:val="32"/>
              <w:szCs w:val="60"/>
              <w:lang w:bidi="en-US"/>
            </w:rPr>
          </w:pPr>
        </w:p>
      </w:sdtContent>
    </w:sdt>
    <w:p w14:paraId="212D12ED" w14:textId="77777777" w:rsidR="00EA5E1C" w:rsidRPr="00382D84" w:rsidRDefault="00EA5E1C" w:rsidP="00EA5E1C">
      <w:pPr>
        <w:pStyle w:val="CCGAParatext"/>
      </w:pPr>
    </w:p>
    <w:p w14:paraId="593BD654" w14:textId="77777777" w:rsidR="00EA5E1C" w:rsidRPr="00382D84" w:rsidRDefault="00EA5E1C" w:rsidP="00EA5E1C">
      <w:pPr>
        <w:pStyle w:val="CCGAParatext"/>
      </w:pPr>
    </w:p>
    <w:p w14:paraId="31F93772" w14:textId="67F1D2E9" w:rsidR="005B0F18" w:rsidRDefault="005B0F18">
      <w:pPr>
        <w:rPr>
          <w:rFonts w:ascii="Arial" w:hAnsi="Arial"/>
          <w:sz w:val="24"/>
        </w:rPr>
      </w:pPr>
      <w:r>
        <w:rPr>
          <w:rFonts w:ascii="Arial" w:hAnsi="Arial"/>
          <w:sz w:val="24"/>
        </w:rPr>
        <w:br w:type="page"/>
      </w:r>
    </w:p>
    <w:p w14:paraId="43352A5B" w14:textId="7B7E818E" w:rsidR="005B0F18" w:rsidRPr="00520510" w:rsidRDefault="00520510" w:rsidP="00520510">
      <w:pPr>
        <w:pStyle w:val="Heading1"/>
      </w:pPr>
      <w:r w:rsidRPr="00520510">
        <w:lastRenderedPageBreak/>
        <w:t>Introduction</w:t>
      </w:r>
    </w:p>
    <w:p w14:paraId="168092B8" w14:textId="77777777" w:rsidR="00520510" w:rsidRDefault="00520510" w:rsidP="00D1076D">
      <w:pPr>
        <w:rPr>
          <w:rFonts w:ascii="Arial" w:hAnsi="Arial"/>
          <w:sz w:val="24"/>
        </w:rPr>
      </w:pPr>
    </w:p>
    <w:p w14:paraId="64C99F18" w14:textId="41BC12D3" w:rsidR="00677548" w:rsidRDefault="00677548" w:rsidP="0030018F">
      <w:pPr>
        <w:pStyle w:val="Default"/>
        <w:rPr>
          <w:sz w:val="22"/>
          <w:szCs w:val="22"/>
        </w:rPr>
      </w:pPr>
      <w:r>
        <w:t xml:space="preserve">Virtual wards were established in </w:t>
      </w:r>
      <w:r w:rsidR="00140D1D">
        <w:t>the second half of 2022</w:t>
      </w:r>
      <w:r w:rsidR="003322DE">
        <w:t xml:space="preserve">. </w:t>
      </w:r>
      <w:r>
        <w:t xml:space="preserve">to allow patients </w:t>
      </w:r>
      <w:r w:rsidR="009C0978">
        <w:rPr>
          <w:sz w:val="22"/>
          <w:szCs w:val="22"/>
        </w:rPr>
        <w:t xml:space="preserve">to get the care they need at home safely and conveniently, rather than being in hospital. They enable more people to receive the acute care, remote </w:t>
      </w:r>
      <w:proofErr w:type="gramStart"/>
      <w:r w:rsidR="009C0978">
        <w:rPr>
          <w:sz w:val="22"/>
          <w:szCs w:val="22"/>
        </w:rPr>
        <w:t>monitoring</w:t>
      </w:r>
      <w:proofErr w:type="gramEnd"/>
      <w:r w:rsidR="009C0978">
        <w:rPr>
          <w:sz w:val="22"/>
          <w:szCs w:val="22"/>
        </w:rPr>
        <w:t xml:space="preserve"> and treatment they need in their own home. </w:t>
      </w:r>
    </w:p>
    <w:p w14:paraId="5A426585" w14:textId="77777777" w:rsidR="0030018F" w:rsidRDefault="0030018F" w:rsidP="0030018F">
      <w:pPr>
        <w:pStyle w:val="Default"/>
        <w:rPr>
          <w:sz w:val="22"/>
          <w:szCs w:val="22"/>
        </w:rPr>
      </w:pPr>
    </w:p>
    <w:p w14:paraId="116384F3" w14:textId="6F7F8F64" w:rsidR="0030018F" w:rsidRDefault="003322DE" w:rsidP="0030018F">
      <w:pPr>
        <w:pStyle w:val="Default"/>
        <w:rPr>
          <w:sz w:val="22"/>
          <w:szCs w:val="22"/>
        </w:rPr>
      </w:pPr>
      <w:r>
        <w:rPr>
          <w:sz w:val="22"/>
          <w:szCs w:val="22"/>
        </w:rPr>
        <w:t>The first virtual wards launched i</w:t>
      </w:r>
      <w:r w:rsidR="005F237F">
        <w:rPr>
          <w:sz w:val="22"/>
          <w:szCs w:val="22"/>
        </w:rPr>
        <w:t xml:space="preserve">n a staggered approach in the August and have been growing ever since. </w:t>
      </w:r>
      <w:r w:rsidR="0030018F">
        <w:rPr>
          <w:sz w:val="22"/>
          <w:szCs w:val="22"/>
        </w:rPr>
        <w:t>Since their establishment</w:t>
      </w:r>
      <w:r w:rsidR="005F237F">
        <w:rPr>
          <w:sz w:val="22"/>
          <w:szCs w:val="22"/>
        </w:rPr>
        <w:t>,</w:t>
      </w:r>
      <w:r w:rsidR="0030018F">
        <w:rPr>
          <w:sz w:val="22"/>
          <w:szCs w:val="22"/>
        </w:rPr>
        <w:t xml:space="preserve"> a programme of patient engagement has been encouraged to ensure quality of service and </w:t>
      </w:r>
      <w:r w:rsidR="006654C8">
        <w:rPr>
          <w:sz w:val="22"/>
          <w:szCs w:val="22"/>
        </w:rPr>
        <w:t xml:space="preserve">to enable continuous review and improvements to services. </w:t>
      </w:r>
    </w:p>
    <w:p w14:paraId="3BDC4350" w14:textId="77777777" w:rsidR="006654C8" w:rsidRDefault="006654C8" w:rsidP="0030018F">
      <w:pPr>
        <w:pStyle w:val="Default"/>
        <w:rPr>
          <w:sz w:val="22"/>
          <w:szCs w:val="22"/>
        </w:rPr>
      </w:pPr>
    </w:p>
    <w:p w14:paraId="39E8908D" w14:textId="69CF25DA" w:rsidR="006654C8" w:rsidRDefault="006654C8" w:rsidP="0030018F">
      <w:pPr>
        <w:pStyle w:val="Default"/>
        <w:rPr>
          <w:sz w:val="22"/>
          <w:szCs w:val="22"/>
        </w:rPr>
      </w:pPr>
      <w:r>
        <w:rPr>
          <w:sz w:val="22"/>
          <w:szCs w:val="22"/>
        </w:rPr>
        <w:t xml:space="preserve">As </w:t>
      </w:r>
      <w:proofErr w:type="gramStart"/>
      <w:r>
        <w:rPr>
          <w:sz w:val="22"/>
          <w:szCs w:val="22"/>
        </w:rPr>
        <w:t>at</w:t>
      </w:r>
      <w:proofErr w:type="gramEnd"/>
      <w:r>
        <w:rPr>
          <w:sz w:val="22"/>
          <w:szCs w:val="22"/>
        </w:rPr>
        <w:t xml:space="preserve"> Ju</w:t>
      </w:r>
      <w:r w:rsidR="00C823C8">
        <w:rPr>
          <w:sz w:val="22"/>
          <w:szCs w:val="22"/>
        </w:rPr>
        <w:t>ne</w:t>
      </w:r>
      <w:r>
        <w:rPr>
          <w:sz w:val="22"/>
          <w:szCs w:val="22"/>
        </w:rPr>
        <w:t xml:space="preserve"> 2023 the below </w:t>
      </w:r>
      <w:r w:rsidR="0043290A">
        <w:rPr>
          <w:sz w:val="22"/>
          <w:szCs w:val="22"/>
        </w:rPr>
        <w:t>infographic</w:t>
      </w:r>
      <w:r>
        <w:rPr>
          <w:sz w:val="22"/>
          <w:szCs w:val="22"/>
        </w:rPr>
        <w:t xml:space="preserve"> shows the state of virtual wards</w:t>
      </w:r>
      <w:r w:rsidR="00B36C76">
        <w:rPr>
          <w:sz w:val="22"/>
          <w:szCs w:val="22"/>
        </w:rPr>
        <w:t>.</w:t>
      </w:r>
    </w:p>
    <w:p w14:paraId="3AB7AFA3" w14:textId="77777777" w:rsidR="00B36C76" w:rsidRDefault="00B36C76" w:rsidP="0030018F">
      <w:pPr>
        <w:pStyle w:val="Default"/>
        <w:rPr>
          <w:sz w:val="22"/>
          <w:szCs w:val="22"/>
        </w:rPr>
      </w:pPr>
    </w:p>
    <w:p w14:paraId="43C38878" w14:textId="3A1E41AB" w:rsidR="00B36C76" w:rsidRDefault="00497BE8" w:rsidP="0030018F">
      <w:pPr>
        <w:pStyle w:val="Default"/>
        <w:rPr>
          <w:sz w:val="22"/>
          <w:szCs w:val="22"/>
        </w:rPr>
      </w:pPr>
      <w:r>
        <w:rPr>
          <w:noProof/>
        </w:rPr>
        <w:drawing>
          <wp:inline distT="0" distB="0" distL="0" distR="0" wp14:anchorId="35CA1D41" wp14:editId="7940CC98">
            <wp:extent cx="5731510" cy="3179445"/>
            <wp:effectExtent l="0" t="0" r="254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31510" cy="3179445"/>
                    </a:xfrm>
                    <a:prstGeom prst="rect">
                      <a:avLst/>
                    </a:prstGeom>
                  </pic:spPr>
                </pic:pic>
              </a:graphicData>
            </a:graphic>
          </wp:inline>
        </w:drawing>
      </w:r>
    </w:p>
    <w:p w14:paraId="12918957" w14:textId="77777777" w:rsidR="00B36C76" w:rsidRDefault="00B36C76" w:rsidP="0030018F">
      <w:pPr>
        <w:pStyle w:val="Default"/>
        <w:rPr>
          <w:sz w:val="22"/>
          <w:szCs w:val="22"/>
        </w:rPr>
      </w:pPr>
    </w:p>
    <w:p w14:paraId="06ACC598" w14:textId="77777777" w:rsidR="00B36C76" w:rsidRDefault="00B36C76" w:rsidP="0030018F">
      <w:pPr>
        <w:pStyle w:val="Default"/>
        <w:rPr>
          <w:sz w:val="22"/>
          <w:szCs w:val="22"/>
        </w:rPr>
      </w:pPr>
    </w:p>
    <w:p w14:paraId="7F67128B" w14:textId="52CA17B2" w:rsidR="00B36C76" w:rsidRDefault="0043290A" w:rsidP="0043290A">
      <w:pPr>
        <w:pStyle w:val="Heading1"/>
      </w:pPr>
      <w:r>
        <w:t>Engagement methodology</w:t>
      </w:r>
    </w:p>
    <w:p w14:paraId="3611E07D" w14:textId="77777777" w:rsidR="0043290A" w:rsidRDefault="0043290A" w:rsidP="0030018F">
      <w:pPr>
        <w:pStyle w:val="Default"/>
      </w:pPr>
    </w:p>
    <w:p w14:paraId="6B615211" w14:textId="392430BD" w:rsidR="0043290A" w:rsidRDefault="00DD1E27" w:rsidP="0030018F">
      <w:pPr>
        <w:pStyle w:val="Default"/>
      </w:pPr>
      <w:r>
        <w:t xml:space="preserve">Staff contacting patients have had </w:t>
      </w:r>
      <w:proofErr w:type="gramStart"/>
      <w:r>
        <w:t>a number of</w:t>
      </w:r>
      <w:proofErr w:type="gramEnd"/>
      <w:r>
        <w:t xml:space="preserve"> options to </w:t>
      </w:r>
      <w:r w:rsidR="004759CC">
        <w:t xml:space="preserve">gather feedback. This has been through anecdotal evidence, </w:t>
      </w:r>
      <w:proofErr w:type="gramStart"/>
      <w:r w:rsidR="004759CC">
        <w:t>friends</w:t>
      </w:r>
      <w:proofErr w:type="gramEnd"/>
      <w:r w:rsidR="004759CC">
        <w:t xml:space="preserve"> and family test, identifying case studies patients and through a survey. Each provider had done this differently but over time it has become more streamlined.</w:t>
      </w:r>
      <w:r w:rsidR="00280CAA">
        <w:t xml:space="preserve"> A standardised survey has been created</w:t>
      </w:r>
      <w:r w:rsidR="005C28A3">
        <w:t xml:space="preserve"> in the past year</w:t>
      </w:r>
      <w:r w:rsidR="00E136CA">
        <w:t xml:space="preserve"> which patients are asked to complete upon discharge from the service.</w:t>
      </w:r>
    </w:p>
    <w:p w14:paraId="062D60E6" w14:textId="0F01E333" w:rsidR="00F76C33" w:rsidRDefault="00060040" w:rsidP="0030018F">
      <w:pPr>
        <w:pStyle w:val="Default"/>
      </w:pPr>
      <w:r>
        <w:object w:dxaOrig="1541" w:dyaOrig="998" w14:anchorId="66C783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50.35pt" o:ole="">
            <v:imagedata r:id="rId12" o:title=""/>
          </v:shape>
          <o:OLEObject Type="Embed" ProgID="AcroExch.Document.DC" ShapeID="_x0000_i1025" DrawAspect="Icon" ObjectID="_1792478323" r:id="rId13"/>
        </w:object>
      </w:r>
    </w:p>
    <w:p w14:paraId="7F28FB54" w14:textId="77777777" w:rsidR="00060040" w:rsidRDefault="00060040" w:rsidP="0030018F">
      <w:pPr>
        <w:pStyle w:val="Default"/>
      </w:pPr>
    </w:p>
    <w:p w14:paraId="754C80FD" w14:textId="403C970B" w:rsidR="00F76C33" w:rsidRDefault="00F76C33" w:rsidP="0030018F">
      <w:pPr>
        <w:pStyle w:val="Default"/>
      </w:pPr>
      <w:r>
        <w:lastRenderedPageBreak/>
        <w:t xml:space="preserve">Below is a breakdown of the way patients have been kept informed and </w:t>
      </w:r>
      <w:r w:rsidR="00B31AF9">
        <w:t>feedback gathered in each area.</w:t>
      </w:r>
    </w:p>
    <w:p w14:paraId="463CF01D" w14:textId="77777777" w:rsidR="004759CC" w:rsidRDefault="004759CC" w:rsidP="0030018F">
      <w:pPr>
        <w:pStyle w:val="Default"/>
      </w:pPr>
    </w:p>
    <w:p w14:paraId="30E2EDA5" w14:textId="0D58DDC0" w:rsidR="004759CC" w:rsidRDefault="00280CAA" w:rsidP="0030018F">
      <w:pPr>
        <w:pStyle w:val="Default"/>
      </w:pPr>
      <w:r>
        <w:t>Fylde coast</w:t>
      </w:r>
    </w:p>
    <w:p w14:paraId="60914700" w14:textId="764916DB" w:rsidR="00F76C33" w:rsidRDefault="00F76C33" w:rsidP="00F76C33">
      <w:pPr>
        <w:pStyle w:val="Default"/>
        <w:numPr>
          <w:ilvl w:val="0"/>
          <w:numId w:val="34"/>
        </w:numPr>
      </w:pPr>
      <w:r>
        <w:t xml:space="preserve">Patient information leaflets </w:t>
      </w:r>
      <w:proofErr w:type="gramStart"/>
      <w:r>
        <w:t>issued</w:t>
      </w:r>
      <w:proofErr w:type="gramEnd"/>
    </w:p>
    <w:p w14:paraId="6D456D37" w14:textId="4C44620D" w:rsidR="00F76C33" w:rsidRDefault="00E136CA" w:rsidP="00F76C33">
      <w:pPr>
        <w:pStyle w:val="Default"/>
        <w:numPr>
          <w:ilvl w:val="0"/>
          <w:numId w:val="34"/>
        </w:numPr>
      </w:pPr>
      <w:r>
        <w:t>Friends and family test</w:t>
      </w:r>
    </w:p>
    <w:p w14:paraId="210B8F00" w14:textId="03AB61DA" w:rsidR="00E136CA" w:rsidRDefault="00E136CA" w:rsidP="00F76C33">
      <w:pPr>
        <w:pStyle w:val="Default"/>
        <w:numPr>
          <w:ilvl w:val="0"/>
          <w:numId w:val="34"/>
        </w:numPr>
      </w:pPr>
      <w:r>
        <w:t>Patient survey</w:t>
      </w:r>
    </w:p>
    <w:p w14:paraId="7C747628" w14:textId="359E5F04" w:rsidR="00E136CA" w:rsidRDefault="00E136CA" w:rsidP="00F76C33">
      <w:pPr>
        <w:pStyle w:val="Default"/>
        <w:numPr>
          <w:ilvl w:val="0"/>
          <w:numId w:val="34"/>
        </w:numPr>
      </w:pPr>
      <w:r>
        <w:t xml:space="preserve">Co-production planned </w:t>
      </w:r>
      <w:proofErr w:type="gramStart"/>
      <w:r>
        <w:t>going</w:t>
      </w:r>
      <w:proofErr w:type="gramEnd"/>
      <w:r>
        <w:t xml:space="preserve"> forward</w:t>
      </w:r>
    </w:p>
    <w:p w14:paraId="1D359846" w14:textId="77777777" w:rsidR="00280CAA" w:rsidRDefault="00280CAA" w:rsidP="0030018F">
      <w:pPr>
        <w:pStyle w:val="Default"/>
      </w:pPr>
    </w:p>
    <w:p w14:paraId="5007AFEA" w14:textId="77777777" w:rsidR="00280CAA" w:rsidRDefault="00280CAA" w:rsidP="0030018F">
      <w:pPr>
        <w:pStyle w:val="Default"/>
      </w:pPr>
    </w:p>
    <w:p w14:paraId="2A171051" w14:textId="652C165D" w:rsidR="00280CAA" w:rsidRDefault="00280CAA" w:rsidP="0030018F">
      <w:pPr>
        <w:pStyle w:val="Default"/>
      </w:pPr>
      <w:r>
        <w:t>Morecambe Bay</w:t>
      </w:r>
    </w:p>
    <w:p w14:paraId="56657635" w14:textId="20515A20" w:rsidR="00280CAA" w:rsidRDefault="000311A8" w:rsidP="00E136CA">
      <w:pPr>
        <w:pStyle w:val="Default"/>
        <w:numPr>
          <w:ilvl w:val="0"/>
          <w:numId w:val="35"/>
        </w:numPr>
      </w:pPr>
      <w:r>
        <w:t>Patient information leaflet</w:t>
      </w:r>
    </w:p>
    <w:p w14:paraId="21496515" w14:textId="543390BE" w:rsidR="000311A8" w:rsidRDefault="003223D3" w:rsidP="00E136CA">
      <w:pPr>
        <w:pStyle w:val="Default"/>
        <w:numPr>
          <w:ilvl w:val="0"/>
          <w:numId w:val="35"/>
        </w:numPr>
      </w:pPr>
      <w:r>
        <w:t>Friends and family test</w:t>
      </w:r>
    </w:p>
    <w:p w14:paraId="39794656" w14:textId="02243D17" w:rsidR="003223D3" w:rsidRDefault="003223D3" w:rsidP="00E136CA">
      <w:pPr>
        <w:pStyle w:val="Default"/>
        <w:numPr>
          <w:ilvl w:val="0"/>
          <w:numId w:val="35"/>
        </w:numPr>
      </w:pPr>
      <w:r>
        <w:t xml:space="preserve">Compliments and complaints all </w:t>
      </w:r>
      <w:proofErr w:type="gramStart"/>
      <w:r>
        <w:t>recorded</w:t>
      </w:r>
      <w:proofErr w:type="gramEnd"/>
    </w:p>
    <w:p w14:paraId="49CB3E9F" w14:textId="2B9BAA32" w:rsidR="003223D3" w:rsidRDefault="003223D3" w:rsidP="00E136CA">
      <w:pPr>
        <w:pStyle w:val="Default"/>
        <w:numPr>
          <w:ilvl w:val="0"/>
          <w:numId w:val="35"/>
        </w:numPr>
      </w:pPr>
      <w:r>
        <w:t xml:space="preserve">Patient stories / case studies </w:t>
      </w:r>
      <w:proofErr w:type="gramStart"/>
      <w:r>
        <w:t>gathered</w:t>
      </w:r>
      <w:proofErr w:type="gramEnd"/>
    </w:p>
    <w:p w14:paraId="4F0F14D2" w14:textId="77777777" w:rsidR="00280CAA" w:rsidRDefault="00280CAA" w:rsidP="0030018F">
      <w:pPr>
        <w:pStyle w:val="Default"/>
      </w:pPr>
    </w:p>
    <w:p w14:paraId="31D2208E" w14:textId="2625FEB3" w:rsidR="00280CAA" w:rsidRDefault="00280CAA" w:rsidP="0030018F">
      <w:pPr>
        <w:pStyle w:val="Default"/>
      </w:pPr>
      <w:r>
        <w:t>Central Lancashire</w:t>
      </w:r>
    </w:p>
    <w:p w14:paraId="14768C15" w14:textId="40CA3223" w:rsidR="005C28A3" w:rsidRDefault="003223D3" w:rsidP="003223D3">
      <w:pPr>
        <w:pStyle w:val="Default"/>
        <w:numPr>
          <w:ilvl w:val="0"/>
          <w:numId w:val="36"/>
        </w:numPr>
      </w:pPr>
      <w:r>
        <w:t>Patient leaflets</w:t>
      </w:r>
    </w:p>
    <w:p w14:paraId="15B07F16" w14:textId="425BBA2F" w:rsidR="003223D3" w:rsidRDefault="00171CE1" w:rsidP="003223D3">
      <w:pPr>
        <w:pStyle w:val="Default"/>
        <w:numPr>
          <w:ilvl w:val="0"/>
          <w:numId w:val="36"/>
        </w:numPr>
      </w:pPr>
      <w:r>
        <w:t>Friends and family</w:t>
      </w:r>
    </w:p>
    <w:p w14:paraId="7EACB443" w14:textId="265021F8" w:rsidR="00171CE1" w:rsidRDefault="00171CE1" w:rsidP="003223D3">
      <w:pPr>
        <w:pStyle w:val="Default"/>
        <w:numPr>
          <w:ilvl w:val="0"/>
          <w:numId w:val="36"/>
        </w:numPr>
      </w:pPr>
      <w:r>
        <w:t>Compliments and complaint procedure</w:t>
      </w:r>
    </w:p>
    <w:p w14:paraId="53536BAC" w14:textId="4D9F608B" w:rsidR="005C28A3" w:rsidRDefault="00304ACD" w:rsidP="0030018F">
      <w:pPr>
        <w:pStyle w:val="Default"/>
        <w:numPr>
          <w:ilvl w:val="0"/>
          <w:numId w:val="36"/>
        </w:numPr>
      </w:pPr>
      <w:r>
        <w:t>Attendance at patient experience forum</w:t>
      </w:r>
    </w:p>
    <w:p w14:paraId="58D9E11D" w14:textId="77777777" w:rsidR="00280CAA" w:rsidRDefault="00280CAA" w:rsidP="0030018F">
      <w:pPr>
        <w:pStyle w:val="Default"/>
      </w:pPr>
    </w:p>
    <w:p w14:paraId="79D87459" w14:textId="7037CEFE" w:rsidR="00280CAA" w:rsidRDefault="00280CAA" w:rsidP="0030018F">
      <w:pPr>
        <w:pStyle w:val="Default"/>
      </w:pPr>
      <w:r>
        <w:t>Pennine</w:t>
      </w:r>
    </w:p>
    <w:p w14:paraId="11FB47C2" w14:textId="69F832B2" w:rsidR="00280CAA" w:rsidRDefault="00304ACD" w:rsidP="00304ACD">
      <w:pPr>
        <w:pStyle w:val="Default"/>
        <w:numPr>
          <w:ilvl w:val="0"/>
          <w:numId w:val="37"/>
        </w:numPr>
      </w:pPr>
      <w:r>
        <w:t>Patient leaflet</w:t>
      </w:r>
    </w:p>
    <w:p w14:paraId="567CBAB9" w14:textId="77777777" w:rsidR="00AF4ED2" w:rsidRDefault="00AF4ED2" w:rsidP="00AF4ED2">
      <w:pPr>
        <w:pStyle w:val="Default"/>
        <w:numPr>
          <w:ilvl w:val="0"/>
          <w:numId w:val="37"/>
        </w:numPr>
      </w:pPr>
      <w:r>
        <w:t>Patient leaflets</w:t>
      </w:r>
    </w:p>
    <w:p w14:paraId="0A14201B" w14:textId="77777777" w:rsidR="00AF4ED2" w:rsidRDefault="00AF4ED2" w:rsidP="00AF4ED2">
      <w:pPr>
        <w:pStyle w:val="Default"/>
        <w:numPr>
          <w:ilvl w:val="0"/>
          <w:numId w:val="37"/>
        </w:numPr>
      </w:pPr>
      <w:r>
        <w:t>Friends and family</w:t>
      </w:r>
    </w:p>
    <w:p w14:paraId="41205791" w14:textId="77777777" w:rsidR="00AF4ED2" w:rsidRDefault="00AF4ED2" w:rsidP="00AF4ED2">
      <w:pPr>
        <w:pStyle w:val="Default"/>
        <w:numPr>
          <w:ilvl w:val="0"/>
          <w:numId w:val="37"/>
        </w:numPr>
      </w:pPr>
      <w:r>
        <w:t>Compliments and complaint procedure</w:t>
      </w:r>
    </w:p>
    <w:p w14:paraId="4A6CF8CF" w14:textId="6D00A4CD" w:rsidR="00304ACD" w:rsidRDefault="00AF4ED2" w:rsidP="00304ACD">
      <w:pPr>
        <w:pStyle w:val="Default"/>
        <w:numPr>
          <w:ilvl w:val="0"/>
          <w:numId w:val="37"/>
        </w:numPr>
      </w:pPr>
      <w:r>
        <w:t xml:space="preserve">Case studies </w:t>
      </w:r>
      <w:proofErr w:type="gramStart"/>
      <w:r>
        <w:t>gathered</w:t>
      </w:r>
      <w:proofErr w:type="gramEnd"/>
    </w:p>
    <w:p w14:paraId="5F6F374E" w14:textId="77777777" w:rsidR="00AF4ED2" w:rsidRDefault="00AF4ED2" w:rsidP="00AF4ED2">
      <w:pPr>
        <w:pStyle w:val="Default"/>
      </w:pPr>
    </w:p>
    <w:p w14:paraId="2A80BFDB" w14:textId="77777777" w:rsidR="00AF4ED2" w:rsidRDefault="00AF4ED2" w:rsidP="00AF4ED2">
      <w:pPr>
        <w:pStyle w:val="Default"/>
      </w:pPr>
    </w:p>
    <w:p w14:paraId="2F4DCF4E" w14:textId="77777777" w:rsidR="00AF4ED2" w:rsidRDefault="00AF4ED2" w:rsidP="00AF4ED2">
      <w:pPr>
        <w:pStyle w:val="Default"/>
      </w:pPr>
    </w:p>
    <w:p w14:paraId="477CD05F" w14:textId="2B88B844" w:rsidR="00280CAA" w:rsidRDefault="00F973FF" w:rsidP="00F973FF">
      <w:pPr>
        <w:pStyle w:val="Heading1"/>
      </w:pPr>
      <w:r>
        <w:t>Case studies</w:t>
      </w:r>
    </w:p>
    <w:p w14:paraId="71F24346" w14:textId="77777777" w:rsidR="00280CAA" w:rsidRDefault="00280CAA" w:rsidP="0030018F">
      <w:pPr>
        <w:pStyle w:val="Default"/>
      </w:pPr>
    </w:p>
    <w:p w14:paraId="3FC392C5" w14:textId="0D9B6FDC" w:rsidR="00280CAA" w:rsidRDefault="00A3196D" w:rsidP="0030018F">
      <w:pPr>
        <w:pStyle w:val="Default"/>
      </w:pPr>
      <w:r>
        <w:t>The following are samples of case studies or links to documents with more</w:t>
      </w:r>
      <w:r w:rsidR="0012690E">
        <w:t>.</w:t>
      </w:r>
    </w:p>
    <w:p w14:paraId="170424EC" w14:textId="77777777" w:rsidR="004759CC" w:rsidRDefault="004759CC" w:rsidP="0030018F">
      <w:pPr>
        <w:pStyle w:val="Default"/>
      </w:pPr>
    </w:p>
    <w:p w14:paraId="3334491E" w14:textId="144489CC" w:rsidR="00A3196D" w:rsidRPr="00700E06" w:rsidRDefault="00A3196D" w:rsidP="0012690E">
      <w:pPr>
        <w:pStyle w:val="Heading2"/>
      </w:pPr>
      <w:r w:rsidRPr="00700E06">
        <w:t>Respiratory VW patient feedback (LTHTR</w:t>
      </w:r>
      <w:r w:rsidR="0012690E">
        <w:t>)</w:t>
      </w:r>
    </w:p>
    <w:p w14:paraId="77E5CC2A" w14:textId="77777777" w:rsidR="00A3196D" w:rsidRPr="00ED319C" w:rsidRDefault="00A3196D" w:rsidP="00ED319C">
      <w:pPr>
        <w:pStyle w:val="Quote"/>
      </w:pPr>
      <w:r w:rsidRPr="00ED319C">
        <w:t xml:space="preserve">"Following an episode around my bronchiectasis I attended Preston Hospital A&amp;E. After being seen by a doctor I was then referred to the Respiratory Team and transferred to the Medical Assessment Unit where I was monitored and assessed by a member of the team. During this </w:t>
      </w:r>
      <w:proofErr w:type="gramStart"/>
      <w:r w:rsidRPr="00ED319C">
        <w:t>time</w:t>
      </w:r>
      <w:proofErr w:type="gramEnd"/>
      <w:r w:rsidRPr="00ED319C">
        <w:t xml:space="preserve"> I was put on a nebulizer, had my medication reviewed and had an in-depth discussion regarding my symptoms and their management. Following on from this, a decision was taken, and agreed to by myself, to continue under observation at my home via a 'virtual ward'. This involved regular contact with the team at an agreed time, every few </w:t>
      </w:r>
      <w:r w:rsidRPr="00ED319C">
        <w:lastRenderedPageBreak/>
        <w:t>days. During our phone conversations we were able to discuss my condition, how things were progressing and to receive advice on my management of the condition.​ </w:t>
      </w:r>
    </w:p>
    <w:p w14:paraId="45D65BA9" w14:textId="77777777" w:rsidR="00A3196D" w:rsidRPr="00ED319C" w:rsidRDefault="00A3196D" w:rsidP="00ED319C">
      <w:pPr>
        <w:pStyle w:val="Quote"/>
      </w:pPr>
      <w:r w:rsidRPr="00ED319C">
        <w:t xml:space="preserve">The benefits of being at home rather than being admitted to hospital were, to my mind many </w:t>
      </w:r>
      <w:proofErr w:type="gramStart"/>
      <w:r w:rsidRPr="00ED319C">
        <w:t>fold</w:t>
      </w:r>
      <w:proofErr w:type="gramEnd"/>
      <w:r w:rsidRPr="00ED319C">
        <w:t>. Firstly, I did not need to take up a bed when</w:t>
      </w:r>
      <w:proofErr w:type="gramStart"/>
      <w:r w:rsidRPr="00ED319C">
        <w:t>, generally speaking, my</w:t>
      </w:r>
      <w:proofErr w:type="gramEnd"/>
      <w:r w:rsidRPr="00ED319C">
        <w:t xml:space="preserve"> condition did not require it, given that it was observation rather than treatment that was needed. Having an agreed time when contact took place gave me the freedom to continue with my day-to-day life knowing that should anything medical </w:t>
      </w:r>
      <w:proofErr w:type="gramStart"/>
      <w:r w:rsidRPr="00ED319C">
        <w:t>arise</w:t>
      </w:r>
      <w:proofErr w:type="gramEnd"/>
      <w:r w:rsidRPr="00ED319C">
        <w:t xml:space="preserve"> I had a direct link to the team. Having a personal conversation gave me the opportunity to discuss my concerns and seek advice in an environment that was calm </w:t>
      </w:r>
      <w:proofErr w:type="gramStart"/>
      <w:r w:rsidRPr="00ED319C">
        <w:t>and on my terms,</w:t>
      </w:r>
      <w:proofErr w:type="gramEnd"/>
      <w:r w:rsidRPr="00ED319C">
        <w:t xml:space="preserve"> it made me feel valued and listened to without the distractions that might have been present on a hospital ward.​ ​Personally, may I add my thanks to the team for their professionalism and expertise during this time.​" </w:t>
      </w:r>
    </w:p>
    <w:p w14:paraId="4B872FF2" w14:textId="77777777" w:rsidR="00A3196D" w:rsidRDefault="00A3196D" w:rsidP="00A3196D">
      <w:pPr>
        <w:pStyle w:val="NormalWeb"/>
        <w:shd w:val="clear" w:color="auto" w:fill="FFFFFF"/>
        <w:rPr>
          <w:rFonts w:ascii="Arial" w:hAnsi="Arial" w:cs="Arial"/>
          <w:color w:val="323130"/>
        </w:rPr>
      </w:pPr>
    </w:p>
    <w:p w14:paraId="2457519A" w14:textId="77777777" w:rsidR="0012690E" w:rsidRDefault="0012690E" w:rsidP="00A3196D">
      <w:pPr>
        <w:pStyle w:val="NormalWeb"/>
        <w:shd w:val="clear" w:color="auto" w:fill="FFFFFF"/>
        <w:rPr>
          <w:rFonts w:ascii="Arial" w:hAnsi="Arial" w:cs="Arial"/>
          <w:color w:val="323130"/>
        </w:rPr>
      </w:pPr>
    </w:p>
    <w:p w14:paraId="4F70E785" w14:textId="77777777" w:rsidR="00A3196D" w:rsidRPr="00700E06" w:rsidRDefault="00DD0F03" w:rsidP="00A3196D">
      <w:pPr>
        <w:pStyle w:val="NormalWeb"/>
        <w:shd w:val="clear" w:color="auto" w:fill="FFFFFF"/>
        <w:rPr>
          <w:rFonts w:ascii="Arial" w:hAnsi="Arial" w:cs="Arial"/>
          <w:color w:val="323130"/>
        </w:rPr>
      </w:pPr>
      <w:hyperlink r:id="rId14" w:history="1">
        <w:r w:rsidR="00A3196D" w:rsidRPr="00815C3F">
          <w:rPr>
            <w:rStyle w:val="Hyperlink"/>
            <w:rFonts w:ascii="Arial" w:hAnsi="Arial" w:cs="Arial"/>
          </w:rPr>
          <w:t>https://vimeo.com/776241896/ea361a4ac1</w:t>
        </w:r>
      </w:hyperlink>
      <w:r w:rsidR="00A3196D">
        <w:rPr>
          <w:rFonts w:ascii="Arial" w:hAnsi="Arial" w:cs="Arial"/>
          <w:color w:val="323130"/>
        </w:rPr>
        <w:t xml:space="preserve"> </w:t>
      </w:r>
    </w:p>
    <w:p w14:paraId="396EA72B" w14:textId="77777777" w:rsidR="00A3196D" w:rsidRPr="00700E06" w:rsidRDefault="00A3196D" w:rsidP="00A3196D">
      <w:pPr>
        <w:pStyle w:val="NormalWeb"/>
        <w:shd w:val="clear" w:color="auto" w:fill="FFFFFF"/>
        <w:rPr>
          <w:rFonts w:ascii="Arial" w:hAnsi="Arial" w:cs="Arial"/>
          <w:color w:val="323130"/>
        </w:rPr>
      </w:pPr>
    </w:p>
    <w:p w14:paraId="650FEBE5" w14:textId="77777777" w:rsidR="00A3196D" w:rsidRDefault="00A3196D" w:rsidP="00A3196D">
      <w:pPr>
        <w:rPr>
          <w:rStyle w:val="xcontentpasted0"/>
          <w:rFonts w:ascii="Arial" w:hAnsi="Arial" w:cs="Arial"/>
          <w:b/>
          <w:bCs/>
          <w:color w:val="000000"/>
          <w:lang w:val="en-US"/>
        </w:rPr>
      </w:pPr>
    </w:p>
    <w:p w14:paraId="6B93DAF0" w14:textId="71233DBB" w:rsidR="00A3196D" w:rsidRPr="00ED319C" w:rsidRDefault="00A3196D" w:rsidP="00ED319C">
      <w:pPr>
        <w:pStyle w:val="Heading2"/>
      </w:pPr>
      <w:r w:rsidRPr="0012690E">
        <w:rPr>
          <w:rStyle w:val="xcontentpasted0"/>
        </w:rPr>
        <w:t>Windermere couple praises new UHMBT ‘Virtual Ward’ care</w:t>
      </w:r>
    </w:p>
    <w:p w14:paraId="22430F51" w14:textId="77777777" w:rsidR="00A3196D" w:rsidRPr="00ED319C" w:rsidRDefault="00A3196D" w:rsidP="00ED319C">
      <w:pPr>
        <w:pStyle w:val="Quote"/>
      </w:pPr>
      <w:r w:rsidRPr="00ED319C">
        <w:t>A new ‘Virtual Ward’ service provided by University Hospitals of Morecambe Bay NHS Foundation Trust has been praised by a Windermere couple. </w:t>
      </w:r>
    </w:p>
    <w:p w14:paraId="01AF6016" w14:textId="77777777" w:rsidR="00A3196D" w:rsidRPr="00ED319C" w:rsidRDefault="00A3196D" w:rsidP="00ED319C">
      <w:pPr>
        <w:pStyle w:val="Quote"/>
      </w:pPr>
      <w:r w:rsidRPr="00ED319C">
        <w:t>Roger and Patricia Bottomley have shared their experience after Patricia broke four toes in a fall at home in July.  </w:t>
      </w:r>
    </w:p>
    <w:p w14:paraId="4005CE4F" w14:textId="77777777" w:rsidR="00A3196D" w:rsidRPr="00ED319C" w:rsidRDefault="00A3196D" w:rsidP="00ED319C">
      <w:pPr>
        <w:pStyle w:val="Quote"/>
      </w:pPr>
      <w:r w:rsidRPr="00ED319C">
        <w:t xml:space="preserve">Patricia, 86, was taken by ambulance to Royal Lancaster Infirmary where investigations revealed that she had had </w:t>
      </w:r>
      <w:proofErr w:type="gramStart"/>
      <w:r w:rsidRPr="00ED319C">
        <w:t>a number of</w:t>
      </w:r>
      <w:proofErr w:type="gramEnd"/>
      <w:r w:rsidRPr="00ED319C">
        <w:t> mini strokes and was showing early signs of dementia.  </w:t>
      </w:r>
    </w:p>
    <w:p w14:paraId="39C88DE2" w14:textId="77777777" w:rsidR="00A3196D" w:rsidRPr="00ED319C" w:rsidRDefault="00A3196D" w:rsidP="00ED319C">
      <w:pPr>
        <w:pStyle w:val="Quote"/>
      </w:pPr>
      <w:r w:rsidRPr="00ED319C">
        <w:t xml:space="preserve">After assessment at the hospital’s Acute Frailty Unit, she was referred to the South Lakes Rapid Response </w:t>
      </w:r>
      <w:proofErr w:type="gramStart"/>
      <w:r w:rsidRPr="00ED319C">
        <w:t>Team, and</w:t>
      </w:r>
      <w:proofErr w:type="gramEnd"/>
      <w:r w:rsidRPr="00ED319C">
        <w:t xml:space="preserve"> sent home as a patient on the Team’s ‘Virtual Ward’. </w:t>
      </w:r>
    </w:p>
    <w:p w14:paraId="5DF7F822" w14:textId="77777777" w:rsidR="00A3196D" w:rsidRPr="00ED319C" w:rsidRDefault="00A3196D" w:rsidP="00ED319C">
      <w:pPr>
        <w:pStyle w:val="Quote"/>
      </w:pPr>
      <w:r w:rsidRPr="00ED319C">
        <w:t xml:space="preserve">Nurses working with the Virtual Ward meet with a consultant geriatrician daily, offering an enhanced level of care for patients who </w:t>
      </w:r>
      <w:proofErr w:type="gramStart"/>
      <w:r w:rsidRPr="00ED319C">
        <w:t>are able to</w:t>
      </w:r>
      <w:proofErr w:type="gramEnd"/>
      <w:r w:rsidRPr="00ED319C">
        <w:t xml:space="preserve"> be cared for safely at home. </w:t>
      </w:r>
    </w:p>
    <w:p w14:paraId="0CF712D0" w14:textId="77777777" w:rsidR="00A3196D" w:rsidRPr="00ED319C" w:rsidRDefault="00A3196D" w:rsidP="00ED319C">
      <w:pPr>
        <w:pStyle w:val="Quote"/>
      </w:pPr>
      <w:r w:rsidRPr="00ED319C">
        <w:t>Roger, 81, said: “A nurse from the Virtual Ward came to visit Patricia every day. </w:t>
      </w:r>
    </w:p>
    <w:p w14:paraId="7D995C99" w14:textId="77777777" w:rsidR="00A3196D" w:rsidRPr="00ED319C" w:rsidRDefault="00A3196D" w:rsidP="00ED319C">
      <w:pPr>
        <w:pStyle w:val="Quote"/>
      </w:pPr>
      <w:r w:rsidRPr="00ED319C">
        <w:t>“The nurses were excellent – they were very pleasant and caring and made us feel very comfortable. They have been </w:t>
      </w:r>
      <w:proofErr w:type="gramStart"/>
      <w:r w:rsidRPr="00ED319C">
        <w:t>absolutely superb</w:t>
      </w:r>
      <w:proofErr w:type="gramEnd"/>
      <w:r w:rsidRPr="00ED319C">
        <w:t>.  </w:t>
      </w:r>
    </w:p>
    <w:p w14:paraId="7F824BC5" w14:textId="77777777" w:rsidR="00A3196D" w:rsidRPr="00ED319C" w:rsidRDefault="00A3196D" w:rsidP="00ED319C">
      <w:pPr>
        <w:pStyle w:val="Quote"/>
      </w:pPr>
    </w:p>
    <w:p w14:paraId="44A1BDE0" w14:textId="77777777" w:rsidR="00A3196D" w:rsidRPr="00ED319C" w:rsidRDefault="00A3196D" w:rsidP="00ED319C">
      <w:pPr>
        <w:pStyle w:val="Quote"/>
      </w:pPr>
      <w:r w:rsidRPr="00ED319C">
        <w:t>“When Patricia has been in hospital overnight in the past it’s been very, very stressful, but when she’s at home she’s relaxed and comfortable. </w:t>
      </w:r>
    </w:p>
    <w:p w14:paraId="0BFE1737" w14:textId="77777777" w:rsidR="00A3196D" w:rsidRPr="00ED319C" w:rsidRDefault="00A3196D" w:rsidP="00ED319C">
      <w:pPr>
        <w:pStyle w:val="Quote"/>
      </w:pPr>
      <w:r w:rsidRPr="00ED319C">
        <w:t>“The Virtual Ward works. I wholeheartedly agree with this kind of home care. It’s the best thing that could have happened to us. I've got my wife back, and I can’t thank them enough for that.” </w:t>
      </w:r>
    </w:p>
    <w:p w14:paraId="2DCD4E7B" w14:textId="77777777" w:rsidR="00A3196D" w:rsidRPr="00ED319C" w:rsidRDefault="00A3196D" w:rsidP="00ED319C">
      <w:pPr>
        <w:pStyle w:val="Quote"/>
      </w:pPr>
      <w:r w:rsidRPr="00ED319C">
        <w:lastRenderedPageBreak/>
        <w:t xml:space="preserve">UHMBT currently has capacity to care for up to 27 patients through its virtual </w:t>
      </w:r>
      <w:proofErr w:type="gramStart"/>
      <w:r w:rsidRPr="00ED319C">
        <w:t>wards, and</w:t>
      </w:r>
      <w:proofErr w:type="gramEnd"/>
      <w:r w:rsidRPr="00ED319C">
        <w:t> aims to expand to 150 by September 2023. </w:t>
      </w:r>
    </w:p>
    <w:p w14:paraId="384892AF" w14:textId="77777777" w:rsidR="00A3196D" w:rsidRPr="00ED319C" w:rsidRDefault="00A3196D" w:rsidP="00ED319C">
      <w:pPr>
        <w:pStyle w:val="Quote"/>
      </w:pPr>
      <w:r w:rsidRPr="00ED319C">
        <w:t>Bridget Lees, Executive Chief Nurse, UHMBT, said: “Our Virtual Wards mean we can provide a higher level of care for patients while also offering them the comfort and stability of remaining in their own home. </w:t>
      </w:r>
    </w:p>
    <w:p w14:paraId="533020C9" w14:textId="77777777" w:rsidR="00A3196D" w:rsidRPr="00ED319C" w:rsidRDefault="00A3196D" w:rsidP="00ED319C">
      <w:pPr>
        <w:pStyle w:val="Quote"/>
      </w:pPr>
      <w:r w:rsidRPr="00ED319C">
        <w:t>“The Virtual Ward system also helps to prioritise hospital beds for people who need them. </w:t>
      </w:r>
    </w:p>
    <w:p w14:paraId="57E0B7F2" w14:textId="70A50605" w:rsidR="00A3196D" w:rsidRPr="00ED319C" w:rsidRDefault="00A3196D" w:rsidP="00ED319C">
      <w:pPr>
        <w:pStyle w:val="Quote"/>
        <w:rPr>
          <w:rStyle w:val="xcontentpasted0"/>
        </w:rPr>
      </w:pPr>
      <w:r w:rsidRPr="00ED319C">
        <w:t xml:space="preserve">“I am pleased to hear that Mr and Mrs Bottomley had a good experience with our Virtual </w:t>
      </w:r>
      <w:proofErr w:type="gramStart"/>
      <w:r w:rsidRPr="00ED319C">
        <w:t>Ward, and</w:t>
      </w:r>
      <w:proofErr w:type="gramEnd"/>
      <w:r w:rsidRPr="00ED319C">
        <w:t xml:space="preserve"> thank our clinical teams for making a success of this innovative way of working.” </w:t>
      </w:r>
    </w:p>
    <w:p w14:paraId="62FD9395" w14:textId="77777777" w:rsidR="00A3196D" w:rsidRPr="00FE2EEC" w:rsidRDefault="00A3196D" w:rsidP="00A3196D">
      <w:pPr>
        <w:rPr>
          <w:rStyle w:val="xcontentpasted0"/>
          <w:rFonts w:ascii="Arial" w:hAnsi="Arial" w:cs="Arial"/>
          <w:b/>
          <w:bCs/>
          <w:color w:val="000000"/>
          <w:lang w:val="en-US" w:eastAsia="en-GB"/>
        </w:rPr>
      </w:pPr>
    </w:p>
    <w:p w14:paraId="35139EB6" w14:textId="0E67A83B" w:rsidR="00A3196D" w:rsidRPr="00ED319C" w:rsidRDefault="00A3196D" w:rsidP="00ED319C">
      <w:pPr>
        <w:pStyle w:val="Heading2"/>
        <w:rPr>
          <w:rStyle w:val="xcontentpasted0"/>
        </w:rPr>
      </w:pPr>
      <w:r w:rsidRPr="00ED319C">
        <w:rPr>
          <w:rStyle w:val="xcontentpasted0"/>
        </w:rPr>
        <w:t>FCMS</w:t>
      </w:r>
      <w:r w:rsidR="0012690E" w:rsidRPr="00ED319C">
        <w:rPr>
          <w:rStyle w:val="xcontentpasted0"/>
        </w:rPr>
        <w:t xml:space="preserve"> </w:t>
      </w:r>
      <w:r w:rsidR="00D71E88" w:rsidRPr="00ED319C">
        <w:rPr>
          <w:rStyle w:val="xcontentpasted0"/>
        </w:rPr>
        <w:t>(Fylde Coast)</w:t>
      </w:r>
    </w:p>
    <w:p w14:paraId="4CBC6EF4" w14:textId="77777777" w:rsidR="00A3196D" w:rsidRPr="00ED319C" w:rsidRDefault="00A3196D" w:rsidP="00ED319C">
      <w:pPr>
        <w:pStyle w:val="Quote"/>
      </w:pPr>
      <w:r w:rsidRPr="00ED319C">
        <w:t xml:space="preserve">A </w:t>
      </w:r>
      <w:proofErr w:type="gramStart"/>
      <w:r w:rsidRPr="00ED319C">
        <w:t>68 year old</w:t>
      </w:r>
      <w:proofErr w:type="gramEnd"/>
      <w:r w:rsidRPr="00ED319C">
        <w:t xml:space="preserve"> lady who was admitted onto the respiratory virtual ward with exacerbation of COPD not needing nebuliser therapy so admitted on the 4a pathway for monitoring.  The family supported her inputting her readings and found the service </w:t>
      </w:r>
      <w:proofErr w:type="gramStart"/>
      <w:r w:rsidRPr="00ED319C">
        <w:t>really beneficial</w:t>
      </w:r>
      <w:proofErr w:type="gramEnd"/>
      <w:r w:rsidRPr="00ED319C">
        <w:t xml:space="preserve"> as felt Mum was being looked after.</w:t>
      </w:r>
    </w:p>
    <w:p w14:paraId="73F96160" w14:textId="77777777" w:rsidR="00A3196D" w:rsidRPr="00ED319C" w:rsidRDefault="00A3196D" w:rsidP="00ED319C">
      <w:pPr>
        <w:pStyle w:val="Quote"/>
      </w:pPr>
      <w:r w:rsidRPr="00ED319C">
        <w:t xml:space="preserve">After 48 hours of monitoring the team noticed her pulse was becoming erratic and flitting all over and high – the patient started feeling more SOB and saying needing her Salbutamol more with little effect.  This was not right so we spoke to medical cover as the team were </w:t>
      </w:r>
      <w:proofErr w:type="gramStart"/>
      <w:r w:rsidRPr="00ED319C">
        <w:t>concerned</w:t>
      </w:r>
      <w:proofErr w:type="gramEnd"/>
      <w:r w:rsidRPr="00ED319C">
        <w:t xml:space="preserve"> she could potentially be a new onset of Atrial Fibrillation – the medical team accepted her. </w:t>
      </w:r>
    </w:p>
    <w:p w14:paraId="5833AD62" w14:textId="29AF4B92" w:rsidR="00A3196D" w:rsidRPr="00ED319C" w:rsidRDefault="00A3196D" w:rsidP="00ED319C">
      <w:pPr>
        <w:pStyle w:val="Quote"/>
        <w:rPr>
          <w:rStyle w:val="xcontentpasted0"/>
        </w:rPr>
      </w:pPr>
      <w:r w:rsidRPr="00ED319C">
        <w:t>48 hours later the patient was discharged back to the 4a virtual ward and had been diagnosed with AF – she had been started on bisoprolol and her pulse was settling.  On being discharged the patient and family were extremely grateful as without this service this may not have been picked up. The patient had recovered well from her COPD exacerbation as well and the appropriate follow up was arranged.</w:t>
      </w:r>
    </w:p>
    <w:p w14:paraId="518F7FA9" w14:textId="77777777" w:rsidR="00A3196D" w:rsidRPr="00700E06" w:rsidRDefault="00A3196D" w:rsidP="00A3196D">
      <w:pPr>
        <w:rPr>
          <w:rFonts w:ascii="Arial" w:hAnsi="Arial" w:cs="Arial"/>
          <w:color w:val="1F497D"/>
        </w:rPr>
      </w:pPr>
    </w:p>
    <w:p w14:paraId="0921684A" w14:textId="0A383F3B" w:rsidR="00A3196D" w:rsidRPr="00ED319C" w:rsidRDefault="00AE3552" w:rsidP="00ED319C">
      <w:pPr>
        <w:pStyle w:val="Heading2"/>
        <w:rPr>
          <w:rStyle w:val="xcontentpasted0"/>
        </w:rPr>
      </w:pPr>
      <w:r w:rsidRPr="00ED319C">
        <w:rPr>
          <w:rStyle w:val="xcontentpasted0"/>
        </w:rPr>
        <w:t>Patient stories</w:t>
      </w:r>
      <w:r w:rsidR="00ED319C" w:rsidRPr="00ED319C">
        <w:rPr>
          <w:rStyle w:val="xcontentpasted0"/>
        </w:rPr>
        <w:t xml:space="preserve"> - </w:t>
      </w:r>
      <w:r w:rsidR="00A3196D" w:rsidRPr="00ED319C">
        <w:rPr>
          <w:rStyle w:val="xcontentpasted0"/>
        </w:rPr>
        <w:t>2h UCR (LSCFT</w:t>
      </w:r>
      <w:r w:rsidRPr="00ED319C">
        <w:rPr>
          <w:rStyle w:val="xcontentpasted0"/>
        </w:rPr>
        <w:t>)</w:t>
      </w:r>
    </w:p>
    <w:p w14:paraId="61AA95F4" w14:textId="77777777" w:rsidR="00A3196D" w:rsidRPr="00D5172D" w:rsidRDefault="00A3196D" w:rsidP="00A3196D">
      <w:pPr>
        <w:rPr>
          <w:rStyle w:val="xcontentpasted0"/>
          <w:color w:val="000000"/>
          <w:lang w:val="en-US" w:eastAsia="en-GB"/>
        </w:rPr>
      </w:pPr>
    </w:p>
    <w:bookmarkStart w:id="0" w:name="_MON_1752649693"/>
    <w:bookmarkEnd w:id="0"/>
    <w:p w14:paraId="5E232472" w14:textId="1AC6B270" w:rsidR="004759CC" w:rsidRDefault="00A3196D" w:rsidP="00B419D0">
      <w:r>
        <w:object w:dxaOrig="1504" w:dyaOrig="982" w14:anchorId="48003819">
          <v:shape id="_x0000_i1026" type="#_x0000_t75" style="width:74.9pt;height:48.8pt" o:ole="">
            <v:imagedata r:id="rId15" o:title=""/>
          </v:shape>
          <o:OLEObject Type="Embed" ProgID="Word.Document.12" ShapeID="_x0000_i1026" DrawAspect="Icon" ObjectID="_1792478324" r:id="rId16">
            <o:FieldCodes>\s</o:FieldCodes>
          </o:OLEObject>
        </w:object>
      </w:r>
      <w:r>
        <w:object w:dxaOrig="1504" w:dyaOrig="982" w14:anchorId="4B74F8CA">
          <v:shape id="_x0000_i1027" type="#_x0000_t75" style="width:74.9pt;height:48.8pt" o:ole="">
            <v:imagedata r:id="rId17" o:title=""/>
          </v:shape>
          <o:OLEObject Type="Embed" ProgID="Word.Document.12" ShapeID="_x0000_i1027" DrawAspect="Icon" ObjectID="_1792478325" r:id="rId18">
            <o:FieldCodes>\s</o:FieldCodes>
          </o:OLEObject>
        </w:object>
      </w:r>
      <w:r w:rsidRPr="00077BA2">
        <w:t xml:space="preserve"> </w:t>
      </w:r>
      <w:r>
        <w:object w:dxaOrig="1504" w:dyaOrig="982" w14:anchorId="617931D3">
          <v:shape id="_x0000_i1028" type="#_x0000_t75" style="width:74.9pt;height:48.8pt" o:ole="">
            <v:imagedata r:id="rId19" o:title=""/>
          </v:shape>
          <o:OLEObject Type="Embed" ProgID="Word.Document.12" ShapeID="_x0000_i1028" DrawAspect="Icon" ObjectID="_1792478326" r:id="rId20">
            <o:FieldCodes>\s</o:FieldCodes>
          </o:OLEObject>
        </w:object>
      </w:r>
    </w:p>
    <w:p w14:paraId="59FBF22C" w14:textId="77777777" w:rsidR="00B419D0" w:rsidRDefault="00B419D0" w:rsidP="00B419D0"/>
    <w:p w14:paraId="0A833F12" w14:textId="77777777" w:rsidR="00B419D0" w:rsidRDefault="00B419D0" w:rsidP="00B419D0"/>
    <w:p w14:paraId="5F0B7F20" w14:textId="77777777" w:rsidR="00B419D0" w:rsidRDefault="00B419D0" w:rsidP="00B419D0"/>
    <w:p w14:paraId="1F703135" w14:textId="0C7383B9" w:rsidR="004759CC" w:rsidRDefault="00ED319C" w:rsidP="00ED319C">
      <w:pPr>
        <w:pStyle w:val="Heading1"/>
      </w:pPr>
      <w:r>
        <w:lastRenderedPageBreak/>
        <w:t>Survey results</w:t>
      </w:r>
    </w:p>
    <w:p w14:paraId="203778D6" w14:textId="77777777" w:rsidR="00ED319C" w:rsidRDefault="00ED319C" w:rsidP="00ED319C"/>
    <w:p w14:paraId="6981FF12" w14:textId="6FAB4674" w:rsidR="00ED319C" w:rsidRDefault="00ED319C" w:rsidP="00ED319C">
      <w:r>
        <w:t xml:space="preserve">The survey has so far been completed </w:t>
      </w:r>
      <w:r w:rsidR="00AE55CF">
        <w:t>6</w:t>
      </w:r>
      <w:r w:rsidR="00D95BC1">
        <w:t>2</w:t>
      </w:r>
      <w:r w:rsidR="002A628A">
        <w:t xml:space="preserve"> times</w:t>
      </w:r>
      <w:r w:rsidR="00AE55CF">
        <w:t xml:space="preserve"> (38 times via the online/paper survey and 24 times</w:t>
      </w:r>
      <w:r w:rsidR="00D95BC1">
        <w:t xml:space="preserve"> through a separate </w:t>
      </w:r>
      <w:proofErr w:type="spellStart"/>
      <w:r w:rsidR="00D95BC1">
        <w:t>Docobo</w:t>
      </w:r>
      <w:proofErr w:type="spellEnd"/>
      <w:r w:rsidR="00D95BC1">
        <w:t xml:space="preserve"> system</w:t>
      </w:r>
      <w:r w:rsidR="004F7806">
        <w:t xml:space="preserve"> using the same questions</w:t>
      </w:r>
      <w:proofErr w:type="gramStart"/>
      <w:r w:rsidR="004F7806">
        <w:t>)</w:t>
      </w:r>
      <w:r w:rsidR="00AE55CF">
        <w:t xml:space="preserve"> </w:t>
      </w:r>
      <w:r w:rsidR="002A628A">
        <w:t>.</w:t>
      </w:r>
      <w:proofErr w:type="gramEnd"/>
      <w:r w:rsidR="002A628A">
        <w:t xml:space="preserve"> Patients are encouraged to complete the survey but are under no obligation to do so.</w:t>
      </w:r>
    </w:p>
    <w:p w14:paraId="17C862F4" w14:textId="3552271B" w:rsidR="00C65AC3" w:rsidRDefault="00C65AC3" w:rsidP="00ED319C">
      <w:proofErr w:type="gramStart"/>
      <w:r>
        <w:t xml:space="preserve">The </w:t>
      </w:r>
      <w:r w:rsidR="00712326">
        <w:t>majority</w:t>
      </w:r>
      <w:r>
        <w:t xml:space="preserve"> of</w:t>
      </w:r>
      <w:proofErr w:type="gramEnd"/>
      <w:r>
        <w:t xml:space="preserve"> respondents are from the East Lancashire area</w:t>
      </w:r>
      <w:r w:rsidR="008A6A77">
        <w:t xml:space="preserve"> (BB postcodes) or the Fylde coast (FY postcodes).</w:t>
      </w:r>
    </w:p>
    <w:p w14:paraId="20C07F70" w14:textId="77777777" w:rsidR="000A13B6" w:rsidRDefault="000A13B6" w:rsidP="00ED319C"/>
    <w:p w14:paraId="2248292D" w14:textId="15B03041" w:rsidR="00890ACB" w:rsidRDefault="008A6A77" w:rsidP="00ED319C">
      <w:r>
        <w:rPr>
          <w:noProof/>
        </w:rPr>
        <w:drawing>
          <wp:inline distT="0" distB="0" distL="0" distR="0" wp14:anchorId="2B2C9F02" wp14:editId="2DEC8C3C">
            <wp:extent cx="3238500" cy="1704975"/>
            <wp:effectExtent l="0" t="0" r="0" b="95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2A26A91" w14:textId="77777777" w:rsidR="000A13B6" w:rsidRDefault="000A13B6" w:rsidP="000A13B6">
      <w:r>
        <w:t xml:space="preserve">Respondents match the expected demographics of the services that being mostly between the ages of 46 to over 85 with the majority falling in to the 76-85 bracket. </w:t>
      </w:r>
    </w:p>
    <w:p w14:paraId="18C9CF01" w14:textId="7CC31469" w:rsidR="000A13B6" w:rsidRDefault="00A32CB1" w:rsidP="00ED319C">
      <w:r>
        <w:t>All respondents reported as being white or preferring not to say.</w:t>
      </w:r>
    </w:p>
    <w:p w14:paraId="20DC9703" w14:textId="66349AF2" w:rsidR="00A32CB1" w:rsidRDefault="00A32CB1" w:rsidP="00ED319C">
      <w:r>
        <w:t>There was an exact 50/50 split between male and female patients</w:t>
      </w:r>
      <w:r w:rsidR="003F0DE6">
        <w:t>.</w:t>
      </w:r>
    </w:p>
    <w:p w14:paraId="6525EBE3" w14:textId="0C3428C7" w:rsidR="004437A0" w:rsidRDefault="004437A0" w:rsidP="00ED319C">
      <w:r>
        <w:t xml:space="preserve">23 patients reported having a disability of some kind with the majority of these being </w:t>
      </w:r>
      <w:r w:rsidR="00FD3673">
        <w:t xml:space="preserve">a </w:t>
      </w:r>
      <w:r w:rsidR="00712326">
        <w:t>long-term</w:t>
      </w:r>
      <w:r w:rsidR="00FD3673">
        <w:t xml:space="preserve"> health condition or physical impairment. </w:t>
      </w:r>
    </w:p>
    <w:p w14:paraId="3FD53D6E" w14:textId="39124203" w:rsidR="000A13B6" w:rsidRDefault="00FD3673" w:rsidP="00ED319C">
      <w:r>
        <w:t xml:space="preserve">The </w:t>
      </w:r>
      <w:r w:rsidR="00712326">
        <w:t>response</w:t>
      </w:r>
      <w:r>
        <w:t xml:space="preserve"> to questions is shown below:</w:t>
      </w:r>
    </w:p>
    <w:p w14:paraId="0F846D3E" w14:textId="7A61E17D" w:rsidR="00BC6E53" w:rsidRDefault="00BC6E53" w:rsidP="00ED319C">
      <w:r>
        <w:rPr>
          <w:noProof/>
        </w:rPr>
        <w:lastRenderedPageBreak/>
        <w:drawing>
          <wp:inline distT="0" distB="0" distL="0" distR="0" wp14:anchorId="1814837B" wp14:editId="09EE82D6">
            <wp:extent cx="5486400" cy="32004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181D9EA" w14:textId="77777777" w:rsidR="00F42809" w:rsidRDefault="00F42809" w:rsidP="00ED319C">
      <w:r>
        <w:rPr>
          <w:noProof/>
        </w:rPr>
        <w:drawing>
          <wp:inline distT="0" distB="0" distL="0" distR="0" wp14:anchorId="7F191F2C" wp14:editId="512AF4D1">
            <wp:extent cx="5486400" cy="32004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A23A8E5" w14:textId="77777777" w:rsidR="00F42809" w:rsidRDefault="00F42809" w:rsidP="00ED319C"/>
    <w:p w14:paraId="356C16DE" w14:textId="2D91B6EF" w:rsidR="00CB65E0" w:rsidRDefault="00CB65E0" w:rsidP="00ED319C">
      <w:r>
        <w:rPr>
          <w:noProof/>
        </w:rPr>
        <w:lastRenderedPageBreak/>
        <w:drawing>
          <wp:inline distT="0" distB="0" distL="0" distR="0" wp14:anchorId="23B595C5" wp14:editId="2ACE4291">
            <wp:extent cx="5486400" cy="32004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443C267" w14:textId="1BF2CBF2" w:rsidR="00FD0952" w:rsidRDefault="00385AE2" w:rsidP="00ED319C">
      <w:r>
        <w:rPr>
          <w:noProof/>
        </w:rPr>
        <w:drawing>
          <wp:inline distT="0" distB="0" distL="0" distR="0" wp14:anchorId="4C86BCAF" wp14:editId="147ADEF0">
            <wp:extent cx="5486400" cy="32004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3C7B0F82" w14:textId="4C963E8E" w:rsidR="00F42809" w:rsidRDefault="002E43A9" w:rsidP="00ED319C">
      <w:r>
        <w:rPr>
          <w:noProof/>
        </w:rPr>
        <w:lastRenderedPageBreak/>
        <w:drawing>
          <wp:inline distT="0" distB="0" distL="0" distR="0" wp14:anchorId="3AEAAE52" wp14:editId="2FD2D9E2">
            <wp:extent cx="5486400" cy="32004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8F9B53B" w14:textId="77777777" w:rsidR="00AC0D65" w:rsidRDefault="00AC0D65" w:rsidP="00ED319C"/>
    <w:p w14:paraId="386261F8" w14:textId="4731CB56" w:rsidR="00AC0D65" w:rsidRDefault="009666A2" w:rsidP="00ED319C">
      <w:r>
        <w:rPr>
          <w:noProof/>
        </w:rPr>
        <w:drawing>
          <wp:inline distT="0" distB="0" distL="0" distR="0" wp14:anchorId="5C52788F" wp14:editId="2C905EE0">
            <wp:extent cx="5486400" cy="32004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D6A2506" w14:textId="26BF0B33" w:rsidR="004D3EC3" w:rsidRDefault="004D3EC3" w:rsidP="00ED319C">
      <w:r>
        <w:t xml:space="preserve">Following this question patients were asked if they </w:t>
      </w:r>
      <w:r w:rsidR="00770204">
        <w:t xml:space="preserve">found the </w:t>
      </w:r>
      <w:proofErr w:type="spellStart"/>
      <w:r w:rsidR="00770204">
        <w:t>Docobo</w:t>
      </w:r>
      <w:proofErr w:type="spellEnd"/>
      <w:r w:rsidR="00770204">
        <w:t xml:space="preserve"> system easy to use and what comments they had about it? Comments included:</w:t>
      </w:r>
    </w:p>
    <w:p w14:paraId="4CEEE958" w14:textId="77777777" w:rsidR="00F86B68" w:rsidRPr="007158CD" w:rsidRDefault="00F86B68" w:rsidP="007158CD">
      <w:pPr>
        <w:pStyle w:val="Quote"/>
        <w:numPr>
          <w:ilvl w:val="0"/>
          <w:numId w:val="38"/>
        </w:numPr>
      </w:pPr>
      <w:r w:rsidRPr="007158CD">
        <w:t xml:space="preserve">Easier than I thought it would </w:t>
      </w:r>
      <w:proofErr w:type="gramStart"/>
      <w:r w:rsidRPr="007158CD">
        <w:t>be</w:t>
      </w:r>
      <w:proofErr w:type="gramEnd"/>
    </w:p>
    <w:p w14:paraId="2509973B" w14:textId="3787D00E" w:rsidR="00770204" w:rsidRPr="007158CD" w:rsidRDefault="00AA5D6C" w:rsidP="007158CD">
      <w:pPr>
        <w:pStyle w:val="Quote"/>
        <w:numPr>
          <w:ilvl w:val="0"/>
          <w:numId w:val="38"/>
        </w:numPr>
      </w:pPr>
      <w:r w:rsidRPr="007158CD">
        <w:t xml:space="preserve">Thermometer was </w:t>
      </w:r>
      <w:proofErr w:type="gramStart"/>
      <w:r w:rsidRPr="007158CD">
        <w:t>broke</w:t>
      </w:r>
      <w:proofErr w:type="gramEnd"/>
    </w:p>
    <w:p w14:paraId="6EC940B9" w14:textId="4D0F9CD7" w:rsidR="004D3EC3" w:rsidRPr="007158CD" w:rsidRDefault="00604622" w:rsidP="007158CD">
      <w:pPr>
        <w:pStyle w:val="Quote"/>
        <w:numPr>
          <w:ilvl w:val="0"/>
          <w:numId w:val="38"/>
        </w:numPr>
      </w:pPr>
      <w:r w:rsidRPr="007158CD">
        <w:t>Partner found it very easy.</w:t>
      </w:r>
    </w:p>
    <w:p w14:paraId="37ABCE37" w14:textId="5512F11E" w:rsidR="005E3897" w:rsidRPr="007158CD" w:rsidRDefault="005E3897" w:rsidP="007158CD">
      <w:pPr>
        <w:pStyle w:val="Quote"/>
        <w:numPr>
          <w:ilvl w:val="0"/>
          <w:numId w:val="38"/>
        </w:numPr>
      </w:pPr>
      <w:r w:rsidRPr="007158CD">
        <w:lastRenderedPageBreak/>
        <w:t>No problems, very easy.</w:t>
      </w:r>
    </w:p>
    <w:p w14:paraId="48CC78DF" w14:textId="6745F1FA" w:rsidR="00213793" w:rsidRPr="007158CD" w:rsidRDefault="00213793" w:rsidP="007158CD">
      <w:pPr>
        <w:pStyle w:val="Quote"/>
        <w:numPr>
          <w:ilvl w:val="0"/>
          <w:numId w:val="38"/>
        </w:numPr>
      </w:pPr>
      <w:r w:rsidRPr="007158CD">
        <w:t>Good Idea. Few problems with readings at times usually in the mornings.</w:t>
      </w:r>
    </w:p>
    <w:p w14:paraId="23D0E0F4" w14:textId="1F52BD98" w:rsidR="007158CD" w:rsidRDefault="007158CD" w:rsidP="007158CD">
      <w:pPr>
        <w:pStyle w:val="Quote"/>
        <w:numPr>
          <w:ilvl w:val="0"/>
          <w:numId w:val="38"/>
        </w:numPr>
      </w:pPr>
      <w:r w:rsidRPr="007158CD">
        <w:t xml:space="preserve">depending on days sometimes hands didn't work efficiently but used </w:t>
      </w:r>
      <w:proofErr w:type="spellStart"/>
      <w:r w:rsidRPr="007158CD">
        <w:t>approx</w:t>
      </w:r>
      <w:proofErr w:type="spellEnd"/>
      <w:r w:rsidRPr="007158CD">
        <w:t xml:space="preserve"> 50%. telephoned when no readings received, reassuring to me.</w:t>
      </w:r>
    </w:p>
    <w:p w14:paraId="3AD3F986" w14:textId="77777777" w:rsidR="007158CD" w:rsidRDefault="007158CD" w:rsidP="007158CD"/>
    <w:p w14:paraId="4E9503A9" w14:textId="7F959D3A" w:rsidR="007158CD" w:rsidRPr="00227884" w:rsidRDefault="007158CD" w:rsidP="00227884">
      <w:r>
        <w:t xml:space="preserve">When asked what the service did well comments </w:t>
      </w:r>
      <w:r w:rsidRPr="00227884">
        <w:t>included:</w:t>
      </w:r>
    </w:p>
    <w:p w14:paraId="45D3B6A3" w14:textId="46FE320C" w:rsidR="007158CD" w:rsidRPr="00227884" w:rsidRDefault="00204E13" w:rsidP="00227884">
      <w:pPr>
        <w:pStyle w:val="Quote"/>
        <w:numPr>
          <w:ilvl w:val="0"/>
          <w:numId w:val="39"/>
        </w:numPr>
      </w:pPr>
      <w:r w:rsidRPr="00227884">
        <w:t>I felt it was a good idea. If you have confidence in using the equipment, it is a great way to reduce the amount of people coming through your home whilst feeling secure that a health care professional was able to monitor remotely. It gave me my privacy.</w:t>
      </w:r>
    </w:p>
    <w:p w14:paraId="7D127367" w14:textId="47E22623" w:rsidR="00613FB6" w:rsidRPr="00227884" w:rsidRDefault="00613FB6" w:rsidP="00227884">
      <w:pPr>
        <w:pStyle w:val="Quote"/>
        <w:numPr>
          <w:ilvl w:val="0"/>
          <w:numId w:val="39"/>
        </w:numPr>
      </w:pPr>
      <w:r w:rsidRPr="00227884">
        <w:t xml:space="preserve">The device let you know if details required. I liked that all my details were correct. I liked that I was checked </w:t>
      </w:r>
      <w:proofErr w:type="gramStart"/>
      <w:r w:rsidRPr="00227884">
        <w:t>on</w:t>
      </w:r>
      <w:proofErr w:type="gramEnd"/>
    </w:p>
    <w:p w14:paraId="479E35C8" w14:textId="1B8219DE" w:rsidR="00A20CEB" w:rsidRPr="00227884" w:rsidRDefault="00A20CEB" w:rsidP="00227884">
      <w:pPr>
        <w:pStyle w:val="Quote"/>
        <w:numPr>
          <w:ilvl w:val="0"/>
          <w:numId w:val="39"/>
        </w:numPr>
      </w:pPr>
      <w:r w:rsidRPr="00227884">
        <w:t>Everything was good.</w:t>
      </w:r>
    </w:p>
    <w:p w14:paraId="160DF464" w14:textId="30655B00" w:rsidR="00E867AF" w:rsidRPr="00227884" w:rsidRDefault="00E867AF" w:rsidP="00227884">
      <w:pPr>
        <w:pStyle w:val="Quote"/>
        <w:numPr>
          <w:ilvl w:val="0"/>
          <w:numId w:val="39"/>
        </w:numPr>
      </w:pPr>
      <w:r w:rsidRPr="00227884">
        <w:t>The support and quick response.</w:t>
      </w:r>
    </w:p>
    <w:p w14:paraId="3E62BD75" w14:textId="77777777" w:rsidR="003F6E51" w:rsidRPr="00227884" w:rsidRDefault="003F6E51" w:rsidP="00227884">
      <w:pPr>
        <w:pStyle w:val="Quote"/>
        <w:numPr>
          <w:ilvl w:val="0"/>
          <w:numId w:val="39"/>
        </w:numPr>
      </w:pPr>
      <w:r w:rsidRPr="00227884">
        <w:t>Felt supported and when needed was there.</w:t>
      </w:r>
    </w:p>
    <w:p w14:paraId="062F3F4E" w14:textId="68C4D0FF" w:rsidR="003F6E51" w:rsidRPr="00227884" w:rsidRDefault="00C45A4A" w:rsidP="00227884">
      <w:pPr>
        <w:pStyle w:val="Quote"/>
        <w:numPr>
          <w:ilvl w:val="0"/>
          <w:numId w:val="39"/>
        </w:numPr>
      </w:pPr>
      <w:r w:rsidRPr="00227884">
        <w:t xml:space="preserve">Everything! I was very anxious to go to </w:t>
      </w:r>
      <w:r w:rsidR="00712326" w:rsidRPr="00227884">
        <w:t>hospital,</w:t>
      </w:r>
      <w:r w:rsidRPr="00227884">
        <w:t xml:space="preserve"> the option of this service has put me at ease. I was provided with great </w:t>
      </w:r>
      <w:r w:rsidR="00712326" w:rsidRPr="00227884">
        <w:t>explanations;</w:t>
      </w:r>
      <w:r w:rsidRPr="00227884">
        <w:t xml:space="preserve"> the staff were extremely prompt when there were alerts and </w:t>
      </w:r>
      <w:r w:rsidR="00712326" w:rsidRPr="00227884">
        <w:t>someone</w:t>
      </w:r>
      <w:r w:rsidRPr="00227884">
        <w:t xml:space="preserve"> was on the phone to me very quickly which was reassuring. I had support and was reassured that there would be someone available during the night.</w:t>
      </w:r>
    </w:p>
    <w:p w14:paraId="3E030005" w14:textId="1424958A" w:rsidR="00720BBF" w:rsidRPr="00227884" w:rsidRDefault="00720BBF" w:rsidP="00227884">
      <w:pPr>
        <w:pStyle w:val="Quote"/>
        <w:numPr>
          <w:ilvl w:val="0"/>
          <w:numId w:val="39"/>
        </w:numPr>
      </w:pPr>
      <w:r w:rsidRPr="00227884">
        <w:t>Smashing service 5 stars. I would give 10 if I could.</w:t>
      </w:r>
    </w:p>
    <w:p w14:paraId="4C91C940" w14:textId="0FE2695B" w:rsidR="00DC6703" w:rsidRPr="00227884" w:rsidRDefault="00DC6703" w:rsidP="00227884">
      <w:pPr>
        <w:pStyle w:val="Quote"/>
        <w:numPr>
          <w:ilvl w:val="0"/>
          <w:numId w:val="39"/>
        </w:numPr>
      </w:pPr>
      <w:r w:rsidRPr="00227884">
        <w:t>Felt the whole monitoring service worked well. Felt supported by it.</w:t>
      </w:r>
    </w:p>
    <w:p w14:paraId="4C72B0B4" w14:textId="77777777" w:rsidR="00DC6703" w:rsidRPr="00227884" w:rsidRDefault="00DC6703" w:rsidP="00227884"/>
    <w:p w14:paraId="61DBD720" w14:textId="4AAC5F60" w:rsidR="00DC6703" w:rsidRPr="00227884" w:rsidRDefault="00DC6703" w:rsidP="00227884">
      <w:r w:rsidRPr="00227884">
        <w:t xml:space="preserve">Themes of the comments were around the use of technology, how reassuring staff were and </w:t>
      </w:r>
      <w:r w:rsidR="00D76FB9" w:rsidRPr="00227884">
        <w:t xml:space="preserve">how patients felt </w:t>
      </w:r>
      <w:r w:rsidR="00227884" w:rsidRPr="00227884">
        <w:t xml:space="preserve">supported even though not in hospital. </w:t>
      </w:r>
    </w:p>
    <w:p w14:paraId="28C719A5" w14:textId="77777777" w:rsidR="007158CD" w:rsidRDefault="007158CD" w:rsidP="007158CD"/>
    <w:p w14:paraId="5AE6F36C" w14:textId="5E398C1A" w:rsidR="00227884" w:rsidRDefault="00227884" w:rsidP="007158CD">
      <w:r>
        <w:t>Patients were also asked</w:t>
      </w:r>
      <w:r w:rsidR="002D002A">
        <w:t xml:space="preserve"> what could be done better. The responses again were mostly very positive with the majority saying that they couldn’t think of anything that could be improved. Th</w:t>
      </w:r>
      <w:r w:rsidR="00D87C6E">
        <w:t>e only constructive feedback was that the timings for sending readings were not always convenient to them</w:t>
      </w:r>
      <w:r w:rsidR="00B24B88">
        <w:t xml:space="preserve"> and that the service was difficult for people with disabilities with one citing difficulty using the monitors due to their disability and one </w:t>
      </w:r>
      <w:r w:rsidR="00A408BA">
        <w:t xml:space="preserve">suggesting the information should be easier to read </w:t>
      </w:r>
      <w:r w:rsidR="003A2BC8">
        <w:t>for those visually impaired.</w:t>
      </w:r>
    </w:p>
    <w:p w14:paraId="58291028" w14:textId="77777777" w:rsidR="003A2BC8" w:rsidRDefault="003A2BC8" w:rsidP="007158CD"/>
    <w:p w14:paraId="36CECDA6" w14:textId="14DE01BA" w:rsidR="003A2BC8" w:rsidRDefault="002F52A5" w:rsidP="007158CD">
      <w:r>
        <w:lastRenderedPageBreak/>
        <w:t xml:space="preserve">One comment stood out in the ‘any other comments’ section where </w:t>
      </w:r>
      <w:r w:rsidR="00827E5A">
        <w:t>18</w:t>
      </w:r>
      <w:r>
        <w:t xml:space="preserve"> people left very positive comments</w:t>
      </w:r>
      <w:r w:rsidR="001439F1">
        <w:t>, it read:</w:t>
      </w:r>
    </w:p>
    <w:p w14:paraId="66B36689" w14:textId="28F0552F" w:rsidR="003A2BC8" w:rsidRPr="001439F1" w:rsidRDefault="008E6F65" w:rsidP="001439F1">
      <w:pPr>
        <w:pStyle w:val="Quote"/>
      </w:pPr>
      <w:r w:rsidRPr="001439F1">
        <w:t xml:space="preserve">Cannot say enough about the service. I was having a lot of delays in getting appropriate support from my GP, the ability to monitor at home allowed me to stay home from hospital reduce my anxiety and be around for my grandchild who I have custody of. The autonomy to look after myself was a good part of the service whilst also having easy access to someone on the other side of the phone quickly who can offer support and reassurance when needed. I </w:t>
      </w:r>
      <w:proofErr w:type="gramStart"/>
      <w:r w:rsidRPr="001439F1">
        <w:t>a</w:t>
      </w:r>
      <w:proofErr w:type="gramEnd"/>
      <w:r w:rsidRPr="001439F1">
        <w:t xml:space="preserve"> </w:t>
      </w:r>
      <w:proofErr w:type="spellStart"/>
      <w:r w:rsidRPr="001439F1">
        <w:t>a</w:t>
      </w:r>
      <w:proofErr w:type="spellEnd"/>
      <w:r w:rsidRPr="001439F1">
        <w:t xml:space="preserve"> very health conscious person and knowing my baselines and being able to care for myself was a good experience for me.</w:t>
      </w:r>
    </w:p>
    <w:p w14:paraId="16B6FAD4" w14:textId="77777777" w:rsidR="00D87C6E" w:rsidRDefault="00D87C6E" w:rsidP="007158CD"/>
    <w:p w14:paraId="0828205E" w14:textId="0B0F835B" w:rsidR="00D87C6E" w:rsidRDefault="00FD3673" w:rsidP="00FD3673">
      <w:pPr>
        <w:pStyle w:val="Heading1"/>
      </w:pPr>
      <w:r>
        <w:t>Conclusion</w:t>
      </w:r>
    </w:p>
    <w:p w14:paraId="26A6C4E5" w14:textId="77777777" w:rsidR="00FD3673" w:rsidRDefault="00FD3673" w:rsidP="00FD3673"/>
    <w:p w14:paraId="2F44E6EF" w14:textId="3840153F" w:rsidR="00FD3673" w:rsidRDefault="00FD3673" w:rsidP="00FD3673">
      <w:r>
        <w:t xml:space="preserve">The service is meeting or exceeding patient expectations with the overwhelming feeling being that it is an excellent service that is easy to use and </w:t>
      </w:r>
      <w:r w:rsidR="00766DA4">
        <w:t xml:space="preserve">makes the patient feel reassured. </w:t>
      </w:r>
    </w:p>
    <w:p w14:paraId="67008560" w14:textId="77777777" w:rsidR="00766DA4" w:rsidRDefault="00766DA4" w:rsidP="00FD3673"/>
    <w:p w14:paraId="22001F25" w14:textId="53F4B988" w:rsidR="0092255D" w:rsidRDefault="00766DA4" w:rsidP="00FD3673">
      <w:r>
        <w:t xml:space="preserve">The positive experience of the service is </w:t>
      </w:r>
      <w:r w:rsidR="009737E2">
        <w:t xml:space="preserve">created by the level of information provided, the friendly and supportive staff interactions with patients and the </w:t>
      </w:r>
      <w:r w:rsidR="00712326">
        <w:t>convenience</w:t>
      </w:r>
      <w:r w:rsidR="009737E2">
        <w:t xml:space="preserve"> and ease of use of the technology. </w:t>
      </w:r>
    </w:p>
    <w:p w14:paraId="18E6F76B" w14:textId="69269756" w:rsidR="009737E2" w:rsidRDefault="009737E2" w:rsidP="00FD3673">
      <w:r>
        <w:t xml:space="preserve">However, there is still only a small number of respondents to the survey compared to the </w:t>
      </w:r>
      <w:r w:rsidR="006D6346">
        <w:t xml:space="preserve">number of patients that has been through the service </w:t>
      </w:r>
      <w:r w:rsidR="005B21CF">
        <w:t>(less than 1 per cent)</w:t>
      </w:r>
      <w:r w:rsidR="009C490A">
        <w:t>. A</w:t>
      </w:r>
      <w:r w:rsidR="00BC0AA8">
        <w:t xml:space="preserve">lthough we must remember these </w:t>
      </w:r>
      <w:r w:rsidR="00712326">
        <w:t>are</w:t>
      </w:r>
      <w:r w:rsidR="00BC0AA8">
        <w:t xml:space="preserve"> potentially still unwell albeit not in need of monitoring and therefore </w:t>
      </w:r>
      <w:r w:rsidR="0034150B">
        <w:t xml:space="preserve">would not be in a frame of mind to complete a survey. This should be allocated for with patients being sent the </w:t>
      </w:r>
      <w:r w:rsidR="0092255D">
        <w:t xml:space="preserve">survey </w:t>
      </w:r>
      <w:r w:rsidR="00712326">
        <w:t>sometime</w:t>
      </w:r>
      <w:r w:rsidR="0092255D">
        <w:t xml:space="preserve"> after discharge.</w:t>
      </w:r>
    </w:p>
    <w:p w14:paraId="1EA3E615" w14:textId="300D756D" w:rsidR="0092255D" w:rsidRPr="00FD3673" w:rsidRDefault="0092255D" w:rsidP="00FD3673">
      <w:r>
        <w:t xml:space="preserve">We should also note that as </w:t>
      </w:r>
      <w:r w:rsidR="00C76B3C">
        <w:t>providers create different services such as the paediatric virtual wards the questioning may need to be amended to identify which particular ward they have been a part of so that each service can be analysed</w:t>
      </w:r>
      <w:r w:rsidR="00B46D58">
        <w:t xml:space="preserve"> and learning shared. </w:t>
      </w:r>
    </w:p>
    <w:sectPr w:rsidR="0092255D" w:rsidRPr="00FD3673" w:rsidSect="00B702F0">
      <w:headerReference w:type="default" r:id="rId28"/>
      <w:footerReference w:type="default" r:id="rId29"/>
      <w:headerReference w:type="first" r:id="rId30"/>
      <w:pgSz w:w="11906" w:h="16838"/>
      <w:pgMar w:top="1440" w:right="1440" w:bottom="1440" w:left="1440" w:header="1644" w:footer="3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3AB6A" w14:textId="77777777" w:rsidR="00E73EC6" w:rsidRDefault="00E73EC6" w:rsidP="00EA5E1C">
      <w:r>
        <w:separator/>
      </w:r>
    </w:p>
  </w:endnote>
  <w:endnote w:type="continuationSeparator" w:id="0">
    <w:p w14:paraId="230979E8" w14:textId="77777777" w:rsidR="00E73EC6" w:rsidRDefault="00E73EC6" w:rsidP="00EA5E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CB92E" w14:textId="77777777" w:rsidR="00725E32" w:rsidRDefault="00DD0F03" w:rsidP="00FC35E0">
    <w:pPr>
      <w:pStyle w:val="CCGYPagenumbers"/>
      <w:tabs>
        <w:tab w:val="left" w:pos="7797"/>
      </w:tabs>
    </w:pPr>
    <w:sdt>
      <w:sdtPr>
        <w:rPr>
          <w:color w:val="000000" w:themeColor="text1"/>
        </w:rPr>
        <w:id w:val="282469368"/>
        <w:text/>
      </w:sdtPr>
      <w:sdtEndPr/>
      <w:sdtContent>
        <w:r w:rsidR="00725E32" w:rsidRPr="009C3EA6">
          <w:rPr>
            <w:color w:val="000000" w:themeColor="text1"/>
          </w:rPr>
          <w:t xml:space="preserve">Version </w:t>
        </w:r>
        <w:r w:rsidR="00B702F0">
          <w:rPr>
            <w:color w:val="000000" w:themeColor="text1"/>
          </w:rPr>
          <w:t>XX</w:t>
        </w:r>
      </w:sdtContent>
    </w:sdt>
    <w:r w:rsidR="00725E32" w:rsidRPr="009C3EA6">
      <w:rPr>
        <w:color w:val="000000" w:themeColor="text1"/>
      </w:rPr>
      <w:t xml:space="preserve"> Issued: </w:t>
    </w:r>
    <w:sdt>
      <w:sdtPr>
        <w:id w:val="575631325"/>
        <w:date w:fullDate="2022-11-01T00:00:00Z">
          <w:dateFormat w:val="dd MMMM yyyy"/>
          <w:lid w:val="en-GB"/>
          <w:storeMappedDataAs w:val="dateTime"/>
          <w:calendar w:val="gregorian"/>
        </w:date>
      </w:sdtPr>
      <w:sdtEndPr/>
      <w:sdtContent>
        <w:r w:rsidR="00B702F0">
          <w:t>01 November 2022</w:t>
        </w:r>
      </w:sdtContent>
    </w:sdt>
    <w:r w:rsidR="00725E32" w:rsidRPr="00AD2918">
      <w:t xml:space="preserve"> </w:t>
    </w:r>
    <w:r w:rsidR="00725E32">
      <w:t xml:space="preserve">                                                             </w:t>
    </w:r>
    <w:r w:rsidR="00725E32" w:rsidRPr="00AD2918">
      <w:t xml:space="preserve">Page </w:t>
    </w:r>
    <w:r w:rsidR="00725E32" w:rsidRPr="00AD2918">
      <w:fldChar w:fldCharType="begin"/>
    </w:r>
    <w:r w:rsidR="00725E32" w:rsidRPr="00AD2918">
      <w:instrText xml:space="preserve"> PAGE  \* Arabic  \* MERGEFORMAT </w:instrText>
    </w:r>
    <w:r w:rsidR="00725E32" w:rsidRPr="00AD2918">
      <w:fldChar w:fldCharType="separate"/>
    </w:r>
    <w:r w:rsidR="00776D10">
      <w:rPr>
        <w:noProof/>
      </w:rPr>
      <w:t>3</w:t>
    </w:r>
    <w:r w:rsidR="00725E32" w:rsidRPr="00AD2918">
      <w:fldChar w:fldCharType="end"/>
    </w:r>
    <w:r w:rsidR="00725E32" w:rsidRPr="00AD2918">
      <w:t xml:space="preserve"> of </w:t>
    </w:r>
    <w:r>
      <w:fldChar w:fldCharType="begin"/>
    </w:r>
    <w:r>
      <w:instrText xml:space="preserve"> NUMPAGES  \* Arabic  \* MERGEFORMAT </w:instrText>
    </w:r>
    <w:r>
      <w:fldChar w:fldCharType="separate"/>
    </w:r>
    <w:r w:rsidR="00776D10">
      <w:rPr>
        <w:noProof/>
      </w:rPr>
      <w:t>13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B4E0A" w14:textId="77777777" w:rsidR="00E73EC6" w:rsidRDefault="00E73EC6" w:rsidP="00EA5E1C">
      <w:r>
        <w:separator/>
      </w:r>
    </w:p>
  </w:footnote>
  <w:footnote w:type="continuationSeparator" w:id="0">
    <w:p w14:paraId="0C26A2BC" w14:textId="77777777" w:rsidR="00E73EC6" w:rsidRDefault="00E73EC6" w:rsidP="00EA5E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36922" w14:textId="0AA98FC1" w:rsidR="00725E32" w:rsidRPr="00BB0756" w:rsidRDefault="00725E32" w:rsidP="00BB0756">
    <w:pPr>
      <w:pStyle w:val="CCGAParatext"/>
      <w:jc w:val="right"/>
      <w:rPr>
        <w:color w:val="0054B8"/>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6C2BF" w14:textId="77777777" w:rsidR="00725E32" w:rsidRDefault="00B702F0">
    <w:pPr>
      <w:pStyle w:val="Header"/>
    </w:pPr>
    <w:r>
      <w:rPr>
        <w:noProof/>
      </w:rPr>
      <w:drawing>
        <wp:anchor distT="0" distB="0" distL="114300" distR="114300" simplePos="0" relativeHeight="251659264" behindDoc="1" locked="0" layoutInCell="1" allowOverlap="1" wp14:anchorId="7C67C2CA" wp14:editId="33A8BCAA">
          <wp:simplePos x="0" y="0"/>
          <wp:positionH relativeFrom="column">
            <wp:posOffset>4737100</wp:posOffset>
          </wp:positionH>
          <wp:positionV relativeFrom="page">
            <wp:posOffset>557530</wp:posOffset>
          </wp:positionV>
          <wp:extent cx="1321200" cy="864000"/>
          <wp:effectExtent l="0" t="0" r="0" b="0"/>
          <wp:wrapTight wrapText="bothSides">
            <wp:wrapPolygon edited="0">
              <wp:start x="9658" y="0"/>
              <wp:lineTo x="9658" y="3812"/>
              <wp:lineTo x="10281" y="7624"/>
              <wp:lineTo x="0" y="8100"/>
              <wp:lineTo x="0" y="20965"/>
              <wp:lineTo x="3427" y="20965"/>
              <wp:lineTo x="5296" y="20965"/>
              <wp:lineTo x="21185" y="20965"/>
              <wp:lineTo x="21185" y="0"/>
              <wp:lineTo x="9658"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21200" cy="86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E32">
      <w:t xml:space="preserve"> </w:t>
    </w:r>
    <w:r w:rsidR="00725E32">
      <w:tab/>
    </w:r>
    <w:r w:rsidR="00725E32">
      <w:tab/>
    </w:r>
  </w:p>
  <w:p w14:paraId="2769EA03" w14:textId="77777777" w:rsidR="00725E32" w:rsidRPr="00BB0756" w:rsidRDefault="00725E32" w:rsidP="00BB0756">
    <w:pPr>
      <w:pStyle w:val="CCGAPara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C45A8"/>
    <w:multiLevelType w:val="hybridMultilevel"/>
    <w:tmpl w:val="ED706C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24242A"/>
    <w:multiLevelType w:val="hybridMultilevel"/>
    <w:tmpl w:val="2FCABC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5851B9"/>
    <w:multiLevelType w:val="hybridMultilevel"/>
    <w:tmpl w:val="B9244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034C69"/>
    <w:multiLevelType w:val="hybridMultilevel"/>
    <w:tmpl w:val="D4D0B546"/>
    <w:lvl w:ilvl="0" w:tplc="FA4E2AD8">
      <w:start w:val="1"/>
      <w:numFmt w:val="bullet"/>
      <w:lvlText w:val="•"/>
      <w:lvlJc w:val="left"/>
      <w:pPr>
        <w:tabs>
          <w:tab w:val="num" w:pos="720"/>
        </w:tabs>
        <w:ind w:left="720" w:hanging="360"/>
      </w:pPr>
      <w:rPr>
        <w:rFonts w:ascii="Arial" w:hAnsi="Arial" w:hint="default"/>
      </w:rPr>
    </w:lvl>
    <w:lvl w:ilvl="1" w:tplc="03C05F44" w:tentative="1">
      <w:start w:val="1"/>
      <w:numFmt w:val="bullet"/>
      <w:lvlText w:val="•"/>
      <w:lvlJc w:val="left"/>
      <w:pPr>
        <w:tabs>
          <w:tab w:val="num" w:pos="1440"/>
        </w:tabs>
        <w:ind w:left="1440" w:hanging="360"/>
      </w:pPr>
      <w:rPr>
        <w:rFonts w:ascii="Arial" w:hAnsi="Arial" w:hint="default"/>
      </w:rPr>
    </w:lvl>
    <w:lvl w:ilvl="2" w:tplc="0D525D9C" w:tentative="1">
      <w:start w:val="1"/>
      <w:numFmt w:val="bullet"/>
      <w:lvlText w:val="•"/>
      <w:lvlJc w:val="left"/>
      <w:pPr>
        <w:tabs>
          <w:tab w:val="num" w:pos="2160"/>
        </w:tabs>
        <w:ind w:left="2160" w:hanging="360"/>
      </w:pPr>
      <w:rPr>
        <w:rFonts w:ascii="Arial" w:hAnsi="Arial" w:hint="default"/>
      </w:rPr>
    </w:lvl>
    <w:lvl w:ilvl="3" w:tplc="BFD0266E" w:tentative="1">
      <w:start w:val="1"/>
      <w:numFmt w:val="bullet"/>
      <w:lvlText w:val="•"/>
      <w:lvlJc w:val="left"/>
      <w:pPr>
        <w:tabs>
          <w:tab w:val="num" w:pos="2880"/>
        </w:tabs>
        <w:ind w:left="2880" w:hanging="360"/>
      </w:pPr>
      <w:rPr>
        <w:rFonts w:ascii="Arial" w:hAnsi="Arial" w:hint="default"/>
      </w:rPr>
    </w:lvl>
    <w:lvl w:ilvl="4" w:tplc="9D10200C" w:tentative="1">
      <w:start w:val="1"/>
      <w:numFmt w:val="bullet"/>
      <w:lvlText w:val="•"/>
      <w:lvlJc w:val="left"/>
      <w:pPr>
        <w:tabs>
          <w:tab w:val="num" w:pos="3600"/>
        </w:tabs>
        <w:ind w:left="3600" w:hanging="360"/>
      </w:pPr>
      <w:rPr>
        <w:rFonts w:ascii="Arial" w:hAnsi="Arial" w:hint="default"/>
      </w:rPr>
    </w:lvl>
    <w:lvl w:ilvl="5" w:tplc="BB4260C0" w:tentative="1">
      <w:start w:val="1"/>
      <w:numFmt w:val="bullet"/>
      <w:lvlText w:val="•"/>
      <w:lvlJc w:val="left"/>
      <w:pPr>
        <w:tabs>
          <w:tab w:val="num" w:pos="4320"/>
        </w:tabs>
        <w:ind w:left="4320" w:hanging="360"/>
      </w:pPr>
      <w:rPr>
        <w:rFonts w:ascii="Arial" w:hAnsi="Arial" w:hint="default"/>
      </w:rPr>
    </w:lvl>
    <w:lvl w:ilvl="6" w:tplc="FEDC0A10" w:tentative="1">
      <w:start w:val="1"/>
      <w:numFmt w:val="bullet"/>
      <w:lvlText w:val="•"/>
      <w:lvlJc w:val="left"/>
      <w:pPr>
        <w:tabs>
          <w:tab w:val="num" w:pos="5040"/>
        </w:tabs>
        <w:ind w:left="5040" w:hanging="360"/>
      </w:pPr>
      <w:rPr>
        <w:rFonts w:ascii="Arial" w:hAnsi="Arial" w:hint="default"/>
      </w:rPr>
    </w:lvl>
    <w:lvl w:ilvl="7" w:tplc="85129B3E" w:tentative="1">
      <w:start w:val="1"/>
      <w:numFmt w:val="bullet"/>
      <w:lvlText w:val="•"/>
      <w:lvlJc w:val="left"/>
      <w:pPr>
        <w:tabs>
          <w:tab w:val="num" w:pos="5760"/>
        </w:tabs>
        <w:ind w:left="5760" w:hanging="360"/>
      </w:pPr>
      <w:rPr>
        <w:rFonts w:ascii="Arial" w:hAnsi="Arial" w:hint="default"/>
      </w:rPr>
    </w:lvl>
    <w:lvl w:ilvl="8" w:tplc="46ACC6A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C6D2855"/>
    <w:multiLevelType w:val="hybridMultilevel"/>
    <w:tmpl w:val="157C9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1563B1"/>
    <w:multiLevelType w:val="hybridMultilevel"/>
    <w:tmpl w:val="95986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5D5959"/>
    <w:multiLevelType w:val="hybridMultilevel"/>
    <w:tmpl w:val="DBB2D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1E451D"/>
    <w:multiLevelType w:val="hybridMultilevel"/>
    <w:tmpl w:val="7716E2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7117F3A"/>
    <w:multiLevelType w:val="multilevel"/>
    <w:tmpl w:val="56EE5BFA"/>
    <w:lvl w:ilvl="0">
      <w:start w:val="1"/>
      <w:numFmt w:val="decimal"/>
      <w:pStyle w:val="CCGHeader1numbered"/>
      <w:lvlText w:val="%1."/>
      <w:lvlJc w:val="left"/>
      <w:pPr>
        <w:ind w:left="851" w:hanging="851"/>
      </w:pPr>
      <w:rPr>
        <w:rFonts w:hint="default"/>
      </w:rPr>
    </w:lvl>
    <w:lvl w:ilvl="1">
      <w:start w:val="1"/>
      <w:numFmt w:val="decimal"/>
      <w:pStyle w:val="CCGHeader2numbered"/>
      <w:isLgl/>
      <w:lvlText w:val="%1.%2"/>
      <w:lvlJc w:val="left"/>
      <w:pPr>
        <w:ind w:left="851" w:hanging="851"/>
      </w:pPr>
      <w:rPr>
        <w:rFonts w:hint="default"/>
      </w:rPr>
    </w:lvl>
    <w:lvl w:ilvl="2">
      <w:start w:val="1"/>
      <w:numFmt w:val="decimal"/>
      <w:pStyle w:val="CCGHeader3numbered"/>
      <w:isLgl/>
      <w:lvlText w:val="%1.%2.%3"/>
      <w:lvlJc w:val="left"/>
      <w:pPr>
        <w:ind w:left="851" w:hanging="851"/>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C22FFE"/>
    <w:multiLevelType w:val="hybridMultilevel"/>
    <w:tmpl w:val="BA38A2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A5C4892"/>
    <w:multiLevelType w:val="hybridMultilevel"/>
    <w:tmpl w:val="B7408D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B654C6"/>
    <w:multiLevelType w:val="hybridMultilevel"/>
    <w:tmpl w:val="F0CA35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D72D14"/>
    <w:multiLevelType w:val="hybridMultilevel"/>
    <w:tmpl w:val="395C0C4C"/>
    <w:lvl w:ilvl="0" w:tplc="FA4E2AD8">
      <w:start w:val="1"/>
      <w:numFmt w:val="bullet"/>
      <w:lvlText w:val="•"/>
      <w:lvlJc w:val="left"/>
      <w:pPr>
        <w:tabs>
          <w:tab w:val="num" w:pos="720"/>
        </w:tabs>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C164CDA"/>
    <w:multiLevelType w:val="hybridMultilevel"/>
    <w:tmpl w:val="2A9AC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9376B5"/>
    <w:multiLevelType w:val="hybridMultilevel"/>
    <w:tmpl w:val="96FE2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A54EAD"/>
    <w:multiLevelType w:val="hybridMultilevel"/>
    <w:tmpl w:val="C9B850F4"/>
    <w:lvl w:ilvl="0" w:tplc="08090001">
      <w:start w:val="1"/>
      <w:numFmt w:val="bullet"/>
      <w:lvlText w:val=""/>
      <w:lvlJc w:val="left"/>
      <w:pPr>
        <w:ind w:left="743" w:hanging="360"/>
      </w:pPr>
      <w:rPr>
        <w:rFonts w:ascii="Symbol" w:hAnsi="Symbol" w:hint="default"/>
      </w:rPr>
    </w:lvl>
    <w:lvl w:ilvl="1" w:tplc="08090003" w:tentative="1">
      <w:start w:val="1"/>
      <w:numFmt w:val="bullet"/>
      <w:lvlText w:val="o"/>
      <w:lvlJc w:val="left"/>
      <w:pPr>
        <w:ind w:left="1463" w:hanging="360"/>
      </w:pPr>
      <w:rPr>
        <w:rFonts w:ascii="Courier New" w:hAnsi="Courier New" w:cs="Courier New" w:hint="default"/>
      </w:rPr>
    </w:lvl>
    <w:lvl w:ilvl="2" w:tplc="08090005" w:tentative="1">
      <w:start w:val="1"/>
      <w:numFmt w:val="bullet"/>
      <w:lvlText w:val=""/>
      <w:lvlJc w:val="left"/>
      <w:pPr>
        <w:ind w:left="2183" w:hanging="360"/>
      </w:pPr>
      <w:rPr>
        <w:rFonts w:ascii="Wingdings" w:hAnsi="Wingdings" w:hint="default"/>
      </w:rPr>
    </w:lvl>
    <w:lvl w:ilvl="3" w:tplc="08090001" w:tentative="1">
      <w:start w:val="1"/>
      <w:numFmt w:val="bullet"/>
      <w:lvlText w:val=""/>
      <w:lvlJc w:val="left"/>
      <w:pPr>
        <w:ind w:left="2903" w:hanging="360"/>
      </w:pPr>
      <w:rPr>
        <w:rFonts w:ascii="Symbol" w:hAnsi="Symbol" w:hint="default"/>
      </w:rPr>
    </w:lvl>
    <w:lvl w:ilvl="4" w:tplc="08090003" w:tentative="1">
      <w:start w:val="1"/>
      <w:numFmt w:val="bullet"/>
      <w:lvlText w:val="o"/>
      <w:lvlJc w:val="left"/>
      <w:pPr>
        <w:ind w:left="3623" w:hanging="360"/>
      </w:pPr>
      <w:rPr>
        <w:rFonts w:ascii="Courier New" w:hAnsi="Courier New" w:cs="Courier New" w:hint="default"/>
      </w:rPr>
    </w:lvl>
    <w:lvl w:ilvl="5" w:tplc="08090005" w:tentative="1">
      <w:start w:val="1"/>
      <w:numFmt w:val="bullet"/>
      <w:lvlText w:val=""/>
      <w:lvlJc w:val="left"/>
      <w:pPr>
        <w:ind w:left="4343" w:hanging="360"/>
      </w:pPr>
      <w:rPr>
        <w:rFonts w:ascii="Wingdings" w:hAnsi="Wingdings" w:hint="default"/>
      </w:rPr>
    </w:lvl>
    <w:lvl w:ilvl="6" w:tplc="08090001" w:tentative="1">
      <w:start w:val="1"/>
      <w:numFmt w:val="bullet"/>
      <w:lvlText w:val=""/>
      <w:lvlJc w:val="left"/>
      <w:pPr>
        <w:ind w:left="5063" w:hanging="360"/>
      </w:pPr>
      <w:rPr>
        <w:rFonts w:ascii="Symbol" w:hAnsi="Symbol" w:hint="default"/>
      </w:rPr>
    </w:lvl>
    <w:lvl w:ilvl="7" w:tplc="08090003" w:tentative="1">
      <w:start w:val="1"/>
      <w:numFmt w:val="bullet"/>
      <w:lvlText w:val="o"/>
      <w:lvlJc w:val="left"/>
      <w:pPr>
        <w:ind w:left="5783" w:hanging="360"/>
      </w:pPr>
      <w:rPr>
        <w:rFonts w:ascii="Courier New" w:hAnsi="Courier New" w:cs="Courier New" w:hint="default"/>
      </w:rPr>
    </w:lvl>
    <w:lvl w:ilvl="8" w:tplc="08090005" w:tentative="1">
      <w:start w:val="1"/>
      <w:numFmt w:val="bullet"/>
      <w:lvlText w:val=""/>
      <w:lvlJc w:val="left"/>
      <w:pPr>
        <w:ind w:left="6503" w:hanging="360"/>
      </w:pPr>
      <w:rPr>
        <w:rFonts w:ascii="Wingdings" w:hAnsi="Wingdings" w:hint="default"/>
      </w:rPr>
    </w:lvl>
  </w:abstractNum>
  <w:abstractNum w:abstractNumId="16" w15:restartNumberingAfterBreak="0">
    <w:nsid w:val="40C04B02"/>
    <w:multiLevelType w:val="hybridMultilevel"/>
    <w:tmpl w:val="7AB00F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816262"/>
    <w:multiLevelType w:val="hybridMultilevel"/>
    <w:tmpl w:val="012412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27388D"/>
    <w:multiLevelType w:val="hybridMultilevel"/>
    <w:tmpl w:val="7C1E2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1D41F3"/>
    <w:multiLevelType w:val="hybridMultilevel"/>
    <w:tmpl w:val="B6DA7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5F26C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4D2D7108"/>
    <w:multiLevelType w:val="hybridMultilevel"/>
    <w:tmpl w:val="45AC4704"/>
    <w:lvl w:ilvl="0" w:tplc="E9AC04AA">
      <w:start w:val="1"/>
      <w:numFmt w:val="bullet"/>
      <w:lvlText w:val="•"/>
      <w:lvlJc w:val="left"/>
      <w:pPr>
        <w:tabs>
          <w:tab w:val="num" w:pos="720"/>
        </w:tabs>
        <w:ind w:left="720" w:hanging="360"/>
      </w:pPr>
      <w:rPr>
        <w:rFonts w:ascii="Arial" w:hAnsi="Arial" w:hint="default"/>
      </w:rPr>
    </w:lvl>
    <w:lvl w:ilvl="1" w:tplc="2BE0821C" w:tentative="1">
      <w:start w:val="1"/>
      <w:numFmt w:val="bullet"/>
      <w:lvlText w:val="•"/>
      <w:lvlJc w:val="left"/>
      <w:pPr>
        <w:tabs>
          <w:tab w:val="num" w:pos="1440"/>
        </w:tabs>
        <w:ind w:left="1440" w:hanging="360"/>
      </w:pPr>
      <w:rPr>
        <w:rFonts w:ascii="Arial" w:hAnsi="Arial" w:hint="default"/>
      </w:rPr>
    </w:lvl>
    <w:lvl w:ilvl="2" w:tplc="D1D67AD4" w:tentative="1">
      <w:start w:val="1"/>
      <w:numFmt w:val="bullet"/>
      <w:lvlText w:val="•"/>
      <w:lvlJc w:val="left"/>
      <w:pPr>
        <w:tabs>
          <w:tab w:val="num" w:pos="2160"/>
        </w:tabs>
        <w:ind w:left="2160" w:hanging="360"/>
      </w:pPr>
      <w:rPr>
        <w:rFonts w:ascii="Arial" w:hAnsi="Arial" w:hint="default"/>
      </w:rPr>
    </w:lvl>
    <w:lvl w:ilvl="3" w:tplc="9DF8CF10" w:tentative="1">
      <w:start w:val="1"/>
      <w:numFmt w:val="bullet"/>
      <w:lvlText w:val="•"/>
      <w:lvlJc w:val="left"/>
      <w:pPr>
        <w:tabs>
          <w:tab w:val="num" w:pos="2880"/>
        </w:tabs>
        <w:ind w:left="2880" w:hanging="360"/>
      </w:pPr>
      <w:rPr>
        <w:rFonts w:ascii="Arial" w:hAnsi="Arial" w:hint="default"/>
      </w:rPr>
    </w:lvl>
    <w:lvl w:ilvl="4" w:tplc="4B40245C" w:tentative="1">
      <w:start w:val="1"/>
      <w:numFmt w:val="bullet"/>
      <w:lvlText w:val="•"/>
      <w:lvlJc w:val="left"/>
      <w:pPr>
        <w:tabs>
          <w:tab w:val="num" w:pos="3600"/>
        </w:tabs>
        <w:ind w:left="3600" w:hanging="360"/>
      </w:pPr>
      <w:rPr>
        <w:rFonts w:ascii="Arial" w:hAnsi="Arial" w:hint="default"/>
      </w:rPr>
    </w:lvl>
    <w:lvl w:ilvl="5" w:tplc="25580EF2" w:tentative="1">
      <w:start w:val="1"/>
      <w:numFmt w:val="bullet"/>
      <w:lvlText w:val="•"/>
      <w:lvlJc w:val="left"/>
      <w:pPr>
        <w:tabs>
          <w:tab w:val="num" w:pos="4320"/>
        </w:tabs>
        <w:ind w:left="4320" w:hanging="360"/>
      </w:pPr>
      <w:rPr>
        <w:rFonts w:ascii="Arial" w:hAnsi="Arial" w:hint="default"/>
      </w:rPr>
    </w:lvl>
    <w:lvl w:ilvl="6" w:tplc="B5425DFE" w:tentative="1">
      <w:start w:val="1"/>
      <w:numFmt w:val="bullet"/>
      <w:lvlText w:val="•"/>
      <w:lvlJc w:val="left"/>
      <w:pPr>
        <w:tabs>
          <w:tab w:val="num" w:pos="5040"/>
        </w:tabs>
        <w:ind w:left="5040" w:hanging="360"/>
      </w:pPr>
      <w:rPr>
        <w:rFonts w:ascii="Arial" w:hAnsi="Arial" w:hint="default"/>
      </w:rPr>
    </w:lvl>
    <w:lvl w:ilvl="7" w:tplc="46DA915E" w:tentative="1">
      <w:start w:val="1"/>
      <w:numFmt w:val="bullet"/>
      <w:lvlText w:val="•"/>
      <w:lvlJc w:val="left"/>
      <w:pPr>
        <w:tabs>
          <w:tab w:val="num" w:pos="5760"/>
        </w:tabs>
        <w:ind w:left="5760" w:hanging="360"/>
      </w:pPr>
      <w:rPr>
        <w:rFonts w:ascii="Arial" w:hAnsi="Arial" w:hint="default"/>
      </w:rPr>
    </w:lvl>
    <w:lvl w:ilvl="8" w:tplc="6928AE4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D8E0D71"/>
    <w:multiLevelType w:val="hybridMultilevel"/>
    <w:tmpl w:val="9454C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3328CA"/>
    <w:multiLevelType w:val="hybridMultilevel"/>
    <w:tmpl w:val="020E4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DB21FE"/>
    <w:multiLevelType w:val="hybridMultilevel"/>
    <w:tmpl w:val="C7E8C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06977B7"/>
    <w:multiLevelType w:val="hybridMultilevel"/>
    <w:tmpl w:val="D7709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8F1590"/>
    <w:multiLevelType w:val="hybridMultilevel"/>
    <w:tmpl w:val="CAA83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5D97B49"/>
    <w:multiLevelType w:val="hybridMultilevel"/>
    <w:tmpl w:val="DB7E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875799"/>
    <w:multiLevelType w:val="hybridMultilevel"/>
    <w:tmpl w:val="99721A7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9" w15:restartNumberingAfterBreak="0">
    <w:nsid w:val="6D871179"/>
    <w:multiLevelType w:val="hybridMultilevel"/>
    <w:tmpl w:val="295E7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CC7751"/>
    <w:multiLevelType w:val="hybridMultilevel"/>
    <w:tmpl w:val="67965A1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1" w15:restartNumberingAfterBreak="0">
    <w:nsid w:val="6EC84099"/>
    <w:multiLevelType w:val="hybridMultilevel"/>
    <w:tmpl w:val="E7425A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A8816F1"/>
    <w:multiLevelType w:val="hybridMultilevel"/>
    <w:tmpl w:val="B7B2D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2022788">
    <w:abstractNumId w:val="8"/>
    <w:lvlOverride w:ilvl="0">
      <w:lvl w:ilvl="0">
        <w:start w:val="1"/>
        <w:numFmt w:val="decimal"/>
        <w:pStyle w:val="CCGHeader1numbered"/>
        <w:lvlText w:val="%1."/>
        <w:lvlJc w:val="left"/>
        <w:pPr>
          <w:ind w:left="851" w:hanging="851"/>
        </w:pPr>
        <w:rPr>
          <w:rFonts w:hint="default"/>
        </w:rPr>
      </w:lvl>
    </w:lvlOverride>
    <w:lvlOverride w:ilvl="1">
      <w:lvl w:ilvl="1">
        <w:start w:val="1"/>
        <w:numFmt w:val="decimal"/>
        <w:pStyle w:val="CCGHeader2numbered"/>
        <w:isLgl/>
        <w:lvlText w:val="%1.%2"/>
        <w:lvlJc w:val="left"/>
        <w:pPr>
          <w:ind w:left="851" w:hanging="851"/>
        </w:pPr>
        <w:rPr>
          <w:rFonts w:hint="default"/>
        </w:rPr>
      </w:lvl>
    </w:lvlOverride>
    <w:lvlOverride w:ilvl="2">
      <w:lvl w:ilvl="2">
        <w:start w:val="1"/>
        <w:numFmt w:val="decimal"/>
        <w:lvlRestart w:val="0"/>
        <w:pStyle w:val="CCGHeader3numbered"/>
        <w:isLgl/>
        <w:lvlText w:val="%1.%2.%3"/>
        <w:lvlJc w:val="left"/>
        <w:pPr>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2" w16cid:durableId="926040161">
    <w:abstractNumId w:val="8"/>
    <w:lvlOverride w:ilvl="0">
      <w:lvl w:ilvl="0">
        <w:start w:val="1"/>
        <w:numFmt w:val="decimal"/>
        <w:pStyle w:val="CCGHeader1numbered"/>
        <w:lvlText w:val="%1."/>
        <w:lvlJc w:val="left"/>
        <w:pPr>
          <w:ind w:left="851" w:hanging="851"/>
        </w:pPr>
        <w:rPr>
          <w:rFonts w:hint="default"/>
        </w:rPr>
      </w:lvl>
    </w:lvlOverride>
    <w:lvlOverride w:ilvl="1">
      <w:lvl w:ilvl="1">
        <w:start w:val="1"/>
        <w:numFmt w:val="decimal"/>
        <w:pStyle w:val="CCGHeader2numbered"/>
        <w:isLgl/>
        <w:lvlText w:val="%1.%2"/>
        <w:lvlJc w:val="left"/>
        <w:pPr>
          <w:ind w:left="851" w:hanging="851"/>
        </w:pPr>
        <w:rPr>
          <w:rFonts w:hint="default"/>
        </w:rPr>
      </w:lvl>
    </w:lvlOverride>
    <w:lvlOverride w:ilvl="2">
      <w:lvl w:ilvl="2">
        <w:start w:val="1"/>
        <w:numFmt w:val="decimal"/>
        <w:lvlRestart w:val="0"/>
        <w:pStyle w:val="CCGHeader3numbered"/>
        <w:isLgl/>
        <w:lvlText w:val="%1.%2.%3"/>
        <w:lvlJc w:val="left"/>
        <w:pPr>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3" w16cid:durableId="1083527600">
    <w:abstractNumId w:val="8"/>
    <w:lvlOverride w:ilvl="0">
      <w:lvl w:ilvl="0">
        <w:start w:val="1"/>
        <w:numFmt w:val="decimal"/>
        <w:pStyle w:val="CCGHeader1numbered"/>
        <w:lvlText w:val="%1."/>
        <w:lvlJc w:val="left"/>
        <w:pPr>
          <w:ind w:left="851" w:hanging="851"/>
        </w:pPr>
        <w:rPr>
          <w:rFonts w:hint="default"/>
        </w:rPr>
      </w:lvl>
    </w:lvlOverride>
    <w:lvlOverride w:ilvl="1">
      <w:lvl w:ilvl="1">
        <w:start w:val="1"/>
        <w:numFmt w:val="decimal"/>
        <w:pStyle w:val="CCGHeader2numbered"/>
        <w:isLgl/>
        <w:lvlText w:val="%1.%2"/>
        <w:lvlJc w:val="left"/>
        <w:pPr>
          <w:ind w:left="851" w:hanging="851"/>
        </w:pPr>
        <w:rPr>
          <w:rFonts w:hint="default"/>
        </w:rPr>
      </w:lvl>
    </w:lvlOverride>
    <w:lvlOverride w:ilvl="2">
      <w:lvl w:ilvl="2">
        <w:start w:val="1"/>
        <w:numFmt w:val="decimal"/>
        <w:lvlRestart w:val="0"/>
        <w:pStyle w:val="CCGHeader3numbered"/>
        <w:isLgl/>
        <w:lvlText w:val="%1.%2.%3"/>
        <w:lvlJc w:val="left"/>
        <w:pPr>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4" w16cid:durableId="268007870">
    <w:abstractNumId w:val="8"/>
    <w:lvlOverride w:ilvl="0">
      <w:lvl w:ilvl="0">
        <w:start w:val="1"/>
        <w:numFmt w:val="decimal"/>
        <w:pStyle w:val="CCGHeader1numbered"/>
        <w:lvlText w:val="%1."/>
        <w:lvlJc w:val="left"/>
        <w:pPr>
          <w:ind w:left="851" w:hanging="851"/>
        </w:pPr>
        <w:rPr>
          <w:rFonts w:hint="default"/>
        </w:rPr>
      </w:lvl>
    </w:lvlOverride>
    <w:lvlOverride w:ilvl="1">
      <w:lvl w:ilvl="1">
        <w:start w:val="1"/>
        <w:numFmt w:val="decimal"/>
        <w:pStyle w:val="CCGHeader2numbered"/>
        <w:isLgl/>
        <w:lvlText w:val="%1.%2"/>
        <w:lvlJc w:val="left"/>
        <w:pPr>
          <w:ind w:left="851" w:hanging="851"/>
        </w:pPr>
        <w:rPr>
          <w:rFonts w:hint="default"/>
        </w:rPr>
      </w:lvl>
    </w:lvlOverride>
    <w:lvlOverride w:ilvl="2">
      <w:lvl w:ilvl="2">
        <w:start w:val="1"/>
        <w:numFmt w:val="decimal"/>
        <w:lvlRestart w:val="0"/>
        <w:pStyle w:val="CCGHeader3numbered"/>
        <w:isLgl/>
        <w:lvlText w:val="%1.%2.%3"/>
        <w:lvlJc w:val="left"/>
        <w:pPr>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5" w16cid:durableId="700277848">
    <w:abstractNumId w:val="8"/>
    <w:lvlOverride w:ilvl="0">
      <w:lvl w:ilvl="0">
        <w:start w:val="1"/>
        <w:numFmt w:val="decimal"/>
        <w:pStyle w:val="CCGHeader1numbered"/>
        <w:lvlText w:val="%1."/>
        <w:lvlJc w:val="left"/>
        <w:pPr>
          <w:ind w:left="851" w:hanging="851"/>
        </w:pPr>
        <w:rPr>
          <w:rFonts w:hint="default"/>
        </w:rPr>
      </w:lvl>
    </w:lvlOverride>
    <w:lvlOverride w:ilvl="1">
      <w:lvl w:ilvl="1">
        <w:start w:val="1"/>
        <w:numFmt w:val="decimal"/>
        <w:pStyle w:val="CCGHeader2numbered"/>
        <w:isLgl/>
        <w:lvlText w:val="%1.%2"/>
        <w:lvlJc w:val="left"/>
        <w:pPr>
          <w:ind w:left="851" w:hanging="851"/>
        </w:pPr>
        <w:rPr>
          <w:rFonts w:hint="default"/>
        </w:rPr>
      </w:lvl>
    </w:lvlOverride>
    <w:lvlOverride w:ilvl="2">
      <w:lvl w:ilvl="2">
        <w:start w:val="1"/>
        <w:numFmt w:val="decimal"/>
        <w:lvlRestart w:val="0"/>
        <w:pStyle w:val="CCGHeader3numbered"/>
        <w:isLgl/>
        <w:lvlText w:val="%1.%2.%3"/>
        <w:lvlJc w:val="left"/>
        <w:pPr>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6" w16cid:durableId="1952124340">
    <w:abstractNumId w:val="8"/>
    <w:lvlOverride w:ilvl="0">
      <w:lvl w:ilvl="0">
        <w:start w:val="1"/>
        <w:numFmt w:val="decimal"/>
        <w:pStyle w:val="CCGHeader1numbered"/>
        <w:lvlText w:val="%1."/>
        <w:lvlJc w:val="left"/>
        <w:pPr>
          <w:ind w:left="851" w:hanging="851"/>
        </w:pPr>
        <w:rPr>
          <w:rFonts w:hint="default"/>
        </w:rPr>
      </w:lvl>
    </w:lvlOverride>
    <w:lvlOverride w:ilvl="1">
      <w:lvl w:ilvl="1">
        <w:start w:val="1"/>
        <w:numFmt w:val="decimal"/>
        <w:pStyle w:val="CCGHeader2numbered"/>
        <w:isLgl/>
        <w:lvlText w:val="%1.%2"/>
        <w:lvlJc w:val="left"/>
        <w:pPr>
          <w:ind w:left="851" w:hanging="851"/>
        </w:pPr>
        <w:rPr>
          <w:rFonts w:hint="default"/>
        </w:rPr>
      </w:lvl>
    </w:lvlOverride>
    <w:lvlOverride w:ilvl="2">
      <w:lvl w:ilvl="2">
        <w:start w:val="1"/>
        <w:numFmt w:val="decimal"/>
        <w:lvlRestart w:val="0"/>
        <w:pStyle w:val="CCGHeader3numbered"/>
        <w:isLgl/>
        <w:lvlText w:val="%1.%2.%3"/>
        <w:lvlJc w:val="left"/>
        <w:pPr>
          <w:ind w:left="851" w:hanging="851"/>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160" w:hanging="1800"/>
        </w:pPr>
        <w:rPr>
          <w:rFonts w:hint="default"/>
        </w:rPr>
      </w:lvl>
    </w:lvlOverride>
  </w:num>
  <w:num w:numId="7" w16cid:durableId="566502810">
    <w:abstractNumId w:val="3"/>
  </w:num>
  <w:num w:numId="8" w16cid:durableId="465709656">
    <w:abstractNumId w:val="1"/>
  </w:num>
  <w:num w:numId="9" w16cid:durableId="342753985">
    <w:abstractNumId w:val="8"/>
    <w:lvlOverride w:ilvl="0">
      <w:startOverride w:val="5"/>
      <w:lvl w:ilvl="0">
        <w:start w:val="5"/>
        <w:numFmt w:val="decimal"/>
        <w:pStyle w:val="CCGHeader1numbered"/>
        <w:lvlText w:val="%1."/>
        <w:lvlJc w:val="left"/>
        <w:pPr>
          <w:ind w:left="851" w:hanging="851"/>
        </w:pPr>
        <w:rPr>
          <w:rFonts w:hint="default"/>
        </w:rPr>
      </w:lvl>
    </w:lvlOverride>
  </w:num>
  <w:num w:numId="10" w16cid:durableId="1926760657">
    <w:abstractNumId w:val="12"/>
  </w:num>
  <w:num w:numId="11" w16cid:durableId="546843591">
    <w:abstractNumId w:val="21"/>
  </w:num>
  <w:num w:numId="12" w16cid:durableId="1937250769">
    <w:abstractNumId w:val="5"/>
  </w:num>
  <w:num w:numId="13" w16cid:durableId="1905330828">
    <w:abstractNumId w:val="7"/>
  </w:num>
  <w:num w:numId="14" w16cid:durableId="1663502342">
    <w:abstractNumId w:val="23"/>
  </w:num>
  <w:num w:numId="15" w16cid:durableId="256180519">
    <w:abstractNumId w:val="9"/>
  </w:num>
  <w:num w:numId="16" w16cid:durableId="1749960047">
    <w:abstractNumId w:val="11"/>
  </w:num>
  <w:num w:numId="17" w16cid:durableId="1551264060">
    <w:abstractNumId w:val="19"/>
  </w:num>
  <w:num w:numId="18" w16cid:durableId="2119059282">
    <w:abstractNumId w:val="26"/>
  </w:num>
  <w:num w:numId="19" w16cid:durableId="803934331">
    <w:abstractNumId w:val="22"/>
  </w:num>
  <w:num w:numId="20" w16cid:durableId="389306738">
    <w:abstractNumId w:val="25"/>
  </w:num>
  <w:num w:numId="21" w16cid:durableId="2134252800">
    <w:abstractNumId w:val="0"/>
  </w:num>
  <w:num w:numId="22" w16cid:durableId="1250040024">
    <w:abstractNumId w:val="10"/>
  </w:num>
  <w:num w:numId="23" w16cid:durableId="3015793">
    <w:abstractNumId w:val="4"/>
  </w:num>
  <w:num w:numId="24" w16cid:durableId="245650631">
    <w:abstractNumId w:val="32"/>
  </w:num>
  <w:num w:numId="25" w16cid:durableId="89938419">
    <w:abstractNumId w:val="16"/>
  </w:num>
  <w:num w:numId="26" w16cid:durableId="284965516">
    <w:abstractNumId w:val="14"/>
  </w:num>
  <w:num w:numId="27" w16cid:durableId="35392022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14273035">
    <w:abstractNumId w:val="24"/>
  </w:num>
  <w:num w:numId="29" w16cid:durableId="836919380">
    <w:abstractNumId w:val="6"/>
  </w:num>
  <w:num w:numId="30" w16cid:durableId="1379545819">
    <w:abstractNumId w:val="17"/>
  </w:num>
  <w:num w:numId="31" w16cid:durableId="1581525344">
    <w:abstractNumId w:val="15"/>
  </w:num>
  <w:num w:numId="32" w16cid:durableId="349992300">
    <w:abstractNumId w:val="28"/>
  </w:num>
  <w:num w:numId="33" w16cid:durableId="374549164">
    <w:abstractNumId w:val="20"/>
  </w:num>
  <w:num w:numId="34" w16cid:durableId="1755399251">
    <w:abstractNumId w:val="29"/>
  </w:num>
  <w:num w:numId="35" w16cid:durableId="2094662340">
    <w:abstractNumId w:val="13"/>
  </w:num>
  <w:num w:numId="36" w16cid:durableId="703987946">
    <w:abstractNumId w:val="18"/>
  </w:num>
  <w:num w:numId="37" w16cid:durableId="386533952">
    <w:abstractNumId w:val="31"/>
  </w:num>
  <w:num w:numId="38" w16cid:durableId="369455324">
    <w:abstractNumId w:val="27"/>
  </w:num>
  <w:num w:numId="39" w16cid:durableId="17990322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4"/>
  <w:proofState w:spelling="clean" w:grammar="clean"/>
  <w:attachedTemplate r:id="rId1"/>
  <w:defaultTabStop w:val="720"/>
  <w:characterSpacingControl w:val="doNotCompress"/>
  <w:hdrShapeDefaults>
    <o:shapedefaults v:ext="edit" spidmax="205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D8F"/>
    <w:rsid w:val="00011408"/>
    <w:rsid w:val="000202FC"/>
    <w:rsid w:val="00022974"/>
    <w:rsid w:val="00024432"/>
    <w:rsid w:val="000261D8"/>
    <w:rsid w:val="000311A8"/>
    <w:rsid w:val="00043D9B"/>
    <w:rsid w:val="0004457A"/>
    <w:rsid w:val="00060040"/>
    <w:rsid w:val="000632FC"/>
    <w:rsid w:val="000746B8"/>
    <w:rsid w:val="00081514"/>
    <w:rsid w:val="00086DE4"/>
    <w:rsid w:val="00091F14"/>
    <w:rsid w:val="000A12DC"/>
    <w:rsid w:val="000A13B6"/>
    <w:rsid w:val="000E34E9"/>
    <w:rsid w:val="0010451D"/>
    <w:rsid w:val="0012690E"/>
    <w:rsid w:val="00132DBC"/>
    <w:rsid w:val="00140D1D"/>
    <w:rsid w:val="001439F1"/>
    <w:rsid w:val="00155C26"/>
    <w:rsid w:val="00157081"/>
    <w:rsid w:val="0016676A"/>
    <w:rsid w:val="001706CD"/>
    <w:rsid w:val="00171CE1"/>
    <w:rsid w:val="00172DFE"/>
    <w:rsid w:val="00173E02"/>
    <w:rsid w:val="00187BC9"/>
    <w:rsid w:val="00197834"/>
    <w:rsid w:val="001A1905"/>
    <w:rsid w:val="001B6F5F"/>
    <w:rsid w:val="001C239B"/>
    <w:rsid w:val="001C2AD3"/>
    <w:rsid w:val="001C4AA6"/>
    <w:rsid w:val="001C52D4"/>
    <w:rsid w:val="001D49DD"/>
    <w:rsid w:val="001D7DA6"/>
    <w:rsid w:val="001E43E1"/>
    <w:rsid w:val="001E7955"/>
    <w:rsid w:val="001F1970"/>
    <w:rsid w:val="00204E13"/>
    <w:rsid w:val="0021171C"/>
    <w:rsid w:val="00213793"/>
    <w:rsid w:val="002212FD"/>
    <w:rsid w:val="00227884"/>
    <w:rsid w:val="00280CAA"/>
    <w:rsid w:val="00291D52"/>
    <w:rsid w:val="002965DD"/>
    <w:rsid w:val="002A628A"/>
    <w:rsid w:val="002B7B93"/>
    <w:rsid w:val="002C0869"/>
    <w:rsid w:val="002D002A"/>
    <w:rsid w:val="002D3124"/>
    <w:rsid w:val="002E43A9"/>
    <w:rsid w:val="002E7D37"/>
    <w:rsid w:val="002F262C"/>
    <w:rsid w:val="002F52A5"/>
    <w:rsid w:val="0030018F"/>
    <w:rsid w:val="00304ACD"/>
    <w:rsid w:val="00306749"/>
    <w:rsid w:val="00314A43"/>
    <w:rsid w:val="00317603"/>
    <w:rsid w:val="00320545"/>
    <w:rsid w:val="00320733"/>
    <w:rsid w:val="003223D3"/>
    <w:rsid w:val="003322DE"/>
    <w:rsid w:val="003324BF"/>
    <w:rsid w:val="00340DAE"/>
    <w:rsid w:val="0034150B"/>
    <w:rsid w:val="00382D84"/>
    <w:rsid w:val="00385AE2"/>
    <w:rsid w:val="003A2BC8"/>
    <w:rsid w:val="003C42BA"/>
    <w:rsid w:val="003C56B0"/>
    <w:rsid w:val="003C6CD3"/>
    <w:rsid w:val="003F0DE6"/>
    <w:rsid w:val="003F6E51"/>
    <w:rsid w:val="00402875"/>
    <w:rsid w:val="0041676D"/>
    <w:rsid w:val="00423757"/>
    <w:rsid w:val="0042523C"/>
    <w:rsid w:val="0043290A"/>
    <w:rsid w:val="0043781A"/>
    <w:rsid w:val="004437A0"/>
    <w:rsid w:val="00465503"/>
    <w:rsid w:val="0046583D"/>
    <w:rsid w:val="004759CC"/>
    <w:rsid w:val="00497BE8"/>
    <w:rsid w:val="004A4A21"/>
    <w:rsid w:val="004B3B87"/>
    <w:rsid w:val="004B4523"/>
    <w:rsid w:val="004C7B72"/>
    <w:rsid w:val="004D3EC3"/>
    <w:rsid w:val="004D67C9"/>
    <w:rsid w:val="004E05E4"/>
    <w:rsid w:val="004F229B"/>
    <w:rsid w:val="004F7806"/>
    <w:rsid w:val="00507F82"/>
    <w:rsid w:val="0051420A"/>
    <w:rsid w:val="00517563"/>
    <w:rsid w:val="00520510"/>
    <w:rsid w:val="005279D3"/>
    <w:rsid w:val="00534F7D"/>
    <w:rsid w:val="0056123C"/>
    <w:rsid w:val="0058095C"/>
    <w:rsid w:val="005839A7"/>
    <w:rsid w:val="00594EF2"/>
    <w:rsid w:val="005962D6"/>
    <w:rsid w:val="005B0F18"/>
    <w:rsid w:val="005B21CF"/>
    <w:rsid w:val="005C28A3"/>
    <w:rsid w:val="005E3897"/>
    <w:rsid w:val="005F237F"/>
    <w:rsid w:val="00604622"/>
    <w:rsid w:val="006128BA"/>
    <w:rsid w:val="00613FB6"/>
    <w:rsid w:val="00643EF7"/>
    <w:rsid w:val="00647FDE"/>
    <w:rsid w:val="0065358B"/>
    <w:rsid w:val="006654C8"/>
    <w:rsid w:val="00670E3C"/>
    <w:rsid w:val="006755DE"/>
    <w:rsid w:val="00677548"/>
    <w:rsid w:val="00690283"/>
    <w:rsid w:val="006B40A8"/>
    <w:rsid w:val="006B45CF"/>
    <w:rsid w:val="006D5C2F"/>
    <w:rsid w:val="006D6346"/>
    <w:rsid w:val="006F3D66"/>
    <w:rsid w:val="00704488"/>
    <w:rsid w:val="00712326"/>
    <w:rsid w:val="007158CD"/>
    <w:rsid w:val="00715B9E"/>
    <w:rsid w:val="00720BBF"/>
    <w:rsid w:val="007236B1"/>
    <w:rsid w:val="007237B0"/>
    <w:rsid w:val="00725E32"/>
    <w:rsid w:val="00766DA4"/>
    <w:rsid w:val="00770204"/>
    <w:rsid w:val="00776D10"/>
    <w:rsid w:val="007871A3"/>
    <w:rsid w:val="00815A1E"/>
    <w:rsid w:val="00827E5A"/>
    <w:rsid w:val="00841E0F"/>
    <w:rsid w:val="00842132"/>
    <w:rsid w:val="008473ED"/>
    <w:rsid w:val="008562F2"/>
    <w:rsid w:val="00882F71"/>
    <w:rsid w:val="00890ACB"/>
    <w:rsid w:val="0089251B"/>
    <w:rsid w:val="008A6A77"/>
    <w:rsid w:val="008B2E7B"/>
    <w:rsid w:val="008B5448"/>
    <w:rsid w:val="008E2EC2"/>
    <w:rsid w:val="008E6512"/>
    <w:rsid w:val="008E6F65"/>
    <w:rsid w:val="008F6954"/>
    <w:rsid w:val="008F6A57"/>
    <w:rsid w:val="0092255D"/>
    <w:rsid w:val="00941057"/>
    <w:rsid w:val="009666A2"/>
    <w:rsid w:val="00967FFC"/>
    <w:rsid w:val="009737E2"/>
    <w:rsid w:val="00975C0E"/>
    <w:rsid w:val="00982B96"/>
    <w:rsid w:val="00994671"/>
    <w:rsid w:val="009A2D12"/>
    <w:rsid w:val="009B436C"/>
    <w:rsid w:val="009C0978"/>
    <w:rsid w:val="009C3EA6"/>
    <w:rsid w:val="009C490A"/>
    <w:rsid w:val="009E4DF7"/>
    <w:rsid w:val="009F44F2"/>
    <w:rsid w:val="00A20CEB"/>
    <w:rsid w:val="00A24D52"/>
    <w:rsid w:val="00A3196D"/>
    <w:rsid w:val="00A32CB1"/>
    <w:rsid w:val="00A408BA"/>
    <w:rsid w:val="00A42A23"/>
    <w:rsid w:val="00A47288"/>
    <w:rsid w:val="00A8203A"/>
    <w:rsid w:val="00A833FD"/>
    <w:rsid w:val="00AA5D6C"/>
    <w:rsid w:val="00AB5D2F"/>
    <w:rsid w:val="00AC0D65"/>
    <w:rsid w:val="00AD2918"/>
    <w:rsid w:val="00AD3D6B"/>
    <w:rsid w:val="00AE28AE"/>
    <w:rsid w:val="00AE3552"/>
    <w:rsid w:val="00AE55CF"/>
    <w:rsid w:val="00AF2FED"/>
    <w:rsid w:val="00AF47D3"/>
    <w:rsid w:val="00AF4ED2"/>
    <w:rsid w:val="00B200F4"/>
    <w:rsid w:val="00B24B88"/>
    <w:rsid w:val="00B31AF9"/>
    <w:rsid w:val="00B3275D"/>
    <w:rsid w:val="00B35B4E"/>
    <w:rsid w:val="00B36C76"/>
    <w:rsid w:val="00B41514"/>
    <w:rsid w:val="00B419D0"/>
    <w:rsid w:val="00B43E1D"/>
    <w:rsid w:val="00B46D58"/>
    <w:rsid w:val="00B5606B"/>
    <w:rsid w:val="00B702F0"/>
    <w:rsid w:val="00B826AF"/>
    <w:rsid w:val="00BA77D2"/>
    <w:rsid w:val="00BB0756"/>
    <w:rsid w:val="00BC0AA8"/>
    <w:rsid w:val="00BC4A04"/>
    <w:rsid w:val="00BC65F3"/>
    <w:rsid w:val="00BC6E53"/>
    <w:rsid w:val="00BD1920"/>
    <w:rsid w:val="00BD5742"/>
    <w:rsid w:val="00BE1CEE"/>
    <w:rsid w:val="00BE219E"/>
    <w:rsid w:val="00BE6A0D"/>
    <w:rsid w:val="00BF1B36"/>
    <w:rsid w:val="00C0259A"/>
    <w:rsid w:val="00C232C4"/>
    <w:rsid w:val="00C24A1F"/>
    <w:rsid w:val="00C337EB"/>
    <w:rsid w:val="00C45A4A"/>
    <w:rsid w:val="00C623C6"/>
    <w:rsid w:val="00C65AC3"/>
    <w:rsid w:val="00C76B3C"/>
    <w:rsid w:val="00C823C8"/>
    <w:rsid w:val="00C955EB"/>
    <w:rsid w:val="00CB65E0"/>
    <w:rsid w:val="00CC4E9F"/>
    <w:rsid w:val="00CD6583"/>
    <w:rsid w:val="00CD748E"/>
    <w:rsid w:val="00CE498D"/>
    <w:rsid w:val="00D04156"/>
    <w:rsid w:val="00D1076D"/>
    <w:rsid w:val="00D33306"/>
    <w:rsid w:val="00D71E88"/>
    <w:rsid w:val="00D76FB9"/>
    <w:rsid w:val="00D87C6E"/>
    <w:rsid w:val="00D920D0"/>
    <w:rsid w:val="00D94DBD"/>
    <w:rsid w:val="00D95BC1"/>
    <w:rsid w:val="00D966F7"/>
    <w:rsid w:val="00DA196F"/>
    <w:rsid w:val="00DA48E8"/>
    <w:rsid w:val="00DC6703"/>
    <w:rsid w:val="00DC784E"/>
    <w:rsid w:val="00DD0F03"/>
    <w:rsid w:val="00DD1E27"/>
    <w:rsid w:val="00DE3B44"/>
    <w:rsid w:val="00E04A75"/>
    <w:rsid w:val="00E136CA"/>
    <w:rsid w:val="00E309FC"/>
    <w:rsid w:val="00E46D86"/>
    <w:rsid w:val="00E50756"/>
    <w:rsid w:val="00E73EC6"/>
    <w:rsid w:val="00E80D43"/>
    <w:rsid w:val="00E867AF"/>
    <w:rsid w:val="00EA4D8F"/>
    <w:rsid w:val="00EA5E1C"/>
    <w:rsid w:val="00ED02DF"/>
    <w:rsid w:val="00ED319C"/>
    <w:rsid w:val="00EF23DB"/>
    <w:rsid w:val="00EF32EE"/>
    <w:rsid w:val="00F36601"/>
    <w:rsid w:val="00F42809"/>
    <w:rsid w:val="00F42FE9"/>
    <w:rsid w:val="00F76C33"/>
    <w:rsid w:val="00F81815"/>
    <w:rsid w:val="00F8549E"/>
    <w:rsid w:val="00F86B68"/>
    <w:rsid w:val="00F973FF"/>
    <w:rsid w:val="00FB10A3"/>
    <w:rsid w:val="00FC35E0"/>
    <w:rsid w:val="00FD0952"/>
    <w:rsid w:val="00FD3673"/>
    <w:rsid w:val="00FD3A24"/>
    <w:rsid w:val="00FD58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CF495EA"/>
  <w15:docId w15:val="{8B3AF2B2-4A05-4254-BE5C-DA5644C96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95C"/>
  </w:style>
  <w:style w:type="paragraph" w:styleId="Heading1">
    <w:name w:val="heading 1"/>
    <w:basedOn w:val="Normal"/>
    <w:next w:val="Normal"/>
    <w:link w:val="Heading1Char"/>
    <w:uiPriority w:val="9"/>
    <w:qFormat/>
    <w:rsid w:val="005809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809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58095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8095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58095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58095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8095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58095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58095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CGAParatext">
    <w:name w:val="CCG A Para text"/>
    <w:basedOn w:val="NoSpacing"/>
    <w:link w:val="CCGAParatextChar"/>
    <w:rsid w:val="00EA5E1C"/>
    <w:pPr>
      <w:spacing w:after="120" w:line="276" w:lineRule="auto"/>
    </w:pPr>
    <w:rPr>
      <w:rFonts w:ascii="Arial" w:hAnsi="Arial"/>
      <w:sz w:val="24"/>
    </w:rPr>
  </w:style>
  <w:style w:type="character" w:customStyle="1" w:styleId="CCGAParatextChar">
    <w:name w:val="CCG A Para text Char"/>
    <w:basedOn w:val="DefaultParagraphFont"/>
    <w:link w:val="CCGAParatext"/>
    <w:rsid w:val="00EA5E1C"/>
    <w:rPr>
      <w:rFonts w:ascii="Arial" w:hAnsi="Arial"/>
      <w:sz w:val="24"/>
    </w:rPr>
  </w:style>
  <w:style w:type="paragraph" w:styleId="NoSpacing">
    <w:name w:val="No Spacing"/>
    <w:uiPriority w:val="1"/>
    <w:qFormat/>
    <w:rsid w:val="0058095C"/>
    <w:pPr>
      <w:spacing w:after="0" w:line="240" w:lineRule="auto"/>
    </w:pPr>
  </w:style>
  <w:style w:type="paragraph" w:customStyle="1" w:styleId="CCGBParatextbold">
    <w:name w:val="CCG B Para text bold"/>
    <w:basedOn w:val="NoSpacing"/>
    <w:link w:val="CCGBParatextboldChar"/>
    <w:rsid w:val="00EA5E1C"/>
    <w:pPr>
      <w:spacing w:after="120" w:line="276" w:lineRule="auto"/>
    </w:pPr>
    <w:rPr>
      <w:rFonts w:ascii="Arial" w:hAnsi="Arial"/>
      <w:b/>
      <w:sz w:val="24"/>
    </w:rPr>
  </w:style>
  <w:style w:type="character" w:customStyle="1" w:styleId="CCGBParatextboldChar">
    <w:name w:val="CCG B Para text bold Char"/>
    <w:basedOn w:val="DefaultParagraphFont"/>
    <w:link w:val="CCGBParatextbold"/>
    <w:rsid w:val="00EA5E1C"/>
    <w:rPr>
      <w:rFonts w:ascii="Arial" w:hAnsi="Arial"/>
      <w:b/>
      <w:sz w:val="24"/>
    </w:rPr>
  </w:style>
  <w:style w:type="paragraph" w:customStyle="1" w:styleId="CCGHeader1">
    <w:name w:val="CCG Header 1"/>
    <w:basedOn w:val="NoSpacing"/>
    <w:next w:val="CCGAParatext"/>
    <w:link w:val="CCGHeader1Char"/>
    <w:rsid w:val="00EA5E1C"/>
    <w:pPr>
      <w:spacing w:after="120" w:line="276" w:lineRule="auto"/>
    </w:pPr>
    <w:rPr>
      <w:rFonts w:ascii="Arial" w:hAnsi="Arial"/>
      <w:b/>
      <w:color w:val="005EB8"/>
      <w:sz w:val="28"/>
    </w:rPr>
  </w:style>
  <w:style w:type="character" w:customStyle="1" w:styleId="CCGHeader1Char">
    <w:name w:val="CCG Header 1 Char"/>
    <w:basedOn w:val="DefaultParagraphFont"/>
    <w:link w:val="CCGHeader1"/>
    <w:rsid w:val="00EA5E1C"/>
    <w:rPr>
      <w:rFonts w:ascii="Arial" w:hAnsi="Arial"/>
      <w:b/>
      <w:color w:val="005EB8"/>
      <w:sz w:val="28"/>
    </w:rPr>
  </w:style>
  <w:style w:type="paragraph" w:customStyle="1" w:styleId="CCGHeader2">
    <w:name w:val="CCG Header 2"/>
    <w:basedOn w:val="NoSpacing"/>
    <w:next w:val="CCGAParatext"/>
    <w:link w:val="CCGHeader2Char"/>
    <w:rsid w:val="00EA5E1C"/>
    <w:pPr>
      <w:spacing w:after="120" w:line="276" w:lineRule="auto"/>
    </w:pPr>
    <w:rPr>
      <w:rFonts w:ascii="Arial" w:hAnsi="Arial"/>
      <w:b/>
      <w:color w:val="005EB8"/>
      <w:sz w:val="24"/>
    </w:rPr>
  </w:style>
  <w:style w:type="character" w:customStyle="1" w:styleId="CCGHeader2Char">
    <w:name w:val="CCG Header 2 Char"/>
    <w:basedOn w:val="DefaultParagraphFont"/>
    <w:link w:val="CCGHeader2"/>
    <w:rsid w:val="00EA5E1C"/>
    <w:rPr>
      <w:rFonts w:ascii="Arial" w:hAnsi="Arial"/>
      <w:b/>
      <w:color w:val="005EB8"/>
      <w:sz w:val="24"/>
    </w:rPr>
  </w:style>
  <w:style w:type="paragraph" w:customStyle="1" w:styleId="CCGHeader3">
    <w:name w:val="CCG Header 3"/>
    <w:basedOn w:val="NoSpacing"/>
    <w:next w:val="CCGAParatext"/>
    <w:link w:val="CCGHeader3Char"/>
    <w:rsid w:val="00EA5E1C"/>
    <w:pPr>
      <w:spacing w:after="120" w:line="276" w:lineRule="auto"/>
    </w:pPr>
    <w:rPr>
      <w:rFonts w:ascii="Arial" w:hAnsi="Arial"/>
      <w:color w:val="005EB8"/>
      <w:sz w:val="24"/>
    </w:rPr>
  </w:style>
  <w:style w:type="character" w:customStyle="1" w:styleId="CCGHeader3Char">
    <w:name w:val="CCG Header 3 Char"/>
    <w:basedOn w:val="DefaultParagraphFont"/>
    <w:link w:val="CCGHeader3"/>
    <w:rsid w:val="00EA5E1C"/>
    <w:rPr>
      <w:rFonts w:ascii="Arial" w:hAnsi="Arial"/>
      <w:color w:val="005EB8"/>
      <w:sz w:val="24"/>
    </w:rPr>
  </w:style>
  <w:style w:type="paragraph" w:customStyle="1" w:styleId="CCGHeader1numbered">
    <w:name w:val="CCG Header 1 numbered"/>
    <w:basedOn w:val="CCGHeader1"/>
    <w:next w:val="CCGAParatext"/>
    <w:link w:val="CCGHeader1numberedChar"/>
    <w:rsid w:val="000261D8"/>
    <w:pPr>
      <w:numPr>
        <w:numId w:val="6"/>
      </w:numPr>
      <w:spacing w:before="480"/>
    </w:pPr>
  </w:style>
  <w:style w:type="character" w:customStyle="1" w:styleId="CCGHeader1numberedChar">
    <w:name w:val="CCG Header 1 numbered Char"/>
    <w:basedOn w:val="DefaultParagraphFont"/>
    <w:link w:val="CCGHeader1numbered"/>
    <w:rsid w:val="000261D8"/>
    <w:rPr>
      <w:rFonts w:ascii="Arial" w:hAnsi="Arial"/>
      <w:b/>
      <w:color w:val="005EB8"/>
      <w:sz w:val="28"/>
    </w:rPr>
  </w:style>
  <w:style w:type="paragraph" w:customStyle="1" w:styleId="CCGHeader2numbered">
    <w:name w:val="CCG Header 2 numbered"/>
    <w:basedOn w:val="CCGHeader2"/>
    <w:next w:val="CCGAParatext"/>
    <w:link w:val="CCGHeader2numberedChar"/>
    <w:rsid w:val="00BB0756"/>
    <w:pPr>
      <w:numPr>
        <w:ilvl w:val="1"/>
        <w:numId w:val="6"/>
      </w:numPr>
      <w:spacing w:before="240"/>
    </w:pPr>
  </w:style>
  <w:style w:type="character" w:customStyle="1" w:styleId="CCGHeader2numberedChar">
    <w:name w:val="CCG Header 2 numbered Char"/>
    <w:basedOn w:val="DefaultParagraphFont"/>
    <w:link w:val="CCGHeader2numbered"/>
    <w:rsid w:val="00BB0756"/>
    <w:rPr>
      <w:rFonts w:ascii="Arial" w:hAnsi="Arial"/>
      <w:b/>
      <w:color w:val="005EB8"/>
      <w:sz w:val="24"/>
    </w:rPr>
  </w:style>
  <w:style w:type="paragraph" w:customStyle="1" w:styleId="CCGHeader3numbered">
    <w:name w:val="CCG Header 3 numbered"/>
    <w:basedOn w:val="CCGHeader2numbered"/>
    <w:next w:val="CCGAParatext"/>
    <w:link w:val="CCGHeader3numberedChar"/>
    <w:rsid w:val="00EA5E1C"/>
    <w:pPr>
      <w:numPr>
        <w:ilvl w:val="2"/>
      </w:numPr>
    </w:pPr>
    <w:rPr>
      <w:b w:val="0"/>
    </w:rPr>
  </w:style>
  <w:style w:type="character" w:customStyle="1" w:styleId="CCGHeader3numberedChar">
    <w:name w:val="CCG Header 3 numbered Char"/>
    <w:basedOn w:val="DefaultParagraphFont"/>
    <w:link w:val="CCGHeader3numbered"/>
    <w:rsid w:val="00EA5E1C"/>
    <w:rPr>
      <w:rFonts w:ascii="Arial" w:hAnsi="Arial"/>
      <w:color w:val="005EB8"/>
      <w:sz w:val="24"/>
    </w:rPr>
  </w:style>
  <w:style w:type="paragraph" w:customStyle="1" w:styleId="CCGYPagenumbers">
    <w:name w:val="CCG Y Page numbers"/>
    <w:basedOn w:val="CCGAParatext"/>
    <w:link w:val="CCGYPagenumbersChar"/>
    <w:rsid w:val="00EA5E1C"/>
    <w:rPr>
      <w:sz w:val="20"/>
    </w:rPr>
  </w:style>
  <w:style w:type="character" w:customStyle="1" w:styleId="CCGYPagenumbersChar">
    <w:name w:val="CCG Y Page numbers Char"/>
    <w:basedOn w:val="CCGAParatextChar"/>
    <w:link w:val="CCGYPagenumbers"/>
    <w:rsid w:val="00EA5E1C"/>
    <w:rPr>
      <w:rFonts w:ascii="Arial" w:hAnsi="Arial"/>
      <w:sz w:val="20"/>
    </w:rPr>
  </w:style>
  <w:style w:type="paragraph" w:customStyle="1" w:styleId="CCGWFooterBoldblue">
    <w:name w:val="CCG W Footer Bold blue"/>
    <w:basedOn w:val="CCGAParatext"/>
    <w:link w:val="CCGWFooterBoldblueChar"/>
    <w:rsid w:val="00EA5E1C"/>
    <w:pPr>
      <w:jc w:val="center"/>
    </w:pPr>
    <w:rPr>
      <w:b/>
      <w:color w:val="005EB8"/>
    </w:rPr>
  </w:style>
  <w:style w:type="character" w:customStyle="1" w:styleId="CCGWFooterBoldblueChar">
    <w:name w:val="CCG W Footer Bold blue Char"/>
    <w:basedOn w:val="CCGAParatextChar"/>
    <w:link w:val="CCGWFooterBoldblue"/>
    <w:rsid w:val="00EA5E1C"/>
    <w:rPr>
      <w:rFonts w:ascii="Arial" w:hAnsi="Arial"/>
      <w:b/>
      <w:color w:val="005EB8"/>
      <w:sz w:val="24"/>
    </w:rPr>
  </w:style>
  <w:style w:type="paragraph" w:customStyle="1" w:styleId="CCGXFooternormal">
    <w:name w:val="CCG X Footer normal"/>
    <w:basedOn w:val="CCGAParatext"/>
    <w:link w:val="CCGXFooternormalChar"/>
    <w:rsid w:val="00EA5E1C"/>
    <w:pPr>
      <w:jc w:val="center"/>
    </w:pPr>
  </w:style>
  <w:style w:type="character" w:customStyle="1" w:styleId="CCGXFooternormalChar">
    <w:name w:val="CCG X Footer normal Char"/>
    <w:basedOn w:val="CCGAParatextChar"/>
    <w:link w:val="CCGXFooternormal"/>
    <w:rsid w:val="00EA5E1C"/>
    <w:rPr>
      <w:rFonts w:ascii="Arial" w:hAnsi="Arial"/>
      <w:sz w:val="24"/>
    </w:rPr>
  </w:style>
  <w:style w:type="paragraph" w:customStyle="1" w:styleId="CCGTableHeader">
    <w:name w:val="CCG Table Header"/>
    <w:basedOn w:val="CCGAParatext"/>
    <w:link w:val="CCGTableHeaderChar"/>
    <w:rsid w:val="00EA5E1C"/>
    <w:pPr>
      <w:spacing w:after="0" w:line="240" w:lineRule="auto"/>
    </w:pPr>
    <w:rPr>
      <w:b/>
    </w:rPr>
  </w:style>
  <w:style w:type="character" w:customStyle="1" w:styleId="CCGTableHeaderChar">
    <w:name w:val="CCG Table Header Char"/>
    <w:basedOn w:val="CCGAParatextChar"/>
    <w:link w:val="CCGTableHeader"/>
    <w:rsid w:val="00EA5E1C"/>
    <w:rPr>
      <w:rFonts w:ascii="Arial" w:hAnsi="Arial"/>
      <w:b/>
      <w:sz w:val="24"/>
    </w:rPr>
  </w:style>
  <w:style w:type="paragraph" w:customStyle="1" w:styleId="CCGTableText">
    <w:name w:val="CCG Table Text"/>
    <w:basedOn w:val="CCGAParatext"/>
    <w:link w:val="CCGTableTextChar"/>
    <w:rsid w:val="00EA5E1C"/>
    <w:pPr>
      <w:spacing w:after="0" w:line="240" w:lineRule="auto"/>
    </w:pPr>
  </w:style>
  <w:style w:type="character" w:customStyle="1" w:styleId="CCGTableTextChar">
    <w:name w:val="CCG Table Text Char"/>
    <w:basedOn w:val="CCGAParatextChar"/>
    <w:link w:val="CCGTableText"/>
    <w:rsid w:val="00EA5E1C"/>
    <w:rPr>
      <w:rFonts w:ascii="Arial" w:hAnsi="Arial"/>
      <w:sz w:val="24"/>
    </w:rPr>
  </w:style>
  <w:style w:type="paragraph" w:styleId="Header">
    <w:name w:val="header"/>
    <w:basedOn w:val="Normal"/>
    <w:link w:val="HeaderChar"/>
    <w:uiPriority w:val="99"/>
    <w:unhideWhenUsed/>
    <w:rsid w:val="00EA5E1C"/>
    <w:pPr>
      <w:tabs>
        <w:tab w:val="center" w:pos="4513"/>
        <w:tab w:val="right" w:pos="9026"/>
      </w:tabs>
    </w:pPr>
  </w:style>
  <w:style w:type="character" w:customStyle="1" w:styleId="HeaderChar">
    <w:name w:val="Header Char"/>
    <w:basedOn w:val="DefaultParagraphFont"/>
    <w:link w:val="Header"/>
    <w:uiPriority w:val="99"/>
    <w:rsid w:val="00EA5E1C"/>
  </w:style>
  <w:style w:type="paragraph" w:styleId="Footer">
    <w:name w:val="footer"/>
    <w:basedOn w:val="Normal"/>
    <w:link w:val="FooterChar"/>
    <w:uiPriority w:val="99"/>
    <w:unhideWhenUsed/>
    <w:rsid w:val="00EA5E1C"/>
    <w:pPr>
      <w:tabs>
        <w:tab w:val="center" w:pos="4513"/>
        <w:tab w:val="right" w:pos="9026"/>
      </w:tabs>
    </w:pPr>
  </w:style>
  <w:style w:type="character" w:customStyle="1" w:styleId="FooterChar">
    <w:name w:val="Footer Char"/>
    <w:basedOn w:val="DefaultParagraphFont"/>
    <w:link w:val="Footer"/>
    <w:uiPriority w:val="99"/>
    <w:rsid w:val="00EA5E1C"/>
  </w:style>
  <w:style w:type="paragraph" w:styleId="BalloonText">
    <w:name w:val="Balloon Text"/>
    <w:basedOn w:val="Normal"/>
    <w:link w:val="BalloonTextChar"/>
    <w:uiPriority w:val="99"/>
    <w:semiHidden/>
    <w:unhideWhenUsed/>
    <w:rsid w:val="00EA5E1C"/>
    <w:rPr>
      <w:rFonts w:ascii="Tahoma" w:hAnsi="Tahoma" w:cs="Tahoma"/>
      <w:sz w:val="16"/>
      <w:szCs w:val="16"/>
    </w:rPr>
  </w:style>
  <w:style w:type="character" w:customStyle="1" w:styleId="BalloonTextChar">
    <w:name w:val="Balloon Text Char"/>
    <w:basedOn w:val="DefaultParagraphFont"/>
    <w:link w:val="BalloonText"/>
    <w:uiPriority w:val="99"/>
    <w:semiHidden/>
    <w:rsid w:val="00EA5E1C"/>
    <w:rPr>
      <w:rFonts w:ascii="Tahoma" w:hAnsi="Tahoma" w:cs="Tahoma"/>
      <w:sz w:val="16"/>
      <w:szCs w:val="16"/>
    </w:rPr>
  </w:style>
  <w:style w:type="paragraph" w:styleId="Title">
    <w:name w:val="Title"/>
    <w:basedOn w:val="Normal"/>
    <w:next w:val="Normal"/>
    <w:link w:val="TitleChar"/>
    <w:uiPriority w:val="10"/>
    <w:qFormat/>
    <w:rsid w:val="0058095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TitleChar">
    <w:name w:val="Title Char"/>
    <w:basedOn w:val="DefaultParagraphFont"/>
    <w:link w:val="Title"/>
    <w:uiPriority w:val="10"/>
    <w:rsid w:val="0058095C"/>
    <w:rPr>
      <w:rFonts w:asciiTheme="majorHAnsi" w:eastAsiaTheme="majorEastAsia" w:hAnsiTheme="majorHAnsi" w:cstheme="majorBidi"/>
      <w:color w:val="17365D" w:themeColor="text2" w:themeShade="BF"/>
      <w:spacing w:val="5"/>
      <w:sz w:val="52"/>
      <w:szCs w:val="52"/>
    </w:rPr>
  </w:style>
  <w:style w:type="character" w:customStyle="1" w:styleId="Heading1Char">
    <w:name w:val="Heading 1 Char"/>
    <w:basedOn w:val="DefaultParagraphFont"/>
    <w:link w:val="Heading1"/>
    <w:uiPriority w:val="9"/>
    <w:rsid w:val="0058095C"/>
    <w:rPr>
      <w:rFonts w:asciiTheme="majorHAnsi" w:eastAsiaTheme="majorEastAsia" w:hAnsiTheme="majorHAnsi" w:cstheme="majorBidi"/>
      <w:b/>
      <w:bCs/>
      <w:color w:val="365F91" w:themeColor="accent1" w:themeShade="BF"/>
      <w:sz w:val="28"/>
      <w:szCs w:val="28"/>
    </w:rPr>
  </w:style>
  <w:style w:type="paragraph" w:styleId="TOC1">
    <w:name w:val="toc 1"/>
    <w:basedOn w:val="CCGAParatext"/>
    <w:next w:val="CCGAParatext"/>
    <w:autoRedefine/>
    <w:uiPriority w:val="39"/>
    <w:unhideWhenUsed/>
    <w:rsid w:val="00AD2918"/>
    <w:pPr>
      <w:tabs>
        <w:tab w:val="left" w:pos="851"/>
        <w:tab w:val="right" w:leader="dot" w:pos="9016"/>
      </w:tabs>
      <w:spacing w:after="100"/>
    </w:pPr>
  </w:style>
  <w:style w:type="character" w:customStyle="1" w:styleId="Heading2Char">
    <w:name w:val="Heading 2 Char"/>
    <w:basedOn w:val="DefaultParagraphFont"/>
    <w:link w:val="Heading2"/>
    <w:uiPriority w:val="9"/>
    <w:rsid w:val="0058095C"/>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842132"/>
    <w:pPr>
      <w:spacing w:after="100"/>
      <w:ind w:left="220"/>
    </w:pPr>
  </w:style>
  <w:style w:type="paragraph" w:styleId="TOC3">
    <w:name w:val="toc 3"/>
    <w:basedOn w:val="Normal"/>
    <w:next w:val="Normal"/>
    <w:autoRedefine/>
    <w:uiPriority w:val="39"/>
    <w:unhideWhenUsed/>
    <w:rsid w:val="00842132"/>
    <w:pPr>
      <w:spacing w:after="100"/>
      <w:ind w:left="440"/>
    </w:pPr>
  </w:style>
  <w:style w:type="character" w:styleId="Hyperlink">
    <w:name w:val="Hyperlink"/>
    <w:basedOn w:val="DefaultParagraphFont"/>
    <w:uiPriority w:val="99"/>
    <w:unhideWhenUsed/>
    <w:rsid w:val="00842132"/>
    <w:rPr>
      <w:color w:val="0000FF" w:themeColor="hyperlink"/>
      <w:u w:val="single"/>
    </w:rPr>
  </w:style>
  <w:style w:type="character" w:customStyle="1" w:styleId="Heading3Char">
    <w:name w:val="Heading 3 Char"/>
    <w:basedOn w:val="DefaultParagraphFont"/>
    <w:link w:val="Heading3"/>
    <w:uiPriority w:val="9"/>
    <w:rsid w:val="0058095C"/>
    <w:rPr>
      <w:rFonts w:asciiTheme="majorHAnsi" w:eastAsiaTheme="majorEastAsia" w:hAnsiTheme="majorHAnsi" w:cstheme="majorBidi"/>
      <w:b/>
      <w:bCs/>
      <w:color w:val="4F81BD" w:themeColor="accent1"/>
    </w:rPr>
  </w:style>
  <w:style w:type="paragraph" w:styleId="FootnoteText">
    <w:name w:val="footnote text"/>
    <w:basedOn w:val="Normal"/>
    <w:link w:val="FootnoteTextChar"/>
    <w:uiPriority w:val="99"/>
    <w:semiHidden/>
    <w:unhideWhenUsed/>
    <w:rsid w:val="00CC4E9F"/>
    <w:rPr>
      <w:sz w:val="20"/>
      <w:szCs w:val="20"/>
    </w:rPr>
  </w:style>
  <w:style w:type="character" w:customStyle="1" w:styleId="FootnoteTextChar">
    <w:name w:val="Footnote Text Char"/>
    <w:basedOn w:val="DefaultParagraphFont"/>
    <w:link w:val="FootnoteText"/>
    <w:uiPriority w:val="99"/>
    <w:semiHidden/>
    <w:rsid w:val="00CC4E9F"/>
    <w:rPr>
      <w:sz w:val="20"/>
      <w:szCs w:val="20"/>
    </w:rPr>
  </w:style>
  <w:style w:type="character" w:styleId="FootnoteReference">
    <w:name w:val="footnote reference"/>
    <w:basedOn w:val="DefaultParagraphFont"/>
    <w:uiPriority w:val="99"/>
    <w:semiHidden/>
    <w:unhideWhenUsed/>
    <w:rsid w:val="00CC4E9F"/>
    <w:rPr>
      <w:vertAlign w:val="superscript"/>
    </w:rPr>
  </w:style>
  <w:style w:type="paragraph" w:styleId="ListParagraph">
    <w:name w:val="List Paragraph"/>
    <w:basedOn w:val="Normal"/>
    <w:link w:val="ListParagraphChar"/>
    <w:uiPriority w:val="34"/>
    <w:qFormat/>
    <w:rsid w:val="00382D84"/>
    <w:pPr>
      <w:ind w:left="720"/>
      <w:contextualSpacing/>
    </w:pPr>
  </w:style>
  <w:style w:type="table" w:styleId="TableGrid">
    <w:name w:val="Table Grid"/>
    <w:basedOn w:val="TableNormal"/>
    <w:uiPriority w:val="39"/>
    <w:rsid w:val="006755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3C56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D31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58095C"/>
    <w:rPr>
      <w:b/>
      <w:bCs/>
    </w:rPr>
  </w:style>
  <w:style w:type="character" w:customStyle="1" w:styleId="Heading4Char">
    <w:name w:val="Heading 4 Char"/>
    <w:basedOn w:val="DefaultParagraphFont"/>
    <w:link w:val="Heading4"/>
    <w:uiPriority w:val="9"/>
    <w:semiHidden/>
    <w:rsid w:val="0058095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58095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58095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8095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58095C"/>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58095C"/>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58095C"/>
    <w:pPr>
      <w:spacing w:line="240" w:lineRule="auto"/>
    </w:pPr>
    <w:rPr>
      <w:b/>
      <w:bCs/>
      <w:color w:val="4F81BD" w:themeColor="accent1"/>
      <w:sz w:val="18"/>
      <w:szCs w:val="18"/>
    </w:rPr>
  </w:style>
  <w:style w:type="paragraph" w:styleId="Subtitle">
    <w:name w:val="Subtitle"/>
    <w:basedOn w:val="Normal"/>
    <w:next w:val="Normal"/>
    <w:link w:val="SubtitleChar"/>
    <w:uiPriority w:val="11"/>
    <w:qFormat/>
    <w:rsid w:val="0058095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58095C"/>
    <w:rPr>
      <w:rFonts w:asciiTheme="majorHAnsi" w:eastAsiaTheme="majorEastAsia" w:hAnsiTheme="majorHAnsi" w:cstheme="majorBidi"/>
      <w:i/>
      <w:iCs/>
      <w:color w:val="4F81BD" w:themeColor="accent1"/>
      <w:spacing w:val="15"/>
      <w:sz w:val="24"/>
      <w:szCs w:val="24"/>
    </w:rPr>
  </w:style>
  <w:style w:type="character" w:styleId="Emphasis">
    <w:name w:val="Emphasis"/>
    <w:basedOn w:val="DefaultParagraphFont"/>
    <w:uiPriority w:val="20"/>
    <w:qFormat/>
    <w:rsid w:val="0058095C"/>
    <w:rPr>
      <w:i/>
      <w:iCs/>
    </w:rPr>
  </w:style>
  <w:style w:type="paragraph" w:styleId="Quote">
    <w:name w:val="Quote"/>
    <w:basedOn w:val="Normal"/>
    <w:next w:val="Normal"/>
    <w:link w:val="QuoteChar"/>
    <w:uiPriority w:val="29"/>
    <w:qFormat/>
    <w:rsid w:val="0058095C"/>
    <w:rPr>
      <w:i/>
      <w:iCs/>
      <w:color w:val="000000" w:themeColor="text1"/>
    </w:rPr>
  </w:style>
  <w:style w:type="character" w:customStyle="1" w:styleId="QuoteChar">
    <w:name w:val="Quote Char"/>
    <w:basedOn w:val="DefaultParagraphFont"/>
    <w:link w:val="Quote"/>
    <w:uiPriority w:val="29"/>
    <w:rsid w:val="0058095C"/>
    <w:rPr>
      <w:i/>
      <w:iCs/>
      <w:color w:val="000000" w:themeColor="text1"/>
    </w:rPr>
  </w:style>
  <w:style w:type="paragraph" w:styleId="IntenseQuote">
    <w:name w:val="Intense Quote"/>
    <w:basedOn w:val="Normal"/>
    <w:next w:val="Normal"/>
    <w:link w:val="IntenseQuoteChar"/>
    <w:uiPriority w:val="30"/>
    <w:qFormat/>
    <w:rsid w:val="0058095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58095C"/>
    <w:rPr>
      <w:b/>
      <w:bCs/>
      <w:i/>
      <w:iCs/>
      <w:color w:val="4F81BD" w:themeColor="accent1"/>
    </w:rPr>
  </w:style>
  <w:style w:type="character" w:styleId="SubtleEmphasis">
    <w:name w:val="Subtle Emphasis"/>
    <w:basedOn w:val="DefaultParagraphFont"/>
    <w:uiPriority w:val="19"/>
    <w:qFormat/>
    <w:rsid w:val="0058095C"/>
    <w:rPr>
      <w:i/>
      <w:iCs/>
      <w:color w:val="808080" w:themeColor="text1" w:themeTint="7F"/>
    </w:rPr>
  </w:style>
  <w:style w:type="character" w:styleId="IntenseEmphasis">
    <w:name w:val="Intense Emphasis"/>
    <w:basedOn w:val="DefaultParagraphFont"/>
    <w:uiPriority w:val="21"/>
    <w:qFormat/>
    <w:rsid w:val="0058095C"/>
    <w:rPr>
      <w:b/>
      <w:bCs/>
      <w:i/>
      <w:iCs/>
      <w:color w:val="4F81BD" w:themeColor="accent1"/>
    </w:rPr>
  </w:style>
  <w:style w:type="character" w:styleId="SubtleReference">
    <w:name w:val="Subtle Reference"/>
    <w:basedOn w:val="DefaultParagraphFont"/>
    <w:uiPriority w:val="31"/>
    <w:qFormat/>
    <w:rsid w:val="0058095C"/>
    <w:rPr>
      <w:smallCaps/>
      <w:color w:val="C0504D" w:themeColor="accent2"/>
      <w:u w:val="single"/>
    </w:rPr>
  </w:style>
  <w:style w:type="character" w:styleId="IntenseReference">
    <w:name w:val="Intense Reference"/>
    <w:basedOn w:val="DefaultParagraphFont"/>
    <w:uiPriority w:val="32"/>
    <w:qFormat/>
    <w:rsid w:val="0058095C"/>
    <w:rPr>
      <w:b/>
      <w:bCs/>
      <w:smallCaps/>
      <w:color w:val="C0504D" w:themeColor="accent2"/>
      <w:spacing w:val="5"/>
      <w:u w:val="single"/>
    </w:rPr>
  </w:style>
  <w:style w:type="character" w:styleId="BookTitle">
    <w:name w:val="Book Title"/>
    <w:basedOn w:val="DefaultParagraphFont"/>
    <w:uiPriority w:val="33"/>
    <w:qFormat/>
    <w:rsid w:val="0058095C"/>
    <w:rPr>
      <w:b/>
      <w:bCs/>
      <w:smallCaps/>
      <w:spacing w:val="5"/>
    </w:rPr>
  </w:style>
  <w:style w:type="paragraph" w:styleId="TOCHeading">
    <w:name w:val="TOC Heading"/>
    <w:basedOn w:val="Heading1"/>
    <w:next w:val="Normal"/>
    <w:uiPriority w:val="39"/>
    <w:semiHidden/>
    <w:unhideWhenUsed/>
    <w:qFormat/>
    <w:rsid w:val="0058095C"/>
    <w:pPr>
      <w:outlineLvl w:val="9"/>
    </w:pPr>
  </w:style>
  <w:style w:type="character" w:styleId="FollowedHyperlink">
    <w:name w:val="FollowedHyperlink"/>
    <w:basedOn w:val="DefaultParagraphFont"/>
    <w:uiPriority w:val="99"/>
    <w:semiHidden/>
    <w:unhideWhenUsed/>
    <w:rsid w:val="00340DAE"/>
    <w:rPr>
      <w:color w:val="800080" w:themeColor="followedHyperlink"/>
      <w:u w:val="single"/>
    </w:rPr>
  </w:style>
  <w:style w:type="table" w:styleId="GridTable4-Accent1">
    <w:name w:val="Grid Table 4 Accent 1"/>
    <w:basedOn w:val="TableNormal"/>
    <w:uiPriority w:val="49"/>
    <w:rsid w:val="00EA4D8F"/>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ListParagraphChar">
    <w:name w:val="List Paragraph Char"/>
    <w:basedOn w:val="DefaultParagraphFont"/>
    <w:link w:val="ListParagraph"/>
    <w:uiPriority w:val="34"/>
    <w:locked/>
    <w:rsid w:val="00EA4D8F"/>
  </w:style>
  <w:style w:type="character" w:styleId="UnresolvedMention">
    <w:name w:val="Unresolved Mention"/>
    <w:basedOn w:val="DefaultParagraphFont"/>
    <w:uiPriority w:val="99"/>
    <w:semiHidden/>
    <w:unhideWhenUsed/>
    <w:rsid w:val="00EA4D8F"/>
    <w:rPr>
      <w:color w:val="605E5C"/>
      <w:shd w:val="clear" w:color="auto" w:fill="E1DFDD"/>
    </w:rPr>
  </w:style>
  <w:style w:type="table" w:styleId="GridTable5Dark-Accent1">
    <w:name w:val="Grid Table 5 Dark Accent 1"/>
    <w:basedOn w:val="TableNormal"/>
    <w:uiPriority w:val="50"/>
    <w:rsid w:val="00EA4D8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Default">
    <w:name w:val="Default"/>
    <w:rsid w:val="009C0978"/>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A3196D"/>
    <w:pPr>
      <w:spacing w:after="0" w:line="240" w:lineRule="auto"/>
    </w:pPr>
    <w:rPr>
      <w:rFonts w:ascii="Calibri" w:eastAsiaTheme="minorHAnsi" w:hAnsi="Calibri" w:cs="Calibri"/>
      <w:lang w:eastAsia="en-GB"/>
    </w:rPr>
  </w:style>
  <w:style w:type="paragraph" w:customStyle="1" w:styleId="xmsonormal">
    <w:name w:val="x_msonormal"/>
    <w:basedOn w:val="Normal"/>
    <w:rsid w:val="00A3196D"/>
    <w:pPr>
      <w:spacing w:after="0" w:line="240" w:lineRule="auto"/>
    </w:pPr>
    <w:rPr>
      <w:rFonts w:ascii="Calibri" w:eastAsiaTheme="minorHAnsi" w:hAnsi="Calibri" w:cs="Calibri"/>
      <w:lang w:eastAsia="en-GB"/>
    </w:rPr>
  </w:style>
  <w:style w:type="character" w:customStyle="1" w:styleId="xcontentpasted0">
    <w:name w:val="x_contentpasted0"/>
    <w:basedOn w:val="DefaultParagraphFont"/>
    <w:rsid w:val="00A3196D"/>
  </w:style>
  <w:style w:type="character" w:customStyle="1" w:styleId="xmarkhh92zb6l4">
    <w:name w:val="x_markhh92zb6l4"/>
    <w:basedOn w:val="DefaultParagraphFont"/>
    <w:rsid w:val="00A31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688860">
      <w:bodyDiv w:val="1"/>
      <w:marLeft w:val="0"/>
      <w:marRight w:val="0"/>
      <w:marTop w:val="0"/>
      <w:marBottom w:val="0"/>
      <w:divBdr>
        <w:top w:val="none" w:sz="0" w:space="0" w:color="auto"/>
        <w:left w:val="none" w:sz="0" w:space="0" w:color="auto"/>
        <w:bottom w:val="none" w:sz="0" w:space="0" w:color="auto"/>
        <w:right w:val="none" w:sz="0" w:space="0" w:color="auto"/>
      </w:divBdr>
    </w:div>
    <w:div w:id="425467039">
      <w:bodyDiv w:val="1"/>
      <w:marLeft w:val="0"/>
      <w:marRight w:val="0"/>
      <w:marTop w:val="0"/>
      <w:marBottom w:val="0"/>
      <w:divBdr>
        <w:top w:val="none" w:sz="0" w:space="0" w:color="auto"/>
        <w:left w:val="none" w:sz="0" w:space="0" w:color="auto"/>
        <w:bottom w:val="none" w:sz="0" w:space="0" w:color="auto"/>
        <w:right w:val="none" w:sz="0" w:space="0" w:color="auto"/>
      </w:divBdr>
    </w:div>
    <w:div w:id="427505327">
      <w:bodyDiv w:val="1"/>
      <w:marLeft w:val="0"/>
      <w:marRight w:val="0"/>
      <w:marTop w:val="0"/>
      <w:marBottom w:val="0"/>
      <w:divBdr>
        <w:top w:val="none" w:sz="0" w:space="0" w:color="auto"/>
        <w:left w:val="none" w:sz="0" w:space="0" w:color="auto"/>
        <w:bottom w:val="none" w:sz="0" w:space="0" w:color="auto"/>
        <w:right w:val="none" w:sz="0" w:space="0" w:color="auto"/>
      </w:divBdr>
    </w:div>
    <w:div w:id="679894967">
      <w:bodyDiv w:val="1"/>
      <w:marLeft w:val="0"/>
      <w:marRight w:val="0"/>
      <w:marTop w:val="0"/>
      <w:marBottom w:val="0"/>
      <w:divBdr>
        <w:top w:val="none" w:sz="0" w:space="0" w:color="auto"/>
        <w:left w:val="none" w:sz="0" w:space="0" w:color="auto"/>
        <w:bottom w:val="none" w:sz="0" w:space="0" w:color="auto"/>
        <w:right w:val="none" w:sz="0" w:space="0" w:color="auto"/>
      </w:divBdr>
    </w:div>
    <w:div w:id="810484215">
      <w:bodyDiv w:val="1"/>
      <w:marLeft w:val="0"/>
      <w:marRight w:val="0"/>
      <w:marTop w:val="0"/>
      <w:marBottom w:val="0"/>
      <w:divBdr>
        <w:top w:val="none" w:sz="0" w:space="0" w:color="auto"/>
        <w:left w:val="none" w:sz="0" w:space="0" w:color="auto"/>
        <w:bottom w:val="none" w:sz="0" w:space="0" w:color="auto"/>
        <w:right w:val="none" w:sz="0" w:space="0" w:color="auto"/>
      </w:divBdr>
    </w:div>
    <w:div w:id="1530794623">
      <w:bodyDiv w:val="1"/>
      <w:marLeft w:val="0"/>
      <w:marRight w:val="0"/>
      <w:marTop w:val="0"/>
      <w:marBottom w:val="0"/>
      <w:divBdr>
        <w:top w:val="none" w:sz="0" w:space="0" w:color="auto"/>
        <w:left w:val="none" w:sz="0" w:space="0" w:color="auto"/>
        <w:bottom w:val="none" w:sz="0" w:space="0" w:color="auto"/>
        <w:right w:val="none" w:sz="0" w:space="0" w:color="auto"/>
      </w:divBdr>
      <w:divsChild>
        <w:div w:id="1602838918">
          <w:marLeft w:val="547"/>
          <w:marRight w:val="0"/>
          <w:marTop w:val="86"/>
          <w:marBottom w:val="120"/>
          <w:divBdr>
            <w:top w:val="none" w:sz="0" w:space="0" w:color="auto"/>
            <w:left w:val="none" w:sz="0" w:space="0" w:color="auto"/>
            <w:bottom w:val="none" w:sz="0" w:space="0" w:color="auto"/>
            <w:right w:val="none" w:sz="0" w:space="0" w:color="auto"/>
          </w:divBdr>
        </w:div>
        <w:div w:id="448745876">
          <w:marLeft w:val="547"/>
          <w:marRight w:val="0"/>
          <w:marTop w:val="86"/>
          <w:marBottom w:val="120"/>
          <w:divBdr>
            <w:top w:val="none" w:sz="0" w:space="0" w:color="auto"/>
            <w:left w:val="none" w:sz="0" w:space="0" w:color="auto"/>
            <w:bottom w:val="none" w:sz="0" w:space="0" w:color="auto"/>
            <w:right w:val="none" w:sz="0" w:space="0" w:color="auto"/>
          </w:divBdr>
        </w:div>
        <w:div w:id="1815021130">
          <w:marLeft w:val="547"/>
          <w:marRight w:val="0"/>
          <w:marTop w:val="86"/>
          <w:marBottom w:val="120"/>
          <w:divBdr>
            <w:top w:val="none" w:sz="0" w:space="0" w:color="auto"/>
            <w:left w:val="none" w:sz="0" w:space="0" w:color="auto"/>
            <w:bottom w:val="none" w:sz="0" w:space="0" w:color="auto"/>
            <w:right w:val="none" w:sz="0" w:space="0" w:color="auto"/>
          </w:divBdr>
        </w:div>
        <w:div w:id="1572697600">
          <w:marLeft w:val="547"/>
          <w:marRight w:val="0"/>
          <w:marTop w:val="86"/>
          <w:marBottom w:val="120"/>
          <w:divBdr>
            <w:top w:val="none" w:sz="0" w:space="0" w:color="auto"/>
            <w:left w:val="none" w:sz="0" w:space="0" w:color="auto"/>
            <w:bottom w:val="none" w:sz="0" w:space="0" w:color="auto"/>
            <w:right w:val="none" w:sz="0" w:space="0" w:color="auto"/>
          </w:divBdr>
        </w:div>
        <w:div w:id="1412893688">
          <w:marLeft w:val="547"/>
          <w:marRight w:val="0"/>
          <w:marTop w:val="86"/>
          <w:marBottom w:val="120"/>
          <w:divBdr>
            <w:top w:val="none" w:sz="0" w:space="0" w:color="auto"/>
            <w:left w:val="none" w:sz="0" w:space="0" w:color="auto"/>
            <w:bottom w:val="none" w:sz="0" w:space="0" w:color="auto"/>
            <w:right w:val="none" w:sz="0" w:space="0" w:color="auto"/>
          </w:divBdr>
        </w:div>
        <w:div w:id="470250433">
          <w:marLeft w:val="547"/>
          <w:marRight w:val="0"/>
          <w:marTop w:val="86"/>
          <w:marBottom w:val="120"/>
          <w:divBdr>
            <w:top w:val="none" w:sz="0" w:space="0" w:color="auto"/>
            <w:left w:val="none" w:sz="0" w:space="0" w:color="auto"/>
            <w:bottom w:val="none" w:sz="0" w:space="0" w:color="auto"/>
            <w:right w:val="none" w:sz="0" w:space="0" w:color="auto"/>
          </w:divBdr>
        </w:div>
      </w:divsChild>
    </w:div>
    <w:div w:id="1813906647">
      <w:bodyDiv w:val="1"/>
      <w:marLeft w:val="0"/>
      <w:marRight w:val="0"/>
      <w:marTop w:val="0"/>
      <w:marBottom w:val="0"/>
      <w:divBdr>
        <w:top w:val="none" w:sz="0" w:space="0" w:color="auto"/>
        <w:left w:val="none" w:sz="0" w:space="0" w:color="auto"/>
        <w:bottom w:val="none" w:sz="0" w:space="0" w:color="auto"/>
        <w:right w:val="none" w:sz="0" w:space="0" w:color="auto"/>
      </w:divBdr>
      <w:divsChild>
        <w:div w:id="1568953505">
          <w:marLeft w:val="360"/>
          <w:marRight w:val="0"/>
          <w:marTop w:val="120"/>
          <w:marBottom w:val="120"/>
          <w:divBdr>
            <w:top w:val="none" w:sz="0" w:space="0" w:color="auto"/>
            <w:left w:val="none" w:sz="0" w:space="0" w:color="auto"/>
            <w:bottom w:val="none" w:sz="0" w:space="0" w:color="auto"/>
            <w:right w:val="none" w:sz="0" w:space="0" w:color="auto"/>
          </w:divBdr>
        </w:div>
        <w:div w:id="541134455">
          <w:marLeft w:val="360"/>
          <w:marRight w:val="0"/>
          <w:marTop w:val="120"/>
          <w:marBottom w:val="120"/>
          <w:divBdr>
            <w:top w:val="none" w:sz="0" w:space="0" w:color="auto"/>
            <w:left w:val="none" w:sz="0" w:space="0" w:color="auto"/>
            <w:bottom w:val="none" w:sz="0" w:space="0" w:color="auto"/>
            <w:right w:val="none" w:sz="0" w:space="0" w:color="auto"/>
          </w:divBdr>
        </w:div>
        <w:div w:id="20330017">
          <w:marLeft w:val="360"/>
          <w:marRight w:val="0"/>
          <w:marTop w:val="120"/>
          <w:marBottom w:val="120"/>
          <w:divBdr>
            <w:top w:val="none" w:sz="0" w:space="0" w:color="auto"/>
            <w:left w:val="none" w:sz="0" w:space="0" w:color="auto"/>
            <w:bottom w:val="none" w:sz="0" w:space="0" w:color="auto"/>
            <w:right w:val="none" w:sz="0" w:space="0" w:color="auto"/>
          </w:divBdr>
        </w:div>
        <w:div w:id="1514608205">
          <w:marLeft w:val="360"/>
          <w:marRight w:val="0"/>
          <w:marTop w:val="120"/>
          <w:marBottom w:val="120"/>
          <w:divBdr>
            <w:top w:val="none" w:sz="0" w:space="0" w:color="auto"/>
            <w:left w:val="none" w:sz="0" w:space="0" w:color="auto"/>
            <w:bottom w:val="none" w:sz="0" w:space="0" w:color="auto"/>
            <w:right w:val="none" w:sz="0" w:space="0" w:color="auto"/>
          </w:divBdr>
        </w:div>
        <w:div w:id="1505170877">
          <w:marLeft w:val="360"/>
          <w:marRight w:val="0"/>
          <w:marTop w:val="120"/>
          <w:marBottom w:val="120"/>
          <w:divBdr>
            <w:top w:val="none" w:sz="0" w:space="0" w:color="auto"/>
            <w:left w:val="none" w:sz="0" w:space="0" w:color="auto"/>
            <w:bottom w:val="none" w:sz="0" w:space="0" w:color="auto"/>
            <w:right w:val="none" w:sz="0" w:space="0" w:color="auto"/>
          </w:divBdr>
        </w:div>
        <w:div w:id="1084492847">
          <w:marLeft w:val="36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package" Target="embeddings/Microsoft_Word_Document1.docx"/><Relationship Id="rId26" Type="http://schemas.openxmlformats.org/officeDocument/2006/relationships/chart" Target="charts/chart6.xml"/><Relationship Id="rId3" Type="http://schemas.openxmlformats.org/officeDocument/2006/relationships/customXml" Target="../customXml/item3.xml"/><Relationship Id="rId21" Type="http://schemas.openxmlformats.org/officeDocument/2006/relationships/chart" Target="charts/chart1.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4.emf"/><Relationship Id="rId25" Type="http://schemas.openxmlformats.org/officeDocument/2006/relationships/chart" Target="charts/chart5.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package" Target="embeddings/Microsoft_Word_Document.docx"/><Relationship Id="rId20" Type="http://schemas.openxmlformats.org/officeDocument/2006/relationships/package" Target="embeddings/Microsoft_Word_Document2.docx"/><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4.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chart" Target="charts/chart3.xm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5.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imeo.com/776241896/ea361a4ac1" TargetMode="External"/><Relationship Id="rId22" Type="http://schemas.openxmlformats.org/officeDocument/2006/relationships/chart" Target="charts/chart2.xml"/><Relationship Id="rId27" Type="http://schemas.openxmlformats.org/officeDocument/2006/relationships/chart" Target="charts/chart7.xml"/><Relationship Id="rId30"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6240\OneDrive%20-%20NHS\Documents\A2%20Nathan\ICB-Communications-Plan-Template%20-%20NS.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Column1</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A8D-46C0-B92E-88B0A4D803B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A8D-46C0-B92E-88B0A4D803B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A8D-46C0-B92E-88B0A4D803B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A8D-46C0-B92E-88B0A4D803BF}"/>
              </c:ext>
            </c:extLst>
          </c:dPt>
          <c:cat>
            <c:strRef>
              <c:f>Sheet1!$A$2:$A$5</c:f>
              <c:strCache>
                <c:ptCount val="3"/>
                <c:pt idx="0">
                  <c:v>FY</c:v>
                </c:pt>
                <c:pt idx="1">
                  <c:v>BB</c:v>
                </c:pt>
                <c:pt idx="2">
                  <c:v>LA</c:v>
                </c:pt>
              </c:strCache>
            </c:strRef>
          </c:cat>
          <c:val>
            <c:numRef>
              <c:f>Sheet1!$B$2:$B$5</c:f>
              <c:numCache>
                <c:formatCode>General</c:formatCode>
                <c:ptCount val="4"/>
                <c:pt idx="0">
                  <c:v>13</c:v>
                </c:pt>
                <c:pt idx="1">
                  <c:v>21</c:v>
                </c:pt>
                <c:pt idx="2">
                  <c:v>1</c:v>
                </c:pt>
              </c:numCache>
            </c:numRef>
          </c:val>
          <c:extLst>
            <c:ext xmlns:c16="http://schemas.microsoft.com/office/drawing/2014/chart" uri="{C3380CC4-5D6E-409C-BE32-E72D297353CC}">
              <c16:uniqueId val="{00000000-AC08-4EF1-9B47-35F4458B548A}"/>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When you joined the service was the information provided to you sufficient for you to understand what a Virtual Ward was?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400C-4782-BF27-9C86F2A65C4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400C-4782-BF27-9C86F2A65C4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400C-4782-BF27-9C86F2A65C4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400C-4782-BF27-9C86F2A65C4E}"/>
              </c:ext>
            </c:extLst>
          </c:dPt>
          <c:cat>
            <c:strRef>
              <c:f>Sheet1!$A$2:$A$3</c:f>
              <c:strCache>
                <c:ptCount val="2"/>
                <c:pt idx="0">
                  <c:v>Yes</c:v>
                </c:pt>
                <c:pt idx="1">
                  <c:v>No</c:v>
                </c:pt>
              </c:strCache>
            </c:strRef>
          </c:cat>
          <c:val>
            <c:numRef>
              <c:f>Sheet1!$B$2:$B$3</c:f>
              <c:numCache>
                <c:formatCode>General</c:formatCode>
                <c:ptCount val="2"/>
                <c:pt idx="0">
                  <c:v>64</c:v>
                </c:pt>
                <c:pt idx="1">
                  <c:v>3</c:v>
                </c:pt>
              </c:numCache>
            </c:numRef>
          </c:val>
          <c:extLst>
            <c:ext xmlns:c16="http://schemas.microsoft.com/office/drawing/2014/chart" uri="{C3380CC4-5D6E-409C-BE32-E72D297353CC}">
              <c16:uniqueId val="{00000000-32C7-4C66-B820-180F3C7DEFE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Did you feel supported during your time on the virtual ward?</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E35-42CA-8F43-B47F252C3B4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E35-42CA-8F43-B47F252C3B4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BE35-42CA-8F43-B47F252C3B4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BE35-42CA-8F43-B47F252C3B45}"/>
              </c:ext>
            </c:extLst>
          </c:dPt>
          <c:cat>
            <c:strRef>
              <c:f>Sheet1!$A$2:$A$3</c:f>
              <c:strCache>
                <c:ptCount val="2"/>
                <c:pt idx="0">
                  <c:v>Yes</c:v>
                </c:pt>
                <c:pt idx="1">
                  <c:v>No</c:v>
                </c:pt>
              </c:strCache>
            </c:strRef>
          </c:cat>
          <c:val>
            <c:numRef>
              <c:f>Sheet1!$B$2:$B$3</c:f>
              <c:numCache>
                <c:formatCode>General</c:formatCode>
                <c:ptCount val="2"/>
                <c:pt idx="0">
                  <c:v>67</c:v>
                </c:pt>
                <c:pt idx="1">
                  <c:v>1</c:v>
                </c:pt>
              </c:numCache>
            </c:numRef>
          </c:val>
          <c:extLst>
            <c:ext xmlns:c16="http://schemas.microsoft.com/office/drawing/2014/chart" uri="{C3380CC4-5D6E-409C-BE32-E72D297353CC}">
              <c16:uniqueId val="{00000008-BE35-42CA-8F43-B47F252C3B4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Did someone telephone or attend at your home if and when they said they would?</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Did you feel supported during your time on the virtual ward?</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7BC-4AFE-8850-11DD1997D34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7BC-4AFE-8850-11DD1997D347}"/>
              </c:ext>
            </c:extLst>
          </c:dPt>
          <c:cat>
            <c:strRef>
              <c:f>Sheet1!$A$2:$A$3</c:f>
              <c:strCache>
                <c:ptCount val="2"/>
                <c:pt idx="0">
                  <c:v>Yes</c:v>
                </c:pt>
                <c:pt idx="1">
                  <c:v>No</c:v>
                </c:pt>
              </c:strCache>
            </c:strRef>
          </c:cat>
          <c:val>
            <c:numRef>
              <c:f>Sheet1!$B$2:$B$3</c:f>
              <c:numCache>
                <c:formatCode>General</c:formatCode>
                <c:ptCount val="2"/>
                <c:pt idx="0">
                  <c:v>100</c:v>
                </c:pt>
                <c:pt idx="1">
                  <c:v>0</c:v>
                </c:pt>
              </c:numCache>
            </c:numRef>
          </c:val>
          <c:extLst>
            <c:ext xmlns:c16="http://schemas.microsoft.com/office/drawing/2014/chart" uri="{C3380CC4-5D6E-409C-BE32-E72D297353CC}">
              <c16:uniqueId val="{00000000-976B-4B14-817C-9496DEAB423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Did you feel involved in your care?</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2AB-4DF7-8EBE-5B3841F15FE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2AB-4DF7-8EBE-5B3841F15FE1}"/>
              </c:ext>
            </c:extLst>
          </c:dPt>
          <c:cat>
            <c:strRef>
              <c:f>Sheet1!$A$2:$A$3</c:f>
              <c:strCache>
                <c:ptCount val="2"/>
                <c:pt idx="0">
                  <c:v>Yes</c:v>
                </c:pt>
                <c:pt idx="1">
                  <c:v>No</c:v>
                </c:pt>
              </c:strCache>
            </c:strRef>
          </c:cat>
          <c:val>
            <c:numRef>
              <c:f>Sheet1!$B$2:$B$3</c:f>
              <c:numCache>
                <c:formatCode>General</c:formatCode>
                <c:ptCount val="2"/>
                <c:pt idx="0">
                  <c:v>64</c:v>
                </c:pt>
                <c:pt idx="1">
                  <c:v>1</c:v>
                </c:pt>
              </c:numCache>
            </c:numRef>
          </c:val>
          <c:extLst>
            <c:ext xmlns:c16="http://schemas.microsoft.com/office/drawing/2014/chart" uri="{C3380CC4-5D6E-409C-BE32-E72D297353CC}">
              <c16:uniqueId val="{00000000-488D-45F6-A03A-38A8CFD4BFC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Did you know how to raise any concerns?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080-49D2-B5D7-292BA3E4AB76}"/>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080-49D2-B5D7-292BA3E4AB76}"/>
              </c:ext>
            </c:extLst>
          </c:dPt>
          <c:cat>
            <c:strRef>
              <c:f>Sheet1!$A$2:$A$3</c:f>
              <c:strCache>
                <c:ptCount val="2"/>
                <c:pt idx="0">
                  <c:v>Yes</c:v>
                </c:pt>
                <c:pt idx="1">
                  <c:v>No</c:v>
                </c:pt>
              </c:strCache>
            </c:strRef>
          </c:cat>
          <c:val>
            <c:numRef>
              <c:f>Sheet1!$B$2:$B$3</c:f>
              <c:numCache>
                <c:formatCode>General</c:formatCode>
                <c:ptCount val="2"/>
                <c:pt idx="0">
                  <c:v>61</c:v>
                </c:pt>
                <c:pt idx="1">
                  <c:v>6</c:v>
                </c:pt>
              </c:numCache>
            </c:numRef>
          </c:val>
          <c:extLst>
            <c:ext xmlns:c16="http://schemas.microsoft.com/office/drawing/2014/chart" uri="{C3380CC4-5D6E-409C-BE32-E72D297353CC}">
              <c16:uniqueId val="{00000000-02B9-4AFF-8EB9-E032A1C2E71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Did you use digital home monitoring via Docobo, for example did you report readings from a blood pressure monitor, pulse oximeter or thermometer into an electronic device? </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FBB-4DFF-8F31-621280B4AA5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9FBB-4DFF-8F31-621280B4AA51}"/>
              </c:ext>
            </c:extLst>
          </c:dPt>
          <c:cat>
            <c:strRef>
              <c:f>Sheet1!$A$2:$A$3</c:f>
              <c:strCache>
                <c:ptCount val="2"/>
                <c:pt idx="0">
                  <c:v>Yes</c:v>
                </c:pt>
                <c:pt idx="1">
                  <c:v>No</c:v>
                </c:pt>
              </c:strCache>
            </c:strRef>
          </c:cat>
          <c:val>
            <c:numRef>
              <c:f>Sheet1!$B$2:$B$3</c:f>
              <c:numCache>
                <c:formatCode>General</c:formatCode>
                <c:ptCount val="2"/>
                <c:pt idx="0">
                  <c:v>49</c:v>
                </c:pt>
                <c:pt idx="1">
                  <c:v>16</c:v>
                </c:pt>
              </c:numCache>
            </c:numRef>
          </c:val>
          <c:extLst>
            <c:ext xmlns:c16="http://schemas.microsoft.com/office/drawing/2014/chart" uri="{C3380CC4-5D6E-409C-BE32-E72D297353CC}">
              <c16:uniqueId val="{00000000-2CC8-4575-9B0D-86ACC32D5FC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56DE9085854C709C2A2F6C263C866D"/>
        <w:category>
          <w:name w:val="General"/>
          <w:gallery w:val="placeholder"/>
        </w:category>
        <w:types>
          <w:type w:val="bbPlcHdr"/>
        </w:types>
        <w:behaviors>
          <w:behavior w:val="content"/>
        </w:behaviors>
        <w:guid w:val="{D2D704D4-5D73-49CE-AADA-DBEEAB8BF413}"/>
      </w:docPartPr>
      <w:docPartBody>
        <w:p w:rsidR="000D60C4" w:rsidRDefault="000D60C4">
          <w:pPr>
            <w:pStyle w:val="4456DE9085854C709C2A2F6C263C866D"/>
          </w:pPr>
          <w:r w:rsidRPr="003B4F6A">
            <w:t>Click &amp; enter report subheading</w:t>
          </w:r>
          <w:r>
            <w:t xml:space="preserve"> e.g author, version or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0C4"/>
    <w:rsid w:val="000D60C4"/>
    <w:rsid w:val="00965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456DE9085854C709C2A2F6C263C866D">
    <w:name w:val="4456DE9085854C709C2A2F6C263C86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9cc8b57-c847-4c59-8097-92f5c626b493" xsi:nil="true"/>
    <_ip_UnifiedCompliancePolicyUIAction xmlns="http://schemas.microsoft.com/sharepoint/v3" xsi:nil="true"/>
    <_ip_UnifiedCompliancePolicyProperties xmlns="http://schemas.microsoft.com/sharepoint/v3" xsi:nil="true"/>
    <lcf76f155ced4ddcb4097134ff3c332f xmlns="510de0c8-b2e9-4bee-bf53-ff719fb7432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7" ma:contentTypeDescription="Create a new document." ma:contentTypeScope="" ma:versionID="10ec5db904aa527c57aa44cd0dd8195c">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dd7790b4c3e4fb45c7105ad13ccb17e5"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30D032-1F6A-42DE-9FEA-0ABFB4E0A094}">
  <ds:schemaRef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terms/"/>
    <ds:schemaRef ds:uri="49cc8b57-c847-4c59-8097-92f5c626b493"/>
    <ds:schemaRef ds:uri="510de0c8-b2e9-4bee-bf53-ff719fb7432c"/>
    <ds:schemaRef ds:uri="http://schemas.microsoft.com/sharepoint/v3"/>
    <ds:schemaRef ds:uri="http://www.w3.org/XML/1998/namespace"/>
  </ds:schemaRefs>
</ds:datastoreItem>
</file>

<file path=customXml/itemProps2.xml><?xml version="1.0" encoding="utf-8"?>
<ds:datastoreItem xmlns:ds="http://schemas.openxmlformats.org/officeDocument/2006/customXml" ds:itemID="{F46103B3-026A-4685-A4F5-9DDC8EC31C5A}">
  <ds:schemaRefs>
    <ds:schemaRef ds:uri="http://schemas.microsoft.com/sharepoint/v3/contenttype/forms"/>
  </ds:schemaRefs>
</ds:datastoreItem>
</file>

<file path=customXml/itemProps3.xml><?xml version="1.0" encoding="utf-8"?>
<ds:datastoreItem xmlns:ds="http://schemas.openxmlformats.org/officeDocument/2006/customXml" ds:itemID="{107BC664-3F80-4D30-8065-23534BEC7E0B}"/>
</file>

<file path=customXml/itemProps4.xml><?xml version="1.0" encoding="utf-8"?>
<ds:datastoreItem xmlns:ds="http://schemas.openxmlformats.org/officeDocument/2006/customXml" ds:itemID="{7AB34BA8-C516-4CD7-82E1-FD96EEF9961C}">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ICB-Communications-Plan-Template - NS</Template>
  <TotalTime>0</TotalTime>
  <Pages>11</Pages>
  <Words>1732</Words>
  <Characters>9873</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Skelton Nathan (QE1)</dc:creator>
  <cp:lastModifiedBy>SHORROCK, Lyndsey (NHS LANCASHIRE AND SOUTH CUMBRIA ICB - 02M)</cp:lastModifiedBy>
  <cp:revision>2</cp:revision>
  <cp:lastPrinted>2020-03-05T10:04:00Z</cp:lastPrinted>
  <dcterms:created xsi:type="dcterms:W3CDTF">2024-11-07T09:52:00Z</dcterms:created>
  <dcterms:modified xsi:type="dcterms:W3CDTF">2024-11-07T09:52:00Z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MediaServiceImageTags">
    <vt:lpwstr/>
  </property>
</Properties>
</file>