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372"/>
        <w:gridCol w:w="1995"/>
        <w:gridCol w:w="619"/>
        <w:gridCol w:w="1615"/>
        <w:gridCol w:w="994"/>
        <w:gridCol w:w="925"/>
        <w:gridCol w:w="1135"/>
      </w:tblGrid>
      <w:tr w:rsidR="001E4C75" w:rsidRPr="00AB6869" w14:paraId="3C28A352" w14:textId="77777777" w:rsidTr="00CE4541">
        <w:trPr>
          <w:tblHeader/>
          <w:jc w:val="center"/>
        </w:trPr>
        <w:tc>
          <w:tcPr>
            <w:tcW w:w="5000" w:type="pct"/>
            <w:gridSpan w:val="8"/>
          </w:tcPr>
          <w:p w14:paraId="3C203F49" w14:textId="275352D5" w:rsidR="001E4C75" w:rsidRPr="00AB6869" w:rsidRDefault="001E4C75" w:rsidP="00FC6F5A">
            <w:pPr>
              <w:pStyle w:val="Heading1"/>
              <w:ind w:left="721"/>
            </w:pPr>
            <w:bookmarkStart w:id="0" w:name="_Toc45631171"/>
            <w:bookmarkStart w:id="1" w:name="_Toc115786881"/>
            <w:r>
              <w:t>Appendix</w:t>
            </w:r>
            <w:r w:rsidRPr="00AB6869">
              <w:t xml:space="preserve"> </w:t>
            </w:r>
            <w:r w:rsidR="003F5B12">
              <w:t>4</w:t>
            </w:r>
            <w:r w:rsidRPr="00AB6869">
              <w:t xml:space="preserve">: </w:t>
            </w:r>
            <w:r w:rsidRPr="00EA4786">
              <w:t xml:space="preserve">Self-Assessment Checklist for </w:t>
            </w:r>
            <w:r w:rsidR="000700AF">
              <w:t xml:space="preserve">Agile </w:t>
            </w:r>
            <w:r w:rsidRPr="00EA4786">
              <w:t>working</w:t>
            </w:r>
            <w:bookmarkEnd w:id="0"/>
            <w:bookmarkEnd w:id="1"/>
          </w:p>
        </w:tc>
      </w:tr>
      <w:tr w:rsidR="001E4C75" w:rsidRPr="00DB608D" w14:paraId="434A834D" w14:textId="77777777" w:rsidTr="00103A43">
        <w:trPr>
          <w:jc w:val="center"/>
        </w:trPr>
        <w:tc>
          <w:tcPr>
            <w:tcW w:w="3307" w:type="pct"/>
            <w:gridSpan w:val="5"/>
          </w:tcPr>
          <w:p w14:paraId="7E0E456B" w14:textId="77777777" w:rsidR="001E4C75" w:rsidRPr="00EA4786" w:rsidRDefault="001E4C75" w:rsidP="00CE4541">
            <w:pPr>
              <w:spacing w:before="120" w:after="120"/>
              <w:rPr>
                <w:sz w:val="20"/>
              </w:rPr>
            </w:pPr>
            <w:r w:rsidRPr="00EA4786">
              <w:rPr>
                <w:b/>
                <w:sz w:val="20"/>
              </w:rPr>
              <w:t>Name of Employee:</w:t>
            </w:r>
          </w:p>
        </w:tc>
        <w:tc>
          <w:tcPr>
            <w:tcW w:w="1693" w:type="pct"/>
            <w:gridSpan w:val="3"/>
            <w:vMerge w:val="restart"/>
          </w:tcPr>
          <w:p w14:paraId="048A28C3" w14:textId="77777777" w:rsidR="001E4C75" w:rsidRPr="00EA4786" w:rsidRDefault="001E4C75" w:rsidP="00CE4541">
            <w:pPr>
              <w:spacing w:before="120" w:after="120"/>
              <w:rPr>
                <w:sz w:val="20"/>
              </w:rPr>
            </w:pPr>
            <w:r w:rsidRPr="00EA4786">
              <w:rPr>
                <w:b/>
                <w:sz w:val="20"/>
              </w:rPr>
              <w:t>Address, location, phone number</w:t>
            </w:r>
          </w:p>
        </w:tc>
      </w:tr>
      <w:tr w:rsidR="001E4C75" w:rsidRPr="00DB608D" w14:paraId="0FE271BD" w14:textId="77777777" w:rsidTr="00103A43">
        <w:trPr>
          <w:jc w:val="center"/>
        </w:trPr>
        <w:tc>
          <w:tcPr>
            <w:tcW w:w="3307" w:type="pct"/>
            <w:gridSpan w:val="5"/>
          </w:tcPr>
          <w:p w14:paraId="1C9BFF3C" w14:textId="77777777" w:rsidR="001E4C75" w:rsidRPr="00EA4786" w:rsidRDefault="001E4C75" w:rsidP="00CE4541">
            <w:pPr>
              <w:spacing w:before="120" w:after="120"/>
              <w:rPr>
                <w:b/>
                <w:sz w:val="20"/>
              </w:rPr>
            </w:pPr>
            <w:r w:rsidRPr="00EA4786">
              <w:rPr>
                <w:b/>
                <w:sz w:val="20"/>
              </w:rPr>
              <w:t>Job Title:</w:t>
            </w:r>
          </w:p>
        </w:tc>
        <w:tc>
          <w:tcPr>
            <w:tcW w:w="1693" w:type="pct"/>
            <w:gridSpan w:val="3"/>
            <w:vMerge/>
          </w:tcPr>
          <w:p w14:paraId="279B679B" w14:textId="77777777" w:rsidR="001E4C75" w:rsidRPr="00EA4786" w:rsidRDefault="001E4C75" w:rsidP="00CE4541">
            <w:pPr>
              <w:spacing w:before="120" w:after="120"/>
              <w:rPr>
                <w:sz w:val="20"/>
              </w:rPr>
            </w:pPr>
          </w:p>
        </w:tc>
      </w:tr>
      <w:tr w:rsidR="001E4C75" w:rsidRPr="00DB608D" w14:paraId="5EE55332" w14:textId="77777777" w:rsidTr="00103A43">
        <w:trPr>
          <w:jc w:val="center"/>
        </w:trPr>
        <w:tc>
          <w:tcPr>
            <w:tcW w:w="3307" w:type="pct"/>
            <w:gridSpan w:val="5"/>
          </w:tcPr>
          <w:p w14:paraId="7D321D9F" w14:textId="77777777" w:rsidR="001E4C75" w:rsidRPr="00EA4786" w:rsidRDefault="001E4C75" w:rsidP="00CE4541">
            <w:pPr>
              <w:spacing w:before="120" w:after="120"/>
              <w:rPr>
                <w:b/>
                <w:sz w:val="20"/>
              </w:rPr>
            </w:pPr>
            <w:r w:rsidRPr="00EA4786">
              <w:rPr>
                <w:b/>
                <w:sz w:val="20"/>
              </w:rPr>
              <w:t>Name of line manager:</w:t>
            </w:r>
          </w:p>
        </w:tc>
        <w:tc>
          <w:tcPr>
            <w:tcW w:w="1693" w:type="pct"/>
            <w:gridSpan w:val="3"/>
            <w:vMerge/>
          </w:tcPr>
          <w:p w14:paraId="06A76549" w14:textId="77777777" w:rsidR="001E4C75" w:rsidRPr="00EA4786" w:rsidRDefault="001E4C75" w:rsidP="00CE4541">
            <w:pPr>
              <w:spacing w:before="120" w:after="120"/>
              <w:rPr>
                <w:sz w:val="20"/>
              </w:rPr>
            </w:pPr>
          </w:p>
        </w:tc>
      </w:tr>
      <w:tr w:rsidR="001E4C75" w:rsidRPr="00DB608D" w14:paraId="0E1497B8" w14:textId="77777777" w:rsidTr="00103A43">
        <w:trPr>
          <w:jc w:val="center"/>
        </w:trPr>
        <w:tc>
          <w:tcPr>
            <w:tcW w:w="3307" w:type="pct"/>
            <w:gridSpan w:val="5"/>
          </w:tcPr>
          <w:p w14:paraId="1EB58F6A" w14:textId="77777777" w:rsidR="001E4C75" w:rsidRPr="00EA4786" w:rsidRDefault="001E4C75" w:rsidP="00CE4541">
            <w:pPr>
              <w:spacing w:before="120" w:after="120"/>
              <w:rPr>
                <w:b/>
                <w:sz w:val="20"/>
              </w:rPr>
            </w:pPr>
            <w:r w:rsidRPr="00EA4786">
              <w:rPr>
                <w:b/>
                <w:sz w:val="20"/>
              </w:rPr>
              <w:t>Date of self-assessment:</w:t>
            </w:r>
          </w:p>
        </w:tc>
        <w:tc>
          <w:tcPr>
            <w:tcW w:w="1693" w:type="pct"/>
            <w:gridSpan w:val="3"/>
          </w:tcPr>
          <w:p w14:paraId="364B9EB7" w14:textId="77777777" w:rsidR="001E4C75" w:rsidRPr="00EA4786" w:rsidRDefault="001E4C75" w:rsidP="00CE4541">
            <w:pPr>
              <w:spacing w:before="120" w:after="120"/>
              <w:rPr>
                <w:sz w:val="20"/>
              </w:rPr>
            </w:pPr>
            <w:r w:rsidRPr="00EA4786">
              <w:rPr>
                <w:b/>
                <w:sz w:val="20"/>
              </w:rPr>
              <w:t>Date of next review:</w:t>
            </w:r>
          </w:p>
        </w:tc>
      </w:tr>
      <w:tr w:rsidR="00F94EE8" w:rsidRPr="00DB608D" w14:paraId="32C7B68E" w14:textId="77777777" w:rsidTr="00776E66">
        <w:trPr>
          <w:jc w:val="center"/>
        </w:trPr>
        <w:tc>
          <w:tcPr>
            <w:tcW w:w="757" w:type="pct"/>
          </w:tcPr>
          <w:p w14:paraId="477809B0" w14:textId="77777777" w:rsidR="00F94EE8" w:rsidRPr="00EA4786" w:rsidRDefault="00F94EE8" w:rsidP="00CE454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Line Manager</w:t>
            </w:r>
          </w:p>
        </w:tc>
        <w:tc>
          <w:tcPr>
            <w:tcW w:w="1655" w:type="pct"/>
            <w:gridSpan w:val="3"/>
          </w:tcPr>
          <w:p w14:paraId="63187B07" w14:textId="0631D966" w:rsidR="00F94EE8" w:rsidRPr="00EA4786" w:rsidRDefault="00F94EE8" w:rsidP="00CE454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Further action required:  Yes/No</w:t>
            </w:r>
          </w:p>
        </w:tc>
        <w:tc>
          <w:tcPr>
            <w:tcW w:w="2589" w:type="pct"/>
            <w:gridSpan w:val="4"/>
          </w:tcPr>
          <w:p w14:paraId="081F45DC" w14:textId="24B1CBCE" w:rsidR="00F94EE8" w:rsidRPr="00EA4786" w:rsidRDefault="00F94EE8" w:rsidP="00CE454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Follow up action completed on (date)</w:t>
            </w:r>
          </w:p>
        </w:tc>
      </w:tr>
      <w:tr w:rsidR="00F94EE8" w:rsidRPr="00DB608D" w14:paraId="6E651401" w14:textId="77777777" w:rsidTr="00F94EE8">
        <w:trPr>
          <w:jc w:val="center"/>
        </w:trPr>
        <w:tc>
          <w:tcPr>
            <w:tcW w:w="5000" w:type="pct"/>
            <w:gridSpan w:val="8"/>
          </w:tcPr>
          <w:p w14:paraId="2EF6D971" w14:textId="77777777" w:rsidR="00F24A76" w:rsidRDefault="00F24A76" w:rsidP="00F94EE8">
            <w:pPr>
              <w:overflowPunct w:val="0"/>
              <w:adjustRightInd w:val="0"/>
              <w:jc w:val="both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</w:p>
          <w:p w14:paraId="36FE000B" w14:textId="77777777" w:rsidR="00AF0708" w:rsidRDefault="00F94EE8" w:rsidP="00F94EE8">
            <w:pPr>
              <w:overflowPunct w:val="0"/>
              <w:adjustRightInd w:val="0"/>
              <w:jc w:val="both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  <w:r w:rsidRPr="00F94EE8">
              <w:rPr>
                <w:rFonts w:eastAsia="Times New Roman"/>
                <w:spacing w:val="-2"/>
                <w:sz w:val="20"/>
                <w:szCs w:val="20"/>
              </w:rPr>
              <w:t xml:space="preserve">Please complete the attached checklist which is designed to enable you to carry out a self-assessment of your agile working.  Your views are essential </w:t>
            </w:r>
            <w:proofErr w:type="gramStart"/>
            <w:r w:rsidRPr="00F94EE8">
              <w:rPr>
                <w:rFonts w:eastAsia="Times New Roman"/>
                <w:spacing w:val="-2"/>
                <w:sz w:val="20"/>
                <w:szCs w:val="20"/>
              </w:rPr>
              <w:t>in order to</w:t>
            </w:r>
            <w:proofErr w:type="gramEnd"/>
            <w:r w:rsidRPr="00F94EE8">
              <w:rPr>
                <w:rFonts w:eastAsia="Times New Roman"/>
                <w:spacing w:val="-2"/>
                <w:sz w:val="20"/>
                <w:szCs w:val="20"/>
              </w:rPr>
              <w:t xml:space="preserve"> enable us to achieve our objective of ensuring your comfort and safety at work. Please tick the answer that best describes your opinion, for each of the questions listed.</w:t>
            </w:r>
          </w:p>
          <w:p w14:paraId="4A618AD3" w14:textId="77777777" w:rsidR="00AF0708" w:rsidRDefault="00AF0708" w:rsidP="00F94EE8">
            <w:pPr>
              <w:overflowPunct w:val="0"/>
              <w:adjustRightInd w:val="0"/>
              <w:jc w:val="both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</w:p>
          <w:p w14:paraId="0CE54AB8" w14:textId="29F941E5" w:rsidR="00F94EE8" w:rsidRPr="00F94EE8" w:rsidRDefault="00AF0708" w:rsidP="00F94EE8">
            <w:pPr>
              <w:overflowPunct w:val="0"/>
              <w:adjustRightInd w:val="0"/>
              <w:jc w:val="both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  <w:r w:rsidRPr="00616446">
              <w:rPr>
                <w:rFonts w:eastAsia="Times New Roman"/>
                <w:spacing w:val="-2"/>
                <w:sz w:val="20"/>
                <w:szCs w:val="20"/>
              </w:rPr>
              <w:t xml:space="preserve">Once completed, this form should be held by the manager for regular reviews with a copy held on the individual’s personal </w:t>
            </w:r>
            <w:proofErr w:type="gramStart"/>
            <w:r w:rsidRPr="00616446">
              <w:rPr>
                <w:rFonts w:eastAsia="Times New Roman"/>
                <w:spacing w:val="-2"/>
                <w:sz w:val="20"/>
                <w:szCs w:val="20"/>
              </w:rPr>
              <w:t>file</w:t>
            </w:r>
            <w:proofErr w:type="gramEnd"/>
            <w:r w:rsidR="00F94EE8" w:rsidRPr="00F94EE8">
              <w:rPr>
                <w:rFonts w:eastAsia="Times New Roman"/>
                <w:spacing w:val="-2"/>
                <w:sz w:val="20"/>
                <w:szCs w:val="20"/>
              </w:rPr>
              <w:t xml:space="preserve">  </w:t>
            </w:r>
          </w:p>
          <w:p w14:paraId="70B517F5" w14:textId="77777777" w:rsidR="00F94EE8" w:rsidRDefault="00F94EE8" w:rsidP="00F94EE8">
            <w:pPr>
              <w:overflowPunct w:val="0"/>
              <w:adjustRightInd w:val="0"/>
              <w:textAlignment w:val="baseline"/>
              <w:rPr>
                <w:b/>
                <w:sz w:val="20"/>
              </w:rPr>
            </w:pPr>
          </w:p>
        </w:tc>
      </w:tr>
      <w:tr w:rsidR="001E4C75" w:rsidRPr="00DB608D" w14:paraId="40EDD5A6" w14:textId="77777777" w:rsidTr="00103A43">
        <w:trPr>
          <w:jc w:val="center"/>
        </w:trPr>
        <w:tc>
          <w:tcPr>
            <w:tcW w:w="2069" w:type="pct"/>
            <w:gridSpan w:val="3"/>
            <w:shd w:val="clear" w:color="auto" w:fill="C4BC96" w:themeFill="background2" w:themeFillShade="BF"/>
            <w:vAlign w:val="center"/>
          </w:tcPr>
          <w:p w14:paraId="470D1B07" w14:textId="77777777" w:rsidR="001E4C75" w:rsidRPr="00EA4786" w:rsidRDefault="001E4C75" w:rsidP="00CE4541">
            <w:pPr>
              <w:spacing w:before="60" w:after="60"/>
              <w:jc w:val="center"/>
              <w:rPr>
                <w:sz w:val="20"/>
              </w:rPr>
            </w:pPr>
            <w:r w:rsidRPr="00EA4786">
              <w:rPr>
                <w:b/>
                <w:sz w:val="20"/>
              </w:rPr>
              <w:t>Working Environment</w:t>
            </w:r>
          </w:p>
        </w:tc>
        <w:tc>
          <w:tcPr>
            <w:tcW w:w="1238" w:type="pct"/>
            <w:gridSpan w:val="2"/>
            <w:shd w:val="clear" w:color="auto" w:fill="C4BC96" w:themeFill="background2" w:themeFillShade="BF"/>
            <w:vAlign w:val="center"/>
          </w:tcPr>
          <w:p w14:paraId="5CD2A353" w14:textId="77777777" w:rsidR="001E4C75" w:rsidRPr="00EA4786" w:rsidRDefault="001E4C75" w:rsidP="00CE4541">
            <w:pPr>
              <w:spacing w:before="60" w:after="60"/>
              <w:jc w:val="center"/>
              <w:rPr>
                <w:sz w:val="20"/>
              </w:rPr>
            </w:pPr>
            <w:r w:rsidRPr="00EA4786"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 xml:space="preserve"> </w:t>
            </w:r>
            <w:r w:rsidRPr="00EA4786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</w:t>
            </w:r>
            <w:r w:rsidRPr="00EA4786">
              <w:rPr>
                <w:b/>
                <w:sz w:val="20"/>
              </w:rPr>
              <w:t>No</w:t>
            </w:r>
          </w:p>
        </w:tc>
        <w:tc>
          <w:tcPr>
            <w:tcW w:w="1064" w:type="pct"/>
            <w:gridSpan w:val="2"/>
            <w:shd w:val="clear" w:color="auto" w:fill="C4BC96" w:themeFill="background2" w:themeFillShade="BF"/>
            <w:vAlign w:val="center"/>
          </w:tcPr>
          <w:p w14:paraId="17D08172" w14:textId="77777777" w:rsidR="001E4C75" w:rsidRPr="00EA4786" w:rsidRDefault="001E4C75" w:rsidP="00CE4541">
            <w:pPr>
              <w:spacing w:before="60" w:after="60"/>
              <w:jc w:val="center"/>
              <w:rPr>
                <w:sz w:val="20"/>
              </w:rPr>
            </w:pPr>
            <w:r w:rsidRPr="00EA4786">
              <w:rPr>
                <w:b/>
                <w:sz w:val="20"/>
              </w:rPr>
              <w:t>Management Action required</w:t>
            </w:r>
          </w:p>
        </w:tc>
        <w:tc>
          <w:tcPr>
            <w:tcW w:w="629" w:type="pct"/>
            <w:shd w:val="clear" w:color="auto" w:fill="C4BC96" w:themeFill="background2" w:themeFillShade="BF"/>
            <w:vAlign w:val="center"/>
          </w:tcPr>
          <w:p w14:paraId="3502A12C" w14:textId="77777777" w:rsidR="001E4C75" w:rsidRPr="00EA4786" w:rsidRDefault="001E4C75" w:rsidP="00CE4541">
            <w:pPr>
              <w:spacing w:before="60" w:after="60"/>
              <w:jc w:val="center"/>
              <w:rPr>
                <w:sz w:val="20"/>
              </w:rPr>
            </w:pPr>
            <w:r w:rsidRPr="00EA4786">
              <w:rPr>
                <w:b/>
                <w:sz w:val="20"/>
              </w:rPr>
              <w:t>Date of action</w:t>
            </w:r>
          </w:p>
        </w:tc>
      </w:tr>
      <w:tr w:rsidR="001E4C75" w:rsidRPr="00DB608D" w14:paraId="037D9BAD" w14:textId="77777777" w:rsidTr="00103A43">
        <w:trPr>
          <w:jc w:val="center"/>
        </w:trPr>
        <w:tc>
          <w:tcPr>
            <w:tcW w:w="2069" w:type="pct"/>
            <w:gridSpan w:val="3"/>
          </w:tcPr>
          <w:p w14:paraId="7F2A11C6" w14:textId="15465832" w:rsidR="001E4C75" w:rsidRPr="00EA4786" w:rsidRDefault="001E4C75" w:rsidP="00CE4541">
            <w:pPr>
              <w:spacing w:before="60" w:after="60"/>
              <w:rPr>
                <w:b/>
                <w:sz w:val="20"/>
              </w:rPr>
            </w:pPr>
            <w:r w:rsidRPr="00EA4786">
              <w:rPr>
                <w:sz w:val="20"/>
              </w:rPr>
              <w:t xml:space="preserve">Have you read and understood the </w:t>
            </w:r>
            <w:r w:rsidR="00DD7570">
              <w:rPr>
                <w:sz w:val="20"/>
              </w:rPr>
              <w:t>Agile W</w:t>
            </w:r>
            <w:r w:rsidRPr="00EA4786">
              <w:rPr>
                <w:sz w:val="20"/>
              </w:rPr>
              <w:t xml:space="preserve">orking </w:t>
            </w:r>
            <w:r w:rsidR="00DB4C68">
              <w:rPr>
                <w:sz w:val="20"/>
              </w:rPr>
              <w:t>Guidance</w:t>
            </w:r>
            <w:r w:rsidRPr="00EA4786">
              <w:rPr>
                <w:sz w:val="20"/>
              </w:rPr>
              <w:t xml:space="preserve">? </w:t>
            </w:r>
          </w:p>
        </w:tc>
        <w:tc>
          <w:tcPr>
            <w:tcW w:w="1238" w:type="pct"/>
            <w:gridSpan w:val="2"/>
          </w:tcPr>
          <w:p w14:paraId="0BF8DC48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652779AA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367361D9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F24A76" w:rsidRPr="00DB608D" w14:paraId="6D2494F1" w14:textId="77777777" w:rsidTr="00103A43">
        <w:trPr>
          <w:jc w:val="center"/>
        </w:trPr>
        <w:tc>
          <w:tcPr>
            <w:tcW w:w="2069" w:type="pct"/>
            <w:gridSpan w:val="3"/>
          </w:tcPr>
          <w:p w14:paraId="602977B2" w14:textId="7CC553AC" w:rsidR="00F24A76" w:rsidRPr="00EA4786" w:rsidRDefault="00F24A76" w:rsidP="00CE4541">
            <w:pPr>
              <w:spacing w:before="60" w:after="60"/>
              <w:rPr>
                <w:sz w:val="20"/>
              </w:rPr>
            </w:pPr>
            <w:r w:rsidRPr="00F24A76">
              <w:rPr>
                <w:sz w:val="20"/>
              </w:rPr>
              <w:t>Is there sufficient ventilation, can windows be opened without risk to employee or others?</w:t>
            </w:r>
          </w:p>
        </w:tc>
        <w:tc>
          <w:tcPr>
            <w:tcW w:w="1238" w:type="pct"/>
            <w:gridSpan w:val="2"/>
          </w:tcPr>
          <w:p w14:paraId="31E1E2B3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41C2AA3E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6409F5B9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51DF633D" w14:textId="77777777" w:rsidTr="00103A43">
        <w:trPr>
          <w:jc w:val="center"/>
        </w:trPr>
        <w:tc>
          <w:tcPr>
            <w:tcW w:w="2069" w:type="pct"/>
            <w:gridSpan w:val="3"/>
          </w:tcPr>
          <w:p w14:paraId="04C9E729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Have you checked the lighting necessary and made any adjustments as appropriate?</w:t>
            </w:r>
          </w:p>
        </w:tc>
        <w:tc>
          <w:tcPr>
            <w:tcW w:w="1238" w:type="pct"/>
            <w:gridSpan w:val="2"/>
          </w:tcPr>
          <w:p w14:paraId="50B5C2EC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6803A5F5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6F029A1E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F24A76" w:rsidRPr="00DB608D" w14:paraId="5F109963" w14:textId="77777777" w:rsidTr="00103A43">
        <w:trPr>
          <w:jc w:val="center"/>
        </w:trPr>
        <w:tc>
          <w:tcPr>
            <w:tcW w:w="2069" w:type="pct"/>
            <w:gridSpan w:val="3"/>
          </w:tcPr>
          <w:p w14:paraId="5C97A7E3" w14:textId="2F9AE2BB" w:rsidR="00F24A76" w:rsidRPr="00EA4786" w:rsidRDefault="00F24A76" w:rsidP="00CE4541">
            <w:pPr>
              <w:spacing w:before="60" w:after="60"/>
              <w:rPr>
                <w:sz w:val="20"/>
              </w:rPr>
            </w:pPr>
            <w:r w:rsidRPr="00F24A76">
              <w:rPr>
                <w:sz w:val="20"/>
              </w:rPr>
              <w:t xml:space="preserve">Is there sufficient heating? Are heating systems/ portable heaters maintained in good working order?  </w:t>
            </w:r>
          </w:p>
        </w:tc>
        <w:tc>
          <w:tcPr>
            <w:tcW w:w="1238" w:type="pct"/>
            <w:gridSpan w:val="2"/>
          </w:tcPr>
          <w:p w14:paraId="4110A0AF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35F11EA9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7E31FF00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</w:tr>
      <w:tr w:rsidR="00F24A76" w:rsidRPr="00DB608D" w14:paraId="7686708A" w14:textId="77777777" w:rsidTr="00103A43">
        <w:trPr>
          <w:jc w:val="center"/>
        </w:trPr>
        <w:tc>
          <w:tcPr>
            <w:tcW w:w="2069" w:type="pct"/>
            <w:gridSpan w:val="3"/>
          </w:tcPr>
          <w:p w14:paraId="671E9D8E" w14:textId="79E91C71" w:rsidR="00F24A76" w:rsidRPr="00F24A76" w:rsidRDefault="00F24A76" w:rsidP="00CE4541">
            <w:pPr>
              <w:spacing w:before="60" w:after="60"/>
              <w:rPr>
                <w:sz w:val="20"/>
              </w:rPr>
            </w:pPr>
            <w:r w:rsidRPr="00F24A76">
              <w:rPr>
                <w:sz w:val="20"/>
              </w:rPr>
              <w:t>If portable heaters are used are these positioned to prevent toppling and away from combustible materials?</w:t>
            </w:r>
          </w:p>
        </w:tc>
        <w:tc>
          <w:tcPr>
            <w:tcW w:w="1238" w:type="pct"/>
            <w:gridSpan w:val="2"/>
          </w:tcPr>
          <w:p w14:paraId="1C8F4B3F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404670A0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695B8190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78C08F6A" w14:textId="77777777" w:rsidTr="00103A43">
        <w:trPr>
          <w:jc w:val="center"/>
        </w:trPr>
        <w:tc>
          <w:tcPr>
            <w:tcW w:w="2069" w:type="pct"/>
            <w:gridSpan w:val="3"/>
          </w:tcPr>
          <w:p w14:paraId="01EEFC32" w14:textId="49A03662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Is the fixed electrical system and existing portable electrical equipment both in good condition</w:t>
            </w:r>
            <w:r w:rsidR="00F24A76">
              <w:rPr>
                <w:sz w:val="20"/>
              </w:rPr>
              <w:t xml:space="preserve"> </w:t>
            </w:r>
            <w:proofErr w:type="gramStart"/>
            <w:r w:rsidR="00F24A76" w:rsidRPr="00F24A76">
              <w:rPr>
                <w:sz w:val="20"/>
              </w:rPr>
              <w:t>e.g.</w:t>
            </w:r>
            <w:proofErr w:type="gramEnd"/>
            <w:r w:rsidR="00F24A76" w:rsidRPr="00F24A76">
              <w:rPr>
                <w:sz w:val="20"/>
              </w:rPr>
              <w:t xml:space="preserve"> no signs of scorching or arcing on sockets?</w:t>
            </w:r>
          </w:p>
        </w:tc>
        <w:tc>
          <w:tcPr>
            <w:tcW w:w="1238" w:type="pct"/>
            <w:gridSpan w:val="2"/>
          </w:tcPr>
          <w:p w14:paraId="484DC642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6ABB9F61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3ADE2F12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57DF62EF" w14:textId="77777777" w:rsidTr="00103A43">
        <w:trPr>
          <w:jc w:val="center"/>
        </w:trPr>
        <w:tc>
          <w:tcPr>
            <w:tcW w:w="2069" w:type="pct"/>
            <w:gridSpan w:val="3"/>
          </w:tcPr>
          <w:p w14:paraId="0E4AD976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Is there a smoke detector or fire alarm that is regularly checked?</w:t>
            </w:r>
          </w:p>
        </w:tc>
        <w:tc>
          <w:tcPr>
            <w:tcW w:w="1238" w:type="pct"/>
            <w:gridSpan w:val="2"/>
          </w:tcPr>
          <w:p w14:paraId="68853265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58EB452D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54C9AC2F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F24A76" w:rsidRPr="00DB608D" w14:paraId="27D22E86" w14:textId="77777777" w:rsidTr="00103A43">
        <w:trPr>
          <w:jc w:val="center"/>
        </w:trPr>
        <w:tc>
          <w:tcPr>
            <w:tcW w:w="2069" w:type="pct"/>
            <w:gridSpan w:val="3"/>
          </w:tcPr>
          <w:p w14:paraId="1BB9B7AA" w14:textId="33DA0BEA" w:rsidR="00F24A76" w:rsidRPr="00EA4786" w:rsidRDefault="00F24A76" w:rsidP="00CE4541">
            <w:pPr>
              <w:spacing w:before="60" w:after="60"/>
              <w:rPr>
                <w:sz w:val="20"/>
              </w:rPr>
            </w:pPr>
            <w:r w:rsidRPr="00F24A76">
              <w:rPr>
                <w:sz w:val="20"/>
              </w:rPr>
              <w:t>Is there sufficient space for all the furniture &amp; equipment used?</w:t>
            </w:r>
          </w:p>
        </w:tc>
        <w:tc>
          <w:tcPr>
            <w:tcW w:w="1238" w:type="pct"/>
            <w:gridSpan w:val="2"/>
          </w:tcPr>
          <w:p w14:paraId="3EC7B1C0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0DFAE70C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6D7E7818" w14:textId="77777777" w:rsidR="00F24A76" w:rsidRPr="00EA4786" w:rsidRDefault="00F24A76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2E29941D" w14:textId="77777777" w:rsidTr="00103A43">
        <w:trPr>
          <w:jc w:val="center"/>
        </w:trPr>
        <w:tc>
          <w:tcPr>
            <w:tcW w:w="2069" w:type="pct"/>
            <w:gridSpan w:val="3"/>
          </w:tcPr>
          <w:p w14:paraId="2FE35F30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Does the work area provide privacy and freedom from disturbances?</w:t>
            </w:r>
          </w:p>
        </w:tc>
        <w:tc>
          <w:tcPr>
            <w:tcW w:w="1238" w:type="pct"/>
            <w:gridSpan w:val="2"/>
          </w:tcPr>
          <w:p w14:paraId="40C791A6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432B65A5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72E74AB2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6A3B6358" w14:textId="77777777" w:rsidTr="00103A43">
        <w:trPr>
          <w:jc w:val="center"/>
        </w:trPr>
        <w:tc>
          <w:tcPr>
            <w:tcW w:w="2069" w:type="pct"/>
            <w:gridSpan w:val="3"/>
          </w:tcPr>
          <w:p w14:paraId="0C23E359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Are there any slips or trip hazards?</w:t>
            </w:r>
          </w:p>
        </w:tc>
        <w:tc>
          <w:tcPr>
            <w:tcW w:w="1238" w:type="pct"/>
            <w:gridSpan w:val="2"/>
          </w:tcPr>
          <w:p w14:paraId="57D57365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32B8CE06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76C477F8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26A5781D" w14:textId="77777777" w:rsidTr="00103A43">
        <w:trPr>
          <w:jc w:val="center"/>
        </w:trPr>
        <w:tc>
          <w:tcPr>
            <w:tcW w:w="2069" w:type="pct"/>
            <w:gridSpan w:val="3"/>
          </w:tcPr>
          <w:p w14:paraId="035F29B9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Are you aware of how to get help on using computers or other equipment?</w:t>
            </w:r>
          </w:p>
        </w:tc>
        <w:tc>
          <w:tcPr>
            <w:tcW w:w="1238" w:type="pct"/>
            <w:gridSpan w:val="2"/>
          </w:tcPr>
          <w:p w14:paraId="74D05042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76A3DAB3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070A066F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3566C063" w14:textId="77777777" w:rsidTr="00103A43">
        <w:trPr>
          <w:jc w:val="center"/>
        </w:trPr>
        <w:tc>
          <w:tcPr>
            <w:tcW w:w="2069" w:type="pct"/>
            <w:gridSpan w:val="3"/>
          </w:tcPr>
          <w:p w14:paraId="34FDB552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Are there any security concerns?</w:t>
            </w:r>
          </w:p>
        </w:tc>
        <w:tc>
          <w:tcPr>
            <w:tcW w:w="1238" w:type="pct"/>
            <w:gridSpan w:val="2"/>
          </w:tcPr>
          <w:p w14:paraId="0421DAE4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21D716FA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5399267F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3C0FB3F6" w14:textId="77777777" w:rsidTr="00103A43">
        <w:trPr>
          <w:jc w:val="center"/>
        </w:trPr>
        <w:tc>
          <w:tcPr>
            <w:tcW w:w="2069" w:type="pct"/>
            <w:gridSpan w:val="3"/>
          </w:tcPr>
          <w:p w14:paraId="41EF5F2C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lastRenderedPageBreak/>
              <w:t>Do you know how to set up the workstation and chair for safe use?</w:t>
            </w:r>
          </w:p>
        </w:tc>
        <w:tc>
          <w:tcPr>
            <w:tcW w:w="1238" w:type="pct"/>
            <w:gridSpan w:val="2"/>
          </w:tcPr>
          <w:p w14:paraId="1722E039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300097E4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21CFCD9D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7828EACB" w14:textId="77777777" w:rsidTr="00103A43">
        <w:trPr>
          <w:jc w:val="center"/>
        </w:trPr>
        <w:tc>
          <w:tcPr>
            <w:tcW w:w="2069" w:type="pct"/>
            <w:gridSpan w:val="3"/>
          </w:tcPr>
          <w:p w14:paraId="4177B97C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Are you able to take adequate breaks from computer work?</w:t>
            </w:r>
          </w:p>
        </w:tc>
        <w:tc>
          <w:tcPr>
            <w:tcW w:w="1238" w:type="pct"/>
            <w:gridSpan w:val="2"/>
          </w:tcPr>
          <w:p w14:paraId="2913B113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737CF65F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1C049DDD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54DB9D82" w14:textId="77777777" w:rsidTr="00103A43">
        <w:trPr>
          <w:jc w:val="center"/>
        </w:trPr>
        <w:tc>
          <w:tcPr>
            <w:tcW w:w="2069" w:type="pct"/>
            <w:gridSpan w:val="3"/>
          </w:tcPr>
          <w:p w14:paraId="54C460D6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When using the computer, do you get aches, pains, tingling or pins and needles in the hands, arms, shoulders, neck or back;</w:t>
            </w:r>
            <w:r>
              <w:rPr>
                <w:sz w:val="20"/>
              </w:rPr>
              <w:t xml:space="preserve"> </w:t>
            </w:r>
            <w:r w:rsidRPr="00EA4786">
              <w:rPr>
                <w:sz w:val="20"/>
              </w:rPr>
              <w:t>blurred</w:t>
            </w:r>
            <w:r>
              <w:rPr>
                <w:sz w:val="20"/>
              </w:rPr>
              <w:t xml:space="preserve"> </w:t>
            </w:r>
            <w:r w:rsidRPr="00EA4786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EA4786">
              <w:rPr>
                <w:sz w:val="20"/>
              </w:rPr>
              <w:t xml:space="preserve">poor vision; red, </w:t>
            </w:r>
            <w:proofErr w:type="gramStart"/>
            <w:r w:rsidRPr="00EA4786">
              <w:rPr>
                <w:sz w:val="20"/>
              </w:rPr>
              <w:t>sore</w:t>
            </w:r>
            <w:proofErr w:type="gramEnd"/>
            <w:r w:rsidRPr="00EA4786">
              <w:rPr>
                <w:sz w:val="20"/>
              </w:rPr>
              <w:t xml:space="preserve"> or dry eyes; or headaches?</w:t>
            </w:r>
          </w:p>
        </w:tc>
        <w:tc>
          <w:tcPr>
            <w:tcW w:w="1238" w:type="pct"/>
            <w:gridSpan w:val="2"/>
          </w:tcPr>
          <w:p w14:paraId="0CC3CB96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4E65E4CD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360765DD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2C66D9F3" w14:textId="77777777" w:rsidTr="00CE4541">
        <w:trPr>
          <w:jc w:val="center"/>
        </w:trPr>
        <w:tc>
          <w:tcPr>
            <w:tcW w:w="5000" w:type="pct"/>
            <w:gridSpan w:val="8"/>
            <w:shd w:val="clear" w:color="auto" w:fill="C4BC96" w:themeFill="background2" w:themeFillShade="BF"/>
          </w:tcPr>
          <w:p w14:paraId="08367659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b/>
                <w:sz w:val="20"/>
              </w:rPr>
              <w:t>Individual and team working arrangements</w:t>
            </w:r>
          </w:p>
        </w:tc>
      </w:tr>
      <w:tr w:rsidR="001E4C75" w:rsidRPr="00DB608D" w14:paraId="5865C5FA" w14:textId="77777777" w:rsidTr="00103A43">
        <w:trPr>
          <w:jc w:val="center"/>
        </w:trPr>
        <w:tc>
          <w:tcPr>
            <w:tcW w:w="2069" w:type="pct"/>
            <w:gridSpan w:val="3"/>
          </w:tcPr>
          <w:p w14:paraId="00C3F9CD" w14:textId="77777777" w:rsidR="001E4C75" w:rsidRPr="00EA4786" w:rsidRDefault="001E4C75" w:rsidP="00CE4541">
            <w:pPr>
              <w:spacing w:before="60" w:after="60"/>
              <w:rPr>
                <w:b/>
                <w:sz w:val="20"/>
              </w:rPr>
            </w:pPr>
            <w:r w:rsidRPr="00EA4786">
              <w:rPr>
                <w:sz w:val="20"/>
              </w:rPr>
              <w:t xml:space="preserve">Are there any concerns about managing working hours, caring responsibilities, </w:t>
            </w:r>
            <w:proofErr w:type="gramStart"/>
            <w:r w:rsidRPr="00EA4786">
              <w:rPr>
                <w:sz w:val="20"/>
              </w:rPr>
              <w:t>workload</w:t>
            </w:r>
            <w:proofErr w:type="gramEnd"/>
            <w:r w:rsidRPr="00EA4786">
              <w:rPr>
                <w:sz w:val="20"/>
              </w:rPr>
              <w:t xml:space="preserve"> or work– life balance? </w:t>
            </w:r>
          </w:p>
        </w:tc>
        <w:tc>
          <w:tcPr>
            <w:tcW w:w="1238" w:type="pct"/>
            <w:gridSpan w:val="2"/>
          </w:tcPr>
          <w:p w14:paraId="7952DBA0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7AC08521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46C0400B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56AAE431" w14:textId="77777777" w:rsidTr="00103A43">
        <w:trPr>
          <w:jc w:val="center"/>
        </w:trPr>
        <w:tc>
          <w:tcPr>
            <w:tcW w:w="2069" w:type="pct"/>
            <w:gridSpan w:val="3"/>
          </w:tcPr>
          <w:p w14:paraId="5368FBCF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Are you aware of</w:t>
            </w:r>
            <w:r>
              <w:rPr>
                <w:sz w:val="20"/>
              </w:rPr>
              <w:t xml:space="preserve"> </w:t>
            </w:r>
            <w:r w:rsidRPr="00EA4786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EA4786">
              <w:rPr>
                <w:sz w:val="20"/>
              </w:rPr>
              <w:t xml:space="preserve">happy with arrangements and requirements for communication? </w:t>
            </w:r>
          </w:p>
        </w:tc>
        <w:tc>
          <w:tcPr>
            <w:tcW w:w="1238" w:type="pct"/>
            <w:gridSpan w:val="2"/>
          </w:tcPr>
          <w:p w14:paraId="7D9114EE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41DCDB68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50DA02D1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19231E6D" w14:textId="77777777" w:rsidTr="00103A43">
        <w:trPr>
          <w:jc w:val="center"/>
        </w:trPr>
        <w:tc>
          <w:tcPr>
            <w:tcW w:w="2069" w:type="pct"/>
            <w:gridSpan w:val="3"/>
          </w:tcPr>
          <w:p w14:paraId="75010497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 xml:space="preserve">Do you know how to report work-related accidents or ill health? </w:t>
            </w:r>
          </w:p>
        </w:tc>
        <w:tc>
          <w:tcPr>
            <w:tcW w:w="1238" w:type="pct"/>
            <w:gridSpan w:val="2"/>
          </w:tcPr>
          <w:p w14:paraId="4319F810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564E442B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139A14F8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6044B0FD" w14:textId="77777777" w:rsidTr="00103A43">
        <w:trPr>
          <w:jc w:val="center"/>
        </w:trPr>
        <w:tc>
          <w:tcPr>
            <w:tcW w:w="2069" w:type="pct"/>
            <w:gridSpan w:val="3"/>
          </w:tcPr>
          <w:p w14:paraId="7352F524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 xml:space="preserve">Do you know how to report health and safety concerns? </w:t>
            </w:r>
          </w:p>
        </w:tc>
        <w:tc>
          <w:tcPr>
            <w:tcW w:w="1238" w:type="pct"/>
            <w:gridSpan w:val="2"/>
          </w:tcPr>
          <w:p w14:paraId="50935319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3EE7CB03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5D63FF44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1E4C75" w:rsidRPr="00DB608D" w14:paraId="6A7A71EC" w14:textId="77777777" w:rsidTr="00103A43">
        <w:trPr>
          <w:jc w:val="center"/>
        </w:trPr>
        <w:tc>
          <w:tcPr>
            <w:tcW w:w="2069" w:type="pct"/>
            <w:gridSpan w:val="3"/>
          </w:tcPr>
          <w:p w14:paraId="4646B938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  <w:r w:rsidRPr="00EA4786">
              <w:rPr>
                <w:sz w:val="20"/>
              </w:rPr>
              <w:t>Are there any other concerns? Please specify.</w:t>
            </w:r>
          </w:p>
        </w:tc>
        <w:tc>
          <w:tcPr>
            <w:tcW w:w="1238" w:type="pct"/>
            <w:gridSpan w:val="2"/>
          </w:tcPr>
          <w:p w14:paraId="223C74FC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1064" w:type="pct"/>
            <w:gridSpan w:val="2"/>
          </w:tcPr>
          <w:p w14:paraId="0460A0A5" w14:textId="77777777" w:rsidR="001E4C75" w:rsidRDefault="001E4C75" w:rsidP="00CE4541">
            <w:pPr>
              <w:spacing w:before="60" w:after="60"/>
              <w:rPr>
                <w:sz w:val="20"/>
              </w:rPr>
            </w:pPr>
          </w:p>
          <w:p w14:paraId="09FF9D28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  <w:tc>
          <w:tcPr>
            <w:tcW w:w="629" w:type="pct"/>
          </w:tcPr>
          <w:p w14:paraId="2E3CB863" w14:textId="77777777" w:rsidR="001E4C75" w:rsidRPr="00EA4786" w:rsidRDefault="001E4C75" w:rsidP="00CE4541">
            <w:pPr>
              <w:spacing w:before="60" w:after="60"/>
              <w:rPr>
                <w:sz w:val="20"/>
              </w:rPr>
            </w:pPr>
          </w:p>
        </w:tc>
      </w:tr>
      <w:tr w:rsidR="00F94EE8" w:rsidRPr="00DB608D" w14:paraId="73873783" w14:textId="77777777" w:rsidTr="00F94EE8">
        <w:trPr>
          <w:jc w:val="center"/>
        </w:trPr>
        <w:tc>
          <w:tcPr>
            <w:tcW w:w="5000" w:type="pct"/>
            <w:gridSpan w:val="8"/>
          </w:tcPr>
          <w:p w14:paraId="66F0288B" w14:textId="77777777" w:rsidR="00D703D4" w:rsidRDefault="00D703D4" w:rsidP="00F94EE8">
            <w:pPr>
              <w:overflowPunct w:val="0"/>
              <w:adjustRightInd w:val="0"/>
              <w:textAlignment w:val="baseline"/>
              <w:rPr>
                <w:rFonts w:eastAsia="Times New Roman"/>
                <w:spacing w:val="-2"/>
                <w:sz w:val="20"/>
                <w:szCs w:val="20"/>
                <w:u w:val="single"/>
              </w:rPr>
            </w:pPr>
          </w:p>
          <w:p w14:paraId="35A1C4E9" w14:textId="22991CBC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spacing w:val="-2"/>
                <w:sz w:val="20"/>
                <w:szCs w:val="20"/>
                <w:u w:val="single"/>
              </w:rPr>
            </w:pPr>
            <w:r w:rsidRPr="00F94EE8">
              <w:rPr>
                <w:rFonts w:eastAsia="Times New Roman"/>
                <w:spacing w:val="-2"/>
                <w:sz w:val="20"/>
                <w:szCs w:val="20"/>
                <w:u w:val="single"/>
              </w:rPr>
              <w:t>Declaration by user</w:t>
            </w:r>
          </w:p>
          <w:p w14:paraId="1A0BE814" w14:textId="77777777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  <w:r w:rsidRPr="00F94EE8">
              <w:rPr>
                <w:rFonts w:eastAsia="Times New Roman"/>
                <w:spacing w:val="-2"/>
                <w:sz w:val="20"/>
                <w:szCs w:val="20"/>
              </w:rPr>
              <w:t>I, confirm that I have undertaken this self-assessment of my agile/home working venues and that:</w:t>
            </w:r>
          </w:p>
          <w:p w14:paraId="55D2FB0A" w14:textId="77777777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</w:p>
          <w:p w14:paraId="19F59C2E" w14:textId="64E01D34" w:rsidR="00F94EE8" w:rsidRPr="0030444C" w:rsidRDefault="00F94EE8" w:rsidP="0030444C">
            <w:pPr>
              <w:pStyle w:val="ListParagraph"/>
              <w:numPr>
                <w:ilvl w:val="1"/>
                <w:numId w:val="17"/>
              </w:numPr>
              <w:tabs>
                <w:tab w:val="left" w:pos="284"/>
                <w:tab w:val="left" w:pos="567"/>
              </w:tabs>
              <w:ind w:left="927"/>
              <w:jc w:val="both"/>
              <w:rPr>
                <w:rFonts w:eastAsia="Times New Roman"/>
                <w:spacing w:val="-2"/>
                <w:sz w:val="20"/>
                <w:szCs w:val="20"/>
              </w:rPr>
            </w:pPr>
            <w:r w:rsidRPr="0030444C">
              <w:rPr>
                <w:rFonts w:eastAsia="Times New Roman"/>
                <w:spacing w:val="-2"/>
                <w:sz w:val="20"/>
                <w:szCs w:val="20"/>
              </w:rPr>
              <w:t>The responses recorded on this form are correct; and</w:t>
            </w:r>
          </w:p>
          <w:p w14:paraId="7E75599D" w14:textId="77777777" w:rsidR="00F94EE8" w:rsidRPr="00F94EE8" w:rsidRDefault="00F94EE8" w:rsidP="0030444C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spacing w:val="-2"/>
                <w:sz w:val="20"/>
                <w:szCs w:val="20"/>
              </w:rPr>
            </w:pPr>
          </w:p>
          <w:p w14:paraId="76FBD21E" w14:textId="101A75FF" w:rsidR="00F94EE8" w:rsidRPr="0030444C" w:rsidRDefault="00F94EE8" w:rsidP="0030444C">
            <w:pPr>
              <w:pStyle w:val="ListParagraph"/>
              <w:numPr>
                <w:ilvl w:val="1"/>
                <w:numId w:val="17"/>
              </w:numPr>
              <w:tabs>
                <w:tab w:val="left" w:pos="284"/>
                <w:tab w:val="left" w:pos="567"/>
              </w:tabs>
              <w:ind w:left="927"/>
              <w:jc w:val="both"/>
              <w:rPr>
                <w:rFonts w:eastAsia="Times New Roman"/>
                <w:spacing w:val="-2"/>
                <w:sz w:val="20"/>
                <w:szCs w:val="20"/>
              </w:rPr>
            </w:pPr>
            <w:r w:rsidRPr="0030444C">
              <w:rPr>
                <w:rFonts w:eastAsia="Times New Roman"/>
                <w:spacing w:val="-2"/>
                <w:sz w:val="20"/>
                <w:szCs w:val="20"/>
              </w:rPr>
              <w:t xml:space="preserve">I understand that I should report any health concerns that I may have in connection with agile working to my line manager at the earliest possible </w:t>
            </w:r>
            <w:proofErr w:type="gramStart"/>
            <w:r w:rsidRPr="0030444C">
              <w:rPr>
                <w:rFonts w:eastAsia="Times New Roman"/>
                <w:spacing w:val="-2"/>
                <w:sz w:val="20"/>
                <w:szCs w:val="20"/>
              </w:rPr>
              <w:t>opportunity</w:t>
            </w:r>
            <w:proofErr w:type="gramEnd"/>
          </w:p>
          <w:p w14:paraId="35B8D34B" w14:textId="77777777" w:rsidR="00F94EE8" w:rsidRPr="00F94EE8" w:rsidRDefault="00F94EE8" w:rsidP="0030444C">
            <w:pPr>
              <w:overflowPunct w:val="0"/>
              <w:adjustRightInd w:val="0"/>
              <w:jc w:val="both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</w:p>
          <w:p w14:paraId="3D23D46D" w14:textId="77777777" w:rsidR="00F94EE8" w:rsidRDefault="00F94EE8" w:rsidP="0030444C">
            <w:pPr>
              <w:overflowPunct w:val="0"/>
              <w:adjustRightInd w:val="0"/>
              <w:jc w:val="both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  <w:r w:rsidRPr="00F94EE8">
              <w:rPr>
                <w:rFonts w:eastAsia="Times New Roman"/>
                <w:spacing w:val="-2"/>
                <w:sz w:val="20"/>
                <w:szCs w:val="20"/>
              </w:rPr>
              <w:t>I understand that the information provided by me on this questionnaire will be treated in the strictest confidence and will not be released without my consent to any unauthorised person.</w:t>
            </w:r>
          </w:p>
          <w:p w14:paraId="73147987" w14:textId="305EBA74" w:rsidR="00D703D4" w:rsidRPr="00F94EE8" w:rsidRDefault="00D703D4" w:rsidP="00F94EE8">
            <w:pPr>
              <w:overflowPunct w:val="0"/>
              <w:adjustRightInd w:val="0"/>
              <w:textAlignment w:val="baseline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F94EE8" w:rsidRPr="00DB608D" w14:paraId="13BD9CB9" w14:textId="77777777" w:rsidTr="00103A43">
        <w:trPr>
          <w:jc w:val="center"/>
        </w:trPr>
        <w:tc>
          <w:tcPr>
            <w:tcW w:w="963" w:type="pct"/>
            <w:gridSpan w:val="2"/>
            <w:shd w:val="clear" w:color="auto" w:fill="C4BC96" w:themeFill="background2" w:themeFillShade="BF"/>
          </w:tcPr>
          <w:p w14:paraId="445599D8" w14:textId="77777777" w:rsid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  <w:r w:rsidRPr="00F94EE8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Signature of user</w:t>
            </w:r>
          </w:p>
          <w:p w14:paraId="6986A193" w14:textId="67265346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44" w:type="pct"/>
            <w:gridSpan w:val="3"/>
          </w:tcPr>
          <w:p w14:paraId="3E2FFB13" w14:textId="77777777" w:rsid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</w:p>
          <w:p w14:paraId="46A925B3" w14:textId="77777777" w:rsidR="00103A43" w:rsidRDefault="00103A43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</w:p>
          <w:p w14:paraId="6CF166EE" w14:textId="51BFD05B" w:rsidR="00103A43" w:rsidRPr="00F94EE8" w:rsidRDefault="00103A43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C4BC96" w:themeFill="background2" w:themeFillShade="BF"/>
          </w:tcPr>
          <w:p w14:paraId="0406B333" w14:textId="4656266B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  <w:r w:rsidRPr="00F94EE8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142" w:type="pct"/>
            <w:gridSpan w:val="2"/>
          </w:tcPr>
          <w:p w14:paraId="7E18AD4F" w14:textId="241234F7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spacing w:val="-2"/>
                <w:sz w:val="20"/>
                <w:szCs w:val="20"/>
                <w:u w:val="single"/>
              </w:rPr>
            </w:pPr>
          </w:p>
        </w:tc>
      </w:tr>
      <w:tr w:rsidR="00F94EE8" w:rsidRPr="00DB608D" w14:paraId="62E5EC93" w14:textId="77777777" w:rsidTr="00103A43">
        <w:trPr>
          <w:jc w:val="center"/>
        </w:trPr>
        <w:tc>
          <w:tcPr>
            <w:tcW w:w="963" w:type="pct"/>
            <w:gridSpan w:val="2"/>
            <w:shd w:val="clear" w:color="auto" w:fill="C4BC96" w:themeFill="background2" w:themeFillShade="BF"/>
          </w:tcPr>
          <w:p w14:paraId="1CD65CF5" w14:textId="065E7360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  <w:r w:rsidRPr="00F94EE8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Signature of line manager</w:t>
            </w:r>
          </w:p>
        </w:tc>
        <w:tc>
          <w:tcPr>
            <w:tcW w:w="2344" w:type="pct"/>
            <w:gridSpan w:val="3"/>
          </w:tcPr>
          <w:p w14:paraId="51BA6545" w14:textId="77777777" w:rsid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</w:p>
          <w:p w14:paraId="063ED79D" w14:textId="77777777" w:rsidR="00103A43" w:rsidRDefault="00103A43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</w:p>
          <w:p w14:paraId="66B8EB62" w14:textId="76CBDF34" w:rsidR="00103A43" w:rsidRPr="00F94EE8" w:rsidRDefault="00103A43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C4BC96" w:themeFill="background2" w:themeFillShade="BF"/>
          </w:tcPr>
          <w:p w14:paraId="5F2AFA46" w14:textId="0EEAF785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spacing w:val="-2"/>
                <w:sz w:val="20"/>
                <w:szCs w:val="20"/>
              </w:rPr>
            </w:pPr>
            <w:r w:rsidRPr="00F94EE8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142" w:type="pct"/>
            <w:gridSpan w:val="2"/>
          </w:tcPr>
          <w:p w14:paraId="0ED029F2" w14:textId="77777777" w:rsidR="00F94EE8" w:rsidRPr="00F94EE8" w:rsidRDefault="00F94EE8" w:rsidP="00F94EE8">
            <w:pPr>
              <w:overflowPunct w:val="0"/>
              <w:adjustRightInd w:val="0"/>
              <w:textAlignment w:val="baseline"/>
              <w:rPr>
                <w:rFonts w:eastAsia="Times New Roman"/>
                <w:spacing w:val="-2"/>
                <w:sz w:val="20"/>
                <w:szCs w:val="20"/>
                <w:u w:val="single"/>
              </w:rPr>
            </w:pPr>
          </w:p>
        </w:tc>
      </w:tr>
    </w:tbl>
    <w:p w14:paraId="5FFC14DB" w14:textId="77777777" w:rsidR="00883C88" w:rsidRDefault="00883C88">
      <w:pPr>
        <w:rPr>
          <w:b/>
          <w:bCs/>
          <w:sz w:val="24"/>
          <w:szCs w:val="24"/>
        </w:rPr>
      </w:pPr>
    </w:p>
    <w:p w14:paraId="2B007176" w14:textId="77777777" w:rsidR="00883C88" w:rsidRDefault="00883C88">
      <w:pPr>
        <w:rPr>
          <w:b/>
          <w:bCs/>
          <w:sz w:val="24"/>
          <w:szCs w:val="24"/>
        </w:rPr>
      </w:pPr>
    </w:p>
    <w:p w14:paraId="65E3B3FB" w14:textId="4B0D9302" w:rsidR="00661AC8" w:rsidRPr="00776E66" w:rsidRDefault="00883C88" w:rsidP="00883C88">
      <w:pPr>
        <w:jc w:val="both"/>
        <w:rPr>
          <w:b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0"/>
        </w:rPr>
        <w:t xml:space="preserve">It is recommended, once this assessment has been completed, it should be reviewed by the employee and </w:t>
      </w:r>
      <w:r w:rsidRPr="00DB12DF">
        <w:rPr>
          <w:rFonts w:eastAsia="Times New Roman" w:cs="Times New Roman"/>
          <w:bCs/>
          <w:sz w:val="24"/>
          <w:szCs w:val="20"/>
        </w:rPr>
        <w:t>line manager annually to document and discuss any changes</w:t>
      </w:r>
      <w:r>
        <w:rPr>
          <w:rFonts w:eastAsia="Times New Roman" w:cs="Times New Roman"/>
          <w:bCs/>
          <w:sz w:val="24"/>
          <w:szCs w:val="20"/>
        </w:rPr>
        <w:t>; a</w:t>
      </w:r>
      <w:r w:rsidRPr="00DB12DF">
        <w:rPr>
          <w:rFonts w:eastAsia="Times New Roman" w:cs="Times New Roman"/>
          <w:bCs/>
          <w:sz w:val="24"/>
          <w:szCs w:val="20"/>
        </w:rPr>
        <w:t>dditionally</w:t>
      </w:r>
      <w:r>
        <w:rPr>
          <w:rFonts w:eastAsia="Times New Roman" w:cs="Times New Roman"/>
          <w:bCs/>
          <w:sz w:val="24"/>
          <w:szCs w:val="20"/>
        </w:rPr>
        <w:t>,</w:t>
      </w:r>
      <w:r w:rsidRPr="00DB12DF">
        <w:rPr>
          <w:rFonts w:eastAsia="Times New Roman" w:cs="Times New Roman"/>
          <w:bCs/>
          <w:sz w:val="24"/>
          <w:szCs w:val="20"/>
        </w:rPr>
        <w:t xml:space="preserve"> if there is a change of circumstance (</w:t>
      </w:r>
      <w:proofErr w:type="gramStart"/>
      <w:r w:rsidRPr="00DB12DF">
        <w:rPr>
          <w:rFonts w:eastAsia="Times New Roman" w:cs="Times New Roman"/>
          <w:bCs/>
          <w:sz w:val="24"/>
          <w:szCs w:val="20"/>
        </w:rPr>
        <w:t>e.g.</w:t>
      </w:r>
      <w:proofErr w:type="gramEnd"/>
      <w:r w:rsidRPr="00DB12DF">
        <w:rPr>
          <w:rFonts w:eastAsia="Times New Roman" w:cs="Times New Roman"/>
          <w:bCs/>
          <w:sz w:val="24"/>
          <w:szCs w:val="20"/>
        </w:rPr>
        <w:t xml:space="preserve"> move home or working location) then the assessment should be reviewed again</w:t>
      </w:r>
      <w:r>
        <w:rPr>
          <w:rFonts w:eastAsia="Times New Roman" w:cs="Times New Roman"/>
          <w:bCs/>
          <w:sz w:val="24"/>
          <w:szCs w:val="20"/>
        </w:rPr>
        <w:t xml:space="preserve">. </w:t>
      </w:r>
      <w:r w:rsidR="00E05E1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5D5BF7E" wp14:editId="53DAFA3D">
                <wp:simplePos x="0" y="0"/>
                <wp:positionH relativeFrom="column">
                  <wp:posOffset>4221126</wp:posOffset>
                </wp:positionH>
                <wp:positionV relativeFrom="paragraph">
                  <wp:posOffset>3087769</wp:posOffset>
                </wp:positionV>
                <wp:extent cx="1105786" cy="404037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331E6" id="Rectangle 15" o:spid="_x0000_s1026" style="position:absolute;margin-left:332.35pt;margin-top:243.15pt;width:87.05pt;height:31.8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" fillcolor="white [3212]" stroked="f" strokeweight="2pt"/>
            </w:pict>
          </mc:Fallback>
        </mc:AlternateContent>
      </w:r>
    </w:p>
    <w:sectPr w:rsidR="00661AC8" w:rsidRPr="00776E66" w:rsidSect="00836977">
      <w:footerReference w:type="default" r:id="rId11"/>
      <w:pgSz w:w="11910" w:h="16840"/>
      <w:pgMar w:top="1440" w:right="1440" w:bottom="1440" w:left="1440" w:header="0" w:footer="9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076B" w14:textId="77777777" w:rsidR="000614DF" w:rsidRDefault="000614DF">
      <w:r>
        <w:separator/>
      </w:r>
    </w:p>
  </w:endnote>
  <w:endnote w:type="continuationSeparator" w:id="0">
    <w:p w14:paraId="7744B4DE" w14:textId="77777777" w:rsidR="000614DF" w:rsidRDefault="000614DF">
      <w:r>
        <w:continuationSeparator/>
      </w:r>
    </w:p>
  </w:endnote>
  <w:endnote w:type="continuationNotice" w:id="1">
    <w:p w14:paraId="02AD27BD" w14:textId="77777777" w:rsidR="000614DF" w:rsidRDefault="0006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25A3" w14:textId="0F19E188" w:rsidR="006069DB" w:rsidRPr="00516BE3" w:rsidRDefault="006069DB" w:rsidP="006069DB">
    <w:pPr>
      <w:pStyle w:val="Footer"/>
      <w:rPr>
        <w:rFonts w:asciiTheme="minorHAnsi" w:hAnsiTheme="minorHAnsi" w:cstheme="minorHAnsi"/>
      </w:rPr>
    </w:pPr>
    <w:r w:rsidRPr="00516BE3">
      <w:rPr>
        <w:rFonts w:asciiTheme="minorHAnsi" w:hAnsiTheme="minorHAnsi" w:cstheme="minorHAnsi"/>
      </w:rPr>
      <w:t>LSCICB_</w:t>
    </w:r>
    <w:r>
      <w:rPr>
        <w:rFonts w:asciiTheme="minorHAnsi" w:hAnsiTheme="minorHAnsi" w:cstheme="minorHAnsi"/>
      </w:rPr>
      <w:t>Est</w:t>
    </w:r>
    <w:r w:rsidRPr="00516BE3">
      <w:rPr>
        <w:rFonts w:asciiTheme="minorHAnsi" w:hAnsiTheme="minorHAnsi" w:cstheme="minorHAnsi"/>
      </w:rPr>
      <w:t>0</w:t>
    </w:r>
    <w:r w:rsidR="00E30A5F">
      <w:rPr>
        <w:rFonts w:asciiTheme="minorHAnsi" w:hAnsiTheme="minorHAnsi" w:cstheme="minorHAnsi"/>
      </w:rPr>
      <w:t>8</w:t>
    </w:r>
    <w:r w:rsidRPr="00516BE3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Agile working guidance</w:t>
    </w:r>
    <w:r w:rsidRPr="00516BE3">
      <w:rPr>
        <w:rFonts w:asciiTheme="minorHAnsi" w:hAnsiTheme="minorHAnsi" w:cstheme="minorHAnsi"/>
      </w:rPr>
      <w:t xml:space="preserve"> </w:t>
    </w:r>
  </w:p>
  <w:p w14:paraId="1627A6AC" w14:textId="0FA30B7F" w:rsidR="006069DB" w:rsidRDefault="006069DB" w:rsidP="006069DB">
    <w:pPr>
      <w:pStyle w:val="Footer"/>
      <w:rPr>
        <w:rFonts w:asciiTheme="minorHAnsi" w:hAnsiTheme="minorHAnsi" w:cstheme="minorHAnsi"/>
      </w:rPr>
    </w:pPr>
    <w:r w:rsidRPr="00516BE3">
      <w:rPr>
        <w:rFonts w:asciiTheme="minorHAnsi" w:hAnsiTheme="minorHAnsi" w:cstheme="minorHAnsi"/>
      </w:rPr>
      <w:t xml:space="preserve">Version </w:t>
    </w:r>
    <w:r w:rsidR="001A00FC">
      <w:rPr>
        <w:rFonts w:asciiTheme="minorHAnsi" w:hAnsiTheme="minorHAnsi" w:cstheme="minorHAnsi"/>
      </w:rPr>
      <w:t>2</w:t>
    </w:r>
    <w:r w:rsidRPr="00516BE3">
      <w:rPr>
        <w:rFonts w:asciiTheme="minorHAnsi" w:hAnsiTheme="minorHAnsi" w:cstheme="minorHAnsi"/>
      </w:rPr>
      <w:t xml:space="preserve">, </w:t>
    </w:r>
    <w:r w:rsidR="009A3269">
      <w:rPr>
        <w:rFonts w:asciiTheme="minorHAnsi" w:hAnsiTheme="minorHAnsi" w:cstheme="minorHAnsi"/>
      </w:rPr>
      <w:t>August</w:t>
    </w:r>
    <w:r w:rsidR="001A00FC">
      <w:rPr>
        <w:rFonts w:asciiTheme="minorHAnsi" w:hAnsiTheme="minorHAnsi" w:cstheme="minorHAnsi"/>
      </w:rPr>
      <w:t xml:space="preserve"> 2023</w:t>
    </w:r>
    <w:r w:rsidRPr="00516BE3">
      <w:rPr>
        <w:rFonts w:asciiTheme="minorHAnsi" w:hAnsiTheme="minorHAnsi" w:cstheme="minorHAnsi"/>
      </w:rPr>
      <w:t xml:space="preserve"> </w:t>
    </w:r>
  </w:p>
  <w:p w14:paraId="39974994" w14:textId="201D92D1" w:rsidR="006069DB" w:rsidRDefault="006069DB" w:rsidP="006069DB">
    <w:pPr>
      <w:pStyle w:val="Footer"/>
      <w:jc w:val="right"/>
      <w:rPr>
        <w:rFonts w:asciiTheme="minorHAnsi" w:hAnsiTheme="minorHAnsi" w:cstheme="minorHAnsi"/>
      </w:rPr>
    </w:pPr>
    <w:r w:rsidRPr="006069DB">
      <w:rPr>
        <w:rFonts w:asciiTheme="minorHAnsi" w:hAnsiTheme="minorHAnsi" w:cstheme="minorHAnsi"/>
      </w:rPr>
      <w:t xml:space="preserve">Page </w:t>
    </w:r>
    <w:r w:rsidRPr="006069DB">
      <w:rPr>
        <w:rFonts w:asciiTheme="minorHAnsi" w:hAnsiTheme="minorHAnsi" w:cstheme="minorHAnsi"/>
        <w:b/>
        <w:bCs/>
      </w:rPr>
      <w:fldChar w:fldCharType="begin"/>
    </w:r>
    <w:r w:rsidRPr="006069DB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6069DB">
      <w:rPr>
        <w:rFonts w:asciiTheme="minorHAnsi" w:hAnsiTheme="minorHAnsi" w:cstheme="minorHAnsi"/>
        <w:b/>
        <w:bCs/>
      </w:rPr>
      <w:fldChar w:fldCharType="separate"/>
    </w:r>
    <w:r w:rsidRPr="006069DB">
      <w:rPr>
        <w:rFonts w:asciiTheme="minorHAnsi" w:hAnsiTheme="minorHAnsi" w:cstheme="minorHAnsi"/>
        <w:b/>
        <w:bCs/>
        <w:noProof/>
      </w:rPr>
      <w:t>1</w:t>
    </w:r>
    <w:r w:rsidRPr="006069DB">
      <w:rPr>
        <w:rFonts w:asciiTheme="minorHAnsi" w:hAnsiTheme="minorHAnsi" w:cstheme="minorHAnsi"/>
        <w:b/>
        <w:bCs/>
      </w:rPr>
      <w:fldChar w:fldCharType="end"/>
    </w:r>
    <w:r w:rsidRPr="006069DB">
      <w:rPr>
        <w:rFonts w:asciiTheme="minorHAnsi" w:hAnsiTheme="minorHAnsi" w:cstheme="minorHAnsi"/>
      </w:rPr>
      <w:t xml:space="preserve"> of </w:t>
    </w:r>
    <w:r w:rsidRPr="006069DB">
      <w:rPr>
        <w:rFonts w:asciiTheme="minorHAnsi" w:hAnsiTheme="minorHAnsi" w:cstheme="minorHAnsi"/>
        <w:b/>
        <w:bCs/>
      </w:rPr>
      <w:fldChar w:fldCharType="begin"/>
    </w:r>
    <w:r w:rsidRPr="006069DB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6069DB">
      <w:rPr>
        <w:rFonts w:asciiTheme="minorHAnsi" w:hAnsiTheme="minorHAnsi" w:cstheme="minorHAnsi"/>
        <w:b/>
        <w:bCs/>
      </w:rPr>
      <w:fldChar w:fldCharType="separate"/>
    </w:r>
    <w:r w:rsidRPr="006069DB">
      <w:rPr>
        <w:rFonts w:asciiTheme="minorHAnsi" w:hAnsiTheme="minorHAnsi" w:cstheme="minorHAnsi"/>
        <w:b/>
        <w:bCs/>
        <w:noProof/>
      </w:rPr>
      <w:t>2</w:t>
    </w:r>
    <w:r w:rsidRPr="006069DB">
      <w:rPr>
        <w:rFonts w:asciiTheme="minorHAnsi" w:hAnsiTheme="minorHAnsi" w:cstheme="minorHAnsi"/>
        <w:b/>
        <w:bCs/>
      </w:rPr>
      <w:fldChar w:fldCharType="end"/>
    </w:r>
  </w:p>
  <w:p w14:paraId="4FF46294" w14:textId="71AF054E" w:rsidR="00837437" w:rsidRDefault="0083743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EA9A" w14:textId="77777777" w:rsidR="000614DF" w:rsidRDefault="000614DF">
      <w:r>
        <w:separator/>
      </w:r>
    </w:p>
  </w:footnote>
  <w:footnote w:type="continuationSeparator" w:id="0">
    <w:p w14:paraId="10FED66E" w14:textId="77777777" w:rsidR="000614DF" w:rsidRDefault="000614DF">
      <w:r>
        <w:continuationSeparator/>
      </w:r>
    </w:p>
  </w:footnote>
  <w:footnote w:type="continuationNotice" w:id="1">
    <w:p w14:paraId="7204997E" w14:textId="77777777" w:rsidR="000614DF" w:rsidRDefault="000614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3D8"/>
    <w:multiLevelType w:val="hybridMultilevel"/>
    <w:tmpl w:val="3D30D2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E7FD2"/>
    <w:multiLevelType w:val="hybridMultilevel"/>
    <w:tmpl w:val="E5F8E0B6"/>
    <w:lvl w:ilvl="0" w:tplc="4580A0E6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240E9922">
      <w:numFmt w:val="bullet"/>
      <w:lvlText w:val="•"/>
      <w:lvlJc w:val="left"/>
      <w:pPr>
        <w:ind w:left="2180" w:hanging="360"/>
      </w:pPr>
      <w:rPr>
        <w:rFonts w:hint="default"/>
        <w:lang w:val="en-GB" w:eastAsia="en-US" w:bidi="ar-SA"/>
      </w:rPr>
    </w:lvl>
    <w:lvl w:ilvl="2" w:tplc="1C623E8A">
      <w:numFmt w:val="bullet"/>
      <w:lvlText w:val="•"/>
      <w:lvlJc w:val="left"/>
      <w:pPr>
        <w:ind w:left="3080" w:hanging="360"/>
      </w:pPr>
      <w:rPr>
        <w:rFonts w:hint="default"/>
        <w:lang w:val="en-GB" w:eastAsia="en-US" w:bidi="ar-SA"/>
      </w:rPr>
    </w:lvl>
    <w:lvl w:ilvl="3" w:tplc="C28E4F0E">
      <w:numFmt w:val="bullet"/>
      <w:lvlText w:val="•"/>
      <w:lvlJc w:val="left"/>
      <w:pPr>
        <w:ind w:left="3981" w:hanging="360"/>
      </w:pPr>
      <w:rPr>
        <w:rFonts w:hint="default"/>
        <w:lang w:val="en-GB" w:eastAsia="en-US" w:bidi="ar-SA"/>
      </w:rPr>
    </w:lvl>
    <w:lvl w:ilvl="4" w:tplc="46E0831C">
      <w:numFmt w:val="bullet"/>
      <w:lvlText w:val="•"/>
      <w:lvlJc w:val="left"/>
      <w:pPr>
        <w:ind w:left="4881" w:hanging="360"/>
      </w:pPr>
      <w:rPr>
        <w:rFonts w:hint="default"/>
        <w:lang w:val="en-GB" w:eastAsia="en-US" w:bidi="ar-SA"/>
      </w:rPr>
    </w:lvl>
    <w:lvl w:ilvl="5" w:tplc="6248CDAA">
      <w:numFmt w:val="bullet"/>
      <w:lvlText w:val="•"/>
      <w:lvlJc w:val="left"/>
      <w:pPr>
        <w:ind w:left="5782" w:hanging="360"/>
      </w:pPr>
      <w:rPr>
        <w:rFonts w:hint="default"/>
        <w:lang w:val="en-GB" w:eastAsia="en-US" w:bidi="ar-SA"/>
      </w:rPr>
    </w:lvl>
    <w:lvl w:ilvl="6" w:tplc="78DAC718">
      <w:numFmt w:val="bullet"/>
      <w:lvlText w:val="•"/>
      <w:lvlJc w:val="left"/>
      <w:pPr>
        <w:ind w:left="6682" w:hanging="360"/>
      </w:pPr>
      <w:rPr>
        <w:rFonts w:hint="default"/>
        <w:lang w:val="en-GB" w:eastAsia="en-US" w:bidi="ar-SA"/>
      </w:rPr>
    </w:lvl>
    <w:lvl w:ilvl="7" w:tplc="7B609162">
      <w:numFmt w:val="bullet"/>
      <w:lvlText w:val="•"/>
      <w:lvlJc w:val="left"/>
      <w:pPr>
        <w:ind w:left="7582" w:hanging="360"/>
      </w:pPr>
      <w:rPr>
        <w:rFonts w:hint="default"/>
        <w:lang w:val="en-GB" w:eastAsia="en-US" w:bidi="ar-SA"/>
      </w:rPr>
    </w:lvl>
    <w:lvl w:ilvl="8" w:tplc="E5C8AFB0">
      <w:numFmt w:val="bullet"/>
      <w:lvlText w:val="•"/>
      <w:lvlJc w:val="left"/>
      <w:pPr>
        <w:ind w:left="848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3817080"/>
    <w:multiLevelType w:val="hybridMultilevel"/>
    <w:tmpl w:val="381CEE26"/>
    <w:lvl w:ilvl="0" w:tplc="B8F8A4A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960E9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6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8F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AF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2A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AA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B64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96B24"/>
    <w:multiLevelType w:val="hybridMultilevel"/>
    <w:tmpl w:val="2E7A73CE"/>
    <w:lvl w:ilvl="0" w:tplc="0BA2A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21CD"/>
    <w:multiLevelType w:val="hybridMultilevel"/>
    <w:tmpl w:val="CAE08C50"/>
    <w:lvl w:ilvl="0" w:tplc="4B6CFFAA">
      <w:numFmt w:val="bullet"/>
      <w:lvlText w:val="•"/>
      <w:lvlJc w:val="left"/>
      <w:pPr>
        <w:ind w:left="1353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5D2F4A4">
      <w:numFmt w:val="bullet"/>
      <w:lvlText w:val="•"/>
      <w:lvlJc w:val="left"/>
      <w:pPr>
        <w:ind w:left="2252" w:hanging="360"/>
      </w:pPr>
      <w:rPr>
        <w:rFonts w:hint="default"/>
        <w:lang w:val="en-GB" w:eastAsia="en-US" w:bidi="ar-SA"/>
      </w:rPr>
    </w:lvl>
    <w:lvl w:ilvl="2" w:tplc="CBB6A96E">
      <w:numFmt w:val="bullet"/>
      <w:lvlText w:val="•"/>
      <w:lvlJc w:val="left"/>
      <w:pPr>
        <w:ind w:left="3144" w:hanging="360"/>
      </w:pPr>
      <w:rPr>
        <w:rFonts w:hint="default"/>
        <w:lang w:val="en-GB" w:eastAsia="en-US" w:bidi="ar-SA"/>
      </w:rPr>
    </w:lvl>
    <w:lvl w:ilvl="3" w:tplc="4B320C22">
      <w:numFmt w:val="bullet"/>
      <w:lvlText w:val="•"/>
      <w:lvlJc w:val="left"/>
      <w:pPr>
        <w:ind w:left="4037" w:hanging="360"/>
      </w:pPr>
      <w:rPr>
        <w:rFonts w:hint="default"/>
        <w:lang w:val="en-GB" w:eastAsia="en-US" w:bidi="ar-SA"/>
      </w:rPr>
    </w:lvl>
    <w:lvl w:ilvl="4" w:tplc="D960B7F0">
      <w:numFmt w:val="bullet"/>
      <w:lvlText w:val="•"/>
      <w:lvlJc w:val="left"/>
      <w:pPr>
        <w:ind w:left="4929" w:hanging="360"/>
      </w:pPr>
      <w:rPr>
        <w:rFonts w:hint="default"/>
        <w:lang w:val="en-GB" w:eastAsia="en-US" w:bidi="ar-SA"/>
      </w:rPr>
    </w:lvl>
    <w:lvl w:ilvl="5" w:tplc="1B10BA34">
      <w:numFmt w:val="bullet"/>
      <w:lvlText w:val="•"/>
      <w:lvlJc w:val="left"/>
      <w:pPr>
        <w:ind w:left="5822" w:hanging="360"/>
      </w:pPr>
      <w:rPr>
        <w:rFonts w:hint="default"/>
        <w:lang w:val="en-GB" w:eastAsia="en-US" w:bidi="ar-SA"/>
      </w:rPr>
    </w:lvl>
    <w:lvl w:ilvl="6" w:tplc="CB24C19C">
      <w:numFmt w:val="bullet"/>
      <w:lvlText w:val="•"/>
      <w:lvlJc w:val="left"/>
      <w:pPr>
        <w:ind w:left="6714" w:hanging="360"/>
      </w:pPr>
      <w:rPr>
        <w:rFonts w:hint="default"/>
        <w:lang w:val="en-GB" w:eastAsia="en-US" w:bidi="ar-SA"/>
      </w:rPr>
    </w:lvl>
    <w:lvl w:ilvl="7" w:tplc="F1BC6D5C">
      <w:numFmt w:val="bullet"/>
      <w:lvlText w:val="•"/>
      <w:lvlJc w:val="left"/>
      <w:pPr>
        <w:ind w:left="7606" w:hanging="360"/>
      </w:pPr>
      <w:rPr>
        <w:rFonts w:hint="default"/>
        <w:lang w:val="en-GB" w:eastAsia="en-US" w:bidi="ar-SA"/>
      </w:rPr>
    </w:lvl>
    <w:lvl w:ilvl="8" w:tplc="DE5C145E">
      <w:numFmt w:val="bullet"/>
      <w:lvlText w:val="•"/>
      <w:lvlJc w:val="left"/>
      <w:pPr>
        <w:ind w:left="849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1C0C29FB"/>
    <w:multiLevelType w:val="hybridMultilevel"/>
    <w:tmpl w:val="894EF182"/>
    <w:lvl w:ilvl="0" w:tplc="8C68F6DA">
      <w:start w:val="13"/>
      <w:numFmt w:val="decimal"/>
      <w:lvlText w:val="%1"/>
      <w:lvlJc w:val="left"/>
      <w:pPr>
        <w:ind w:left="883" w:hanging="6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8B34BCF2">
      <w:numFmt w:val="bullet"/>
      <w:lvlText w:val="•"/>
      <w:lvlJc w:val="left"/>
      <w:pPr>
        <w:ind w:left="1820" w:hanging="673"/>
      </w:pPr>
      <w:rPr>
        <w:rFonts w:hint="default"/>
        <w:lang w:val="en-GB" w:eastAsia="en-US" w:bidi="ar-SA"/>
      </w:rPr>
    </w:lvl>
    <w:lvl w:ilvl="2" w:tplc="2D48ABAC">
      <w:numFmt w:val="bullet"/>
      <w:lvlText w:val="•"/>
      <w:lvlJc w:val="left"/>
      <w:pPr>
        <w:ind w:left="2760" w:hanging="673"/>
      </w:pPr>
      <w:rPr>
        <w:rFonts w:hint="default"/>
        <w:lang w:val="en-GB" w:eastAsia="en-US" w:bidi="ar-SA"/>
      </w:rPr>
    </w:lvl>
    <w:lvl w:ilvl="3" w:tplc="75F0EC18">
      <w:numFmt w:val="bullet"/>
      <w:lvlText w:val="•"/>
      <w:lvlJc w:val="left"/>
      <w:pPr>
        <w:ind w:left="3701" w:hanging="673"/>
      </w:pPr>
      <w:rPr>
        <w:rFonts w:hint="default"/>
        <w:lang w:val="en-GB" w:eastAsia="en-US" w:bidi="ar-SA"/>
      </w:rPr>
    </w:lvl>
    <w:lvl w:ilvl="4" w:tplc="FAF2AB42">
      <w:numFmt w:val="bullet"/>
      <w:lvlText w:val="•"/>
      <w:lvlJc w:val="left"/>
      <w:pPr>
        <w:ind w:left="4641" w:hanging="673"/>
      </w:pPr>
      <w:rPr>
        <w:rFonts w:hint="default"/>
        <w:lang w:val="en-GB" w:eastAsia="en-US" w:bidi="ar-SA"/>
      </w:rPr>
    </w:lvl>
    <w:lvl w:ilvl="5" w:tplc="8E501C8A">
      <w:numFmt w:val="bullet"/>
      <w:lvlText w:val="•"/>
      <w:lvlJc w:val="left"/>
      <w:pPr>
        <w:ind w:left="5582" w:hanging="673"/>
      </w:pPr>
      <w:rPr>
        <w:rFonts w:hint="default"/>
        <w:lang w:val="en-GB" w:eastAsia="en-US" w:bidi="ar-SA"/>
      </w:rPr>
    </w:lvl>
    <w:lvl w:ilvl="6" w:tplc="40707E92">
      <w:numFmt w:val="bullet"/>
      <w:lvlText w:val="•"/>
      <w:lvlJc w:val="left"/>
      <w:pPr>
        <w:ind w:left="6522" w:hanging="673"/>
      </w:pPr>
      <w:rPr>
        <w:rFonts w:hint="default"/>
        <w:lang w:val="en-GB" w:eastAsia="en-US" w:bidi="ar-SA"/>
      </w:rPr>
    </w:lvl>
    <w:lvl w:ilvl="7" w:tplc="2CB0C5A2">
      <w:numFmt w:val="bullet"/>
      <w:lvlText w:val="•"/>
      <w:lvlJc w:val="left"/>
      <w:pPr>
        <w:ind w:left="7462" w:hanging="673"/>
      </w:pPr>
      <w:rPr>
        <w:rFonts w:hint="default"/>
        <w:lang w:val="en-GB" w:eastAsia="en-US" w:bidi="ar-SA"/>
      </w:rPr>
    </w:lvl>
    <w:lvl w:ilvl="8" w:tplc="76E25DEE">
      <w:numFmt w:val="bullet"/>
      <w:lvlText w:val="•"/>
      <w:lvlJc w:val="left"/>
      <w:pPr>
        <w:ind w:left="8403" w:hanging="673"/>
      </w:pPr>
      <w:rPr>
        <w:rFonts w:hint="default"/>
        <w:lang w:val="en-GB" w:eastAsia="en-US" w:bidi="ar-SA"/>
      </w:rPr>
    </w:lvl>
  </w:abstractNum>
  <w:abstractNum w:abstractNumId="6" w15:restartNumberingAfterBreak="0">
    <w:nsid w:val="20D12A7B"/>
    <w:multiLevelType w:val="hybridMultilevel"/>
    <w:tmpl w:val="5C62877A"/>
    <w:lvl w:ilvl="0" w:tplc="A8E840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4030"/>
    <w:multiLevelType w:val="hybridMultilevel"/>
    <w:tmpl w:val="517C9570"/>
    <w:lvl w:ilvl="0" w:tplc="50E4D298">
      <w:start w:val="1"/>
      <w:numFmt w:val="upperRoman"/>
      <w:lvlText w:val="%1."/>
      <w:lvlJc w:val="left"/>
      <w:pPr>
        <w:ind w:left="2386" w:hanging="6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BD18BE78">
      <w:numFmt w:val="bullet"/>
      <w:lvlText w:val="•"/>
      <w:lvlJc w:val="left"/>
      <w:pPr>
        <w:ind w:left="3170" w:hanging="630"/>
      </w:pPr>
      <w:rPr>
        <w:rFonts w:hint="default"/>
        <w:lang w:val="en-GB" w:eastAsia="en-US" w:bidi="ar-SA"/>
      </w:rPr>
    </w:lvl>
    <w:lvl w:ilvl="2" w:tplc="A2A40F92">
      <w:numFmt w:val="bullet"/>
      <w:lvlText w:val="•"/>
      <w:lvlJc w:val="left"/>
      <w:pPr>
        <w:ind w:left="3960" w:hanging="630"/>
      </w:pPr>
      <w:rPr>
        <w:rFonts w:hint="default"/>
        <w:lang w:val="en-GB" w:eastAsia="en-US" w:bidi="ar-SA"/>
      </w:rPr>
    </w:lvl>
    <w:lvl w:ilvl="3" w:tplc="B3401316">
      <w:numFmt w:val="bullet"/>
      <w:lvlText w:val="•"/>
      <w:lvlJc w:val="left"/>
      <w:pPr>
        <w:ind w:left="4751" w:hanging="630"/>
      </w:pPr>
      <w:rPr>
        <w:rFonts w:hint="default"/>
        <w:lang w:val="en-GB" w:eastAsia="en-US" w:bidi="ar-SA"/>
      </w:rPr>
    </w:lvl>
    <w:lvl w:ilvl="4" w:tplc="7D5CCB72">
      <w:numFmt w:val="bullet"/>
      <w:lvlText w:val="•"/>
      <w:lvlJc w:val="left"/>
      <w:pPr>
        <w:ind w:left="5541" w:hanging="630"/>
      </w:pPr>
      <w:rPr>
        <w:rFonts w:hint="default"/>
        <w:lang w:val="en-GB" w:eastAsia="en-US" w:bidi="ar-SA"/>
      </w:rPr>
    </w:lvl>
    <w:lvl w:ilvl="5" w:tplc="632CFA12">
      <w:numFmt w:val="bullet"/>
      <w:lvlText w:val="•"/>
      <w:lvlJc w:val="left"/>
      <w:pPr>
        <w:ind w:left="6332" w:hanging="630"/>
      </w:pPr>
      <w:rPr>
        <w:rFonts w:hint="default"/>
        <w:lang w:val="en-GB" w:eastAsia="en-US" w:bidi="ar-SA"/>
      </w:rPr>
    </w:lvl>
    <w:lvl w:ilvl="6" w:tplc="338CE382">
      <w:numFmt w:val="bullet"/>
      <w:lvlText w:val="•"/>
      <w:lvlJc w:val="left"/>
      <w:pPr>
        <w:ind w:left="7122" w:hanging="630"/>
      </w:pPr>
      <w:rPr>
        <w:rFonts w:hint="default"/>
        <w:lang w:val="en-GB" w:eastAsia="en-US" w:bidi="ar-SA"/>
      </w:rPr>
    </w:lvl>
    <w:lvl w:ilvl="7" w:tplc="A55E91CC">
      <w:numFmt w:val="bullet"/>
      <w:lvlText w:val="•"/>
      <w:lvlJc w:val="left"/>
      <w:pPr>
        <w:ind w:left="7912" w:hanging="630"/>
      </w:pPr>
      <w:rPr>
        <w:rFonts w:hint="default"/>
        <w:lang w:val="en-GB" w:eastAsia="en-US" w:bidi="ar-SA"/>
      </w:rPr>
    </w:lvl>
    <w:lvl w:ilvl="8" w:tplc="B128D1A4">
      <w:numFmt w:val="bullet"/>
      <w:lvlText w:val="•"/>
      <w:lvlJc w:val="left"/>
      <w:pPr>
        <w:ind w:left="8703" w:hanging="630"/>
      </w:pPr>
      <w:rPr>
        <w:rFonts w:hint="default"/>
        <w:lang w:val="en-GB" w:eastAsia="en-US" w:bidi="ar-SA"/>
      </w:rPr>
    </w:lvl>
  </w:abstractNum>
  <w:abstractNum w:abstractNumId="8" w15:restartNumberingAfterBreak="0">
    <w:nsid w:val="2C6D0B4B"/>
    <w:multiLevelType w:val="hybridMultilevel"/>
    <w:tmpl w:val="BED8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7F04"/>
    <w:multiLevelType w:val="hybridMultilevel"/>
    <w:tmpl w:val="11927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C06F4"/>
    <w:multiLevelType w:val="multilevel"/>
    <w:tmpl w:val="C35086F0"/>
    <w:lvl w:ilvl="0">
      <w:start w:val="1"/>
      <w:numFmt w:val="decimal"/>
      <w:lvlText w:val="%1"/>
      <w:lvlJc w:val="left"/>
      <w:pPr>
        <w:ind w:left="941" w:hanging="721"/>
      </w:pPr>
      <w:rPr>
        <w:rFonts w:hint="default"/>
        <w:w w:val="99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26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53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591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822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3A0D3528"/>
    <w:multiLevelType w:val="hybridMultilevel"/>
    <w:tmpl w:val="1A3A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19"/>
    <w:multiLevelType w:val="hybridMultilevel"/>
    <w:tmpl w:val="974255A8"/>
    <w:lvl w:ilvl="0" w:tplc="9A588B6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BA16C2">
      <w:numFmt w:val="bullet"/>
      <w:lvlText w:val="•"/>
      <w:lvlJc w:val="left"/>
      <w:pPr>
        <w:ind w:left="1095" w:hanging="361"/>
      </w:pPr>
      <w:rPr>
        <w:rFonts w:hint="default"/>
        <w:lang w:val="en-GB" w:eastAsia="en-US" w:bidi="ar-SA"/>
      </w:rPr>
    </w:lvl>
    <w:lvl w:ilvl="2" w:tplc="6BF633BE">
      <w:numFmt w:val="bullet"/>
      <w:lvlText w:val="•"/>
      <w:lvlJc w:val="left"/>
      <w:pPr>
        <w:ind w:left="1350" w:hanging="361"/>
      </w:pPr>
      <w:rPr>
        <w:rFonts w:hint="default"/>
        <w:lang w:val="en-GB" w:eastAsia="en-US" w:bidi="ar-SA"/>
      </w:rPr>
    </w:lvl>
    <w:lvl w:ilvl="3" w:tplc="8CF4ED0C">
      <w:numFmt w:val="bullet"/>
      <w:lvlText w:val="•"/>
      <w:lvlJc w:val="left"/>
      <w:pPr>
        <w:ind w:left="1605" w:hanging="361"/>
      </w:pPr>
      <w:rPr>
        <w:rFonts w:hint="default"/>
        <w:lang w:val="en-GB" w:eastAsia="en-US" w:bidi="ar-SA"/>
      </w:rPr>
    </w:lvl>
    <w:lvl w:ilvl="4" w:tplc="A9B63EEA">
      <w:numFmt w:val="bullet"/>
      <w:lvlText w:val="•"/>
      <w:lvlJc w:val="left"/>
      <w:pPr>
        <w:ind w:left="1860" w:hanging="361"/>
      </w:pPr>
      <w:rPr>
        <w:rFonts w:hint="default"/>
        <w:lang w:val="en-GB" w:eastAsia="en-US" w:bidi="ar-SA"/>
      </w:rPr>
    </w:lvl>
    <w:lvl w:ilvl="5" w:tplc="168EA99E">
      <w:numFmt w:val="bullet"/>
      <w:lvlText w:val="•"/>
      <w:lvlJc w:val="left"/>
      <w:pPr>
        <w:ind w:left="2115" w:hanging="361"/>
      </w:pPr>
      <w:rPr>
        <w:rFonts w:hint="default"/>
        <w:lang w:val="en-GB" w:eastAsia="en-US" w:bidi="ar-SA"/>
      </w:rPr>
    </w:lvl>
    <w:lvl w:ilvl="6" w:tplc="C4FA28BE">
      <w:numFmt w:val="bullet"/>
      <w:lvlText w:val="•"/>
      <w:lvlJc w:val="left"/>
      <w:pPr>
        <w:ind w:left="2370" w:hanging="361"/>
      </w:pPr>
      <w:rPr>
        <w:rFonts w:hint="default"/>
        <w:lang w:val="en-GB" w:eastAsia="en-US" w:bidi="ar-SA"/>
      </w:rPr>
    </w:lvl>
    <w:lvl w:ilvl="7" w:tplc="644C15BC">
      <w:numFmt w:val="bullet"/>
      <w:lvlText w:val="•"/>
      <w:lvlJc w:val="left"/>
      <w:pPr>
        <w:ind w:left="2625" w:hanging="361"/>
      </w:pPr>
      <w:rPr>
        <w:rFonts w:hint="default"/>
        <w:lang w:val="en-GB" w:eastAsia="en-US" w:bidi="ar-SA"/>
      </w:rPr>
    </w:lvl>
    <w:lvl w:ilvl="8" w:tplc="33EC6756">
      <w:numFmt w:val="bullet"/>
      <w:lvlText w:val="•"/>
      <w:lvlJc w:val="left"/>
      <w:pPr>
        <w:ind w:left="2880" w:hanging="361"/>
      </w:pPr>
      <w:rPr>
        <w:rFonts w:hint="default"/>
        <w:lang w:val="en-GB" w:eastAsia="en-US" w:bidi="ar-SA"/>
      </w:rPr>
    </w:lvl>
  </w:abstractNum>
  <w:abstractNum w:abstractNumId="13" w15:restartNumberingAfterBreak="0">
    <w:nsid w:val="42835F92"/>
    <w:multiLevelType w:val="hybridMultilevel"/>
    <w:tmpl w:val="AB266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21798"/>
    <w:multiLevelType w:val="hybridMultilevel"/>
    <w:tmpl w:val="B6B0EF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2C9F"/>
    <w:multiLevelType w:val="hybridMultilevel"/>
    <w:tmpl w:val="47BEB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4170C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44399"/>
    <w:multiLevelType w:val="hybridMultilevel"/>
    <w:tmpl w:val="F3106804"/>
    <w:lvl w:ilvl="0" w:tplc="EF5C60E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6A657AC">
      <w:numFmt w:val="bullet"/>
      <w:lvlText w:val="•"/>
      <w:lvlJc w:val="left"/>
      <w:pPr>
        <w:ind w:left="1095" w:hanging="361"/>
      </w:pPr>
      <w:rPr>
        <w:rFonts w:hint="default"/>
        <w:lang w:val="en-GB" w:eastAsia="en-US" w:bidi="ar-SA"/>
      </w:rPr>
    </w:lvl>
    <w:lvl w:ilvl="2" w:tplc="F29603C6">
      <w:numFmt w:val="bullet"/>
      <w:lvlText w:val="•"/>
      <w:lvlJc w:val="left"/>
      <w:pPr>
        <w:ind w:left="1350" w:hanging="361"/>
      </w:pPr>
      <w:rPr>
        <w:rFonts w:hint="default"/>
        <w:lang w:val="en-GB" w:eastAsia="en-US" w:bidi="ar-SA"/>
      </w:rPr>
    </w:lvl>
    <w:lvl w:ilvl="3" w:tplc="2750A10A">
      <w:numFmt w:val="bullet"/>
      <w:lvlText w:val="•"/>
      <w:lvlJc w:val="left"/>
      <w:pPr>
        <w:ind w:left="1605" w:hanging="361"/>
      </w:pPr>
      <w:rPr>
        <w:rFonts w:hint="default"/>
        <w:lang w:val="en-GB" w:eastAsia="en-US" w:bidi="ar-SA"/>
      </w:rPr>
    </w:lvl>
    <w:lvl w:ilvl="4" w:tplc="710A0842">
      <w:numFmt w:val="bullet"/>
      <w:lvlText w:val="•"/>
      <w:lvlJc w:val="left"/>
      <w:pPr>
        <w:ind w:left="1860" w:hanging="361"/>
      </w:pPr>
      <w:rPr>
        <w:rFonts w:hint="default"/>
        <w:lang w:val="en-GB" w:eastAsia="en-US" w:bidi="ar-SA"/>
      </w:rPr>
    </w:lvl>
    <w:lvl w:ilvl="5" w:tplc="0A9C7544">
      <w:numFmt w:val="bullet"/>
      <w:lvlText w:val="•"/>
      <w:lvlJc w:val="left"/>
      <w:pPr>
        <w:ind w:left="2115" w:hanging="361"/>
      </w:pPr>
      <w:rPr>
        <w:rFonts w:hint="default"/>
        <w:lang w:val="en-GB" w:eastAsia="en-US" w:bidi="ar-SA"/>
      </w:rPr>
    </w:lvl>
    <w:lvl w:ilvl="6" w:tplc="3B6E7570">
      <w:numFmt w:val="bullet"/>
      <w:lvlText w:val="•"/>
      <w:lvlJc w:val="left"/>
      <w:pPr>
        <w:ind w:left="2370" w:hanging="361"/>
      </w:pPr>
      <w:rPr>
        <w:rFonts w:hint="default"/>
        <w:lang w:val="en-GB" w:eastAsia="en-US" w:bidi="ar-SA"/>
      </w:rPr>
    </w:lvl>
    <w:lvl w:ilvl="7" w:tplc="CF40793E">
      <w:numFmt w:val="bullet"/>
      <w:lvlText w:val="•"/>
      <w:lvlJc w:val="left"/>
      <w:pPr>
        <w:ind w:left="2625" w:hanging="361"/>
      </w:pPr>
      <w:rPr>
        <w:rFonts w:hint="default"/>
        <w:lang w:val="en-GB" w:eastAsia="en-US" w:bidi="ar-SA"/>
      </w:rPr>
    </w:lvl>
    <w:lvl w:ilvl="8" w:tplc="BC325E26">
      <w:numFmt w:val="bullet"/>
      <w:lvlText w:val="•"/>
      <w:lvlJc w:val="left"/>
      <w:pPr>
        <w:ind w:left="2880" w:hanging="361"/>
      </w:pPr>
      <w:rPr>
        <w:rFonts w:hint="default"/>
        <w:lang w:val="en-GB" w:eastAsia="en-US" w:bidi="ar-SA"/>
      </w:rPr>
    </w:lvl>
  </w:abstractNum>
  <w:abstractNum w:abstractNumId="17" w15:restartNumberingAfterBreak="0">
    <w:nsid w:val="45DB2FEF"/>
    <w:multiLevelType w:val="hybridMultilevel"/>
    <w:tmpl w:val="43B4DFFA"/>
    <w:lvl w:ilvl="0" w:tplc="12B63D14">
      <w:start w:val="1"/>
      <w:numFmt w:val="decimal"/>
      <w:lvlText w:val="%1"/>
      <w:lvlJc w:val="left"/>
      <w:pPr>
        <w:ind w:left="662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7FCCD76">
      <w:numFmt w:val="bullet"/>
      <w:lvlText w:val="•"/>
      <w:lvlJc w:val="left"/>
      <w:pPr>
        <w:ind w:left="1622" w:hanging="452"/>
      </w:pPr>
      <w:rPr>
        <w:rFonts w:hint="default"/>
        <w:lang w:val="en-GB" w:eastAsia="en-US" w:bidi="ar-SA"/>
      </w:rPr>
    </w:lvl>
    <w:lvl w:ilvl="2" w:tplc="9EFE0EFA">
      <w:numFmt w:val="bullet"/>
      <w:lvlText w:val="•"/>
      <w:lvlJc w:val="left"/>
      <w:pPr>
        <w:ind w:left="2584" w:hanging="452"/>
      </w:pPr>
      <w:rPr>
        <w:rFonts w:hint="default"/>
        <w:lang w:val="en-GB" w:eastAsia="en-US" w:bidi="ar-SA"/>
      </w:rPr>
    </w:lvl>
    <w:lvl w:ilvl="3" w:tplc="011E32BE">
      <w:numFmt w:val="bullet"/>
      <w:lvlText w:val="•"/>
      <w:lvlJc w:val="left"/>
      <w:pPr>
        <w:ind w:left="3547" w:hanging="452"/>
      </w:pPr>
      <w:rPr>
        <w:rFonts w:hint="default"/>
        <w:lang w:val="en-GB" w:eastAsia="en-US" w:bidi="ar-SA"/>
      </w:rPr>
    </w:lvl>
    <w:lvl w:ilvl="4" w:tplc="1A881C50">
      <w:numFmt w:val="bullet"/>
      <w:lvlText w:val="•"/>
      <w:lvlJc w:val="left"/>
      <w:pPr>
        <w:ind w:left="4509" w:hanging="452"/>
      </w:pPr>
      <w:rPr>
        <w:rFonts w:hint="default"/>
        <w:lang w:val="en-GB" w:eastAsia="en-US" w:bidi="ar-SA"/>
      </w:rPr>
    </w:lvl>
    <w:lvl w:ilvl="5" w:tplc="8B6C2DE8">
      <w:numFmt w:val="bullet"/>
      <w:lvlText w:val="•"/>
      <w:lvlJc w:val="left"/>
      <w:pPr>
        <w:ind w:left="5472" w:hanging="452"/>
      </w:pPr>
      <w:rPr>
        <w:rFonts w:hint="default"/>
        <w:lang w:val="en-GB" w:eastAsia="en-US" w:bidi="ar-SA"/>
      </w:rPr>
    </w:lvl>
    <w:lvl w:ilvl="6" w:tplc="70AC11C0">
      <w:numFmt w:val="bullet"/>
      <w:lvlText w:val="•"/>
      <w:lvlJc w:val="left"/>
      <w:pPr>
        <w:ind w:left="6434" w:hanging="452"/>
      </w:pPr>
      <w:rPr>
        <w:rFonts w:hint="default"/>
        <w:lang w:val="en-GB" w:eastAsia="en-US" w:bidi="ar-SA"/>
      </w:rPr>
    </w:lvl>
    <w:lvl w:ilvl="7" w:tplc="4BCE99FC">
      <w:numFmt w:val="bullet"/>
      <w:lvlText w:val="•"/>
      <w:lvlJc w:val="left"/>
      <w:pPr>
        <w:ind w:left="7396" w:hanging="452"/>
      </w:pPr>
      <w:rPr>
        <w:rFonts w:hint="default"/>
        <w:lang w:val="en-GB" w:eastAsia="en-US" w:bidi="ar-SA"/>
      </w:rPr>
    </w:lvl>
    <w:lvl w:ilvl="8" w:tplc="064019E8">
      <w:numFmt w:val="bullet"/>
      <w:lvlText w:val="•"/>
      <w:lvlJc w:val="left"/>
      <w:pPr>
        <w:ind w:left="8359" w:hanging="452"/>
      </w:pPr>
      <w:rPr>
        <w:rFonts w:hint="default"/>
        <w:lang w:val="en-GB" w:eastAsia="en-US" w:bidi="ar-SA"/>
      </w:rPr>
    </w:lvl>
  </w:abstractNum>
  <w:abstractNum w:abstractNumId="18" w15:restartNumberingAfterBreak="0">
    <w:nsid w:val="4FF6662A"/>
    <w:multiLevelType w:val="hybridMultilevel"/>
    <w:tmpl w:val="40DE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40B12"/>
    <w:multiLevelType w:val="hybridMultilevel"/>
    <w:tmpl w:val="49F8FD04"/>
    <w:lvl w:ilvl="0" w:tplc="37A8B9B8">
      <w:start w:val="10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2A7AF9B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3B03D38"/>
    <w:multiLevelType w:val="hybridMultilevel"/>
    <w:tmpl w:val="B7A6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0866"/>
    <w:multiLevelType w:val="multilevel"/>
    <w:tmpl w:val="E052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5149B2"/>
    <w:multiLevelType w:val="hybridMultilevel"/>
    <w:tmpl w:val="565C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56554"/>
    <w:multiLevelType w:val="hybridMultilevel"/>
    <w:tmpl w:val="7700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479B9"/>
    <w:multiLevelType w:val="hybridMultilevel"/>
    <w:tmpl w:val="DBA0178A"/>
    <w:lvl w:ilvl="0" w:tplc="535C4D98">
      <w:start w:val="1"/>
      <w:numFmt w:val="upperRoman"/>
      <w:lvlText w:val="%1."/>
      <w:lvlJc w:val="left"/>
      <w:pPr>
        <w:ind w:left="2386" w:hanging="6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4866025C">
      <w:numFmt w:val="bullet"/>
      <w:lvlText w:val="•"/>
      <w:lvlJc w:val="left"/>
      <w:pPr>
        <w:ind w:left="3170" w:hanging="630"/>
      </w:pPr>
      <w:rPr>
        <w:rFonts w:hint="default"/>
        <w:lang w:val="en-GB" w:eastAsia="en-US" w:bidi="ar-SA"/>
      </w:rPr>
    </w:lvl>
    <w:lvl w:ilvl="2" w:tplc="E0361526">
      <w:numFmt w:val="bullet"/>
      <w:lvlText w:val="•"/>
      <w:lvlJc w:val="left"/>
      <w:pPr>
        <w:ind w:left="3960" w:hanging="630"/>
      </w:pPr>
      <w:rPr>
        <w:rFonts w:hint="default"/>
        <w:lang w:val="en-GB" w:eastAsia="en-US" w:bidi="ar-SA"/>
      </w:rPr>
    </w:lvl>
    <w:lvl w:ilvl="3" w:tplc="94F89BD4">
      <w:numFmt w:val="bullet"/>
      <w:lvlText w:val="•"/>
      <w:lvlJc w:val="left"/>
      <w:pPr>
        <w:ind w:left="4751" w:hanging="630"/>
      </w:pPr>
      <w:rPr>
        <w:rFonts w:hint="default"/>
        <w:lang w:val="en-GB" w:eastAsia="en-US" w:bidi="ar-SA"/>
      </w:rPr>
    </w:lvl>
    <w:lvl w:ilvl="4" w:tplc="BC06B5B2">
      <w:numFmt w:val="bullet"/>
      <w:lvlText w:val="•"/>
      <w:lvlJc w:val="left"/>
      <w:pPr>
        <w:ind w:left="5541" w:hanging="630"/>
      </w:pPr>
      <w:rPr>
        <w:rFonts w:hint="default"/>
        <w:lang w:val="en-GB" w:eastAsia="en-US" w:bidi="ar-SA"/>
      </w:rPr>
    </w:lvl>
    <w:lvl w:ilvl="5" w:tplc="F8E2AD80">
      <w:numFmt w:val="bullet"/>
      <w:lvlText w:val="•"/>
      <w:lvlJc w:val="left"/>
      <w:pPr>
        <w:ind w:left="6332" w:hanging="630"/>
      </w:pPr>
      <w:rPr>
        <w:rFonts w:hint="default"/>
        <w:lang w:val="en-GB" w:eastAsia="en-US" w:bidi="ar-SA"/>
      </w:rPr>
    </w:lvl>
    <w:lvl w:ilvl="6" w:tplc="892E44C0">
      <w:numFmt w:val="bullet"/>
      <w:lvlText w:val="•"/>
      <w:lvlJc w:val="left"/>
      <w:pPr>
        <w:ind w:left="7122" w:hanging="630"/>
      </w:pPr>
      <w:rPr>
        <w:rFonts w:hint="default"/>
        <w:lang w:val="en-GB" w:eastAsia="en-US" w:bidi="ar-SA"/>
      </w:rPr>
    </w:lvl>
    <w:lvl w:ilvl="7" w:tplc="DB1409DE">
      <w:numFmt w:val="bullet"/>
      <w:lvlText w:val="•"/>
      <w:lvlJc w:val="left"/>
      <w:pPr>
        <w:ind w:left="7912" w:hanging="630"/>
      </w:pPr>
      <w:rPr>
        <w:rFonts w:hint="default"/>
        <w:lang w:val="en-GB" w:eastAsia="en-US" w:bidi="ar-SA"/>
      </w:rPr>
    </w:lvl>
    <w:lvl w:ilvl="8" w:tplc="DBEC8E36">
      <w:numFmt w:val="bullet"/>
      <w:lvlText w:val="•"/>
      <w:lvlJc w:val="left"/>
      <w:pPr>
        <w:ind w:left="8703" w:hanging="630"/>
      </w:pPr>
      <w:rPr>
        <w:rFonts w:hint="default"/>
        <w:lang w:val="en-GB" w:eastAsia="en-US" w:bidi="ar-SA"/>
      </w:rPr>
    </w:lvl>
  </w:abstractNum>
  <w:abstractNum w:abstractNumId="25" w15:restartNumberingAfterBreak="0">
    <w:nsid w:val="6CBF266E"/>
    <w:multiLevelType w:val="hybridMultilevel"/>
    <w:tmpl w:val="13563118"/>
    <w:lvl w:ilvl="0" w:tplc="C42E917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E28638A">
      <w:numFmt w:val="bullet"/>
      <w:lvlText w:val="•"/>
      <w:lvlJc w:val="left"/>
      <w:pPr>
        <w:ind w:left="1095" w:hanging="361"/>
      </w:pPr>
      <w:rPr>
        <w:rFonts w:hint="default"/>
        <w:lang w:val="en-GB" w:eastAsia="en-US" w:bidi="ar-SA"/>
      </w:rPr>
    </w:lvl>
    <w:lvl w:ilvl="2" w:tplc="452274D8">
      <w:numFmt w:val="bullet"/>
      <w:lvlText w:val="•"/>
      <w:lvlJc w:val="left"/>
      <w:pPr>
        <w:ind w:left="1350" w:hanging="361"/>
      </w:pPr>
      <w:rPr>
        <w:rFonts w:hint="default"/>
        <w:lang w:val="en-GB" w:eastAsia="en-US" w:bidi="ar-SA"/>
      </w:rPr>
    </w:lvl>
    <w:lvl w:ilvl="3" w:tplc="19A05AA8">
      <w:numFmt w:val="bullet"/>
      <w:lvlText w:val="•"/>
      <w:lvlJc w:val="left"/>
      <w:pPr>
        <w:ind w:left="1605" w:hanging="361"/>
      </w:pPr>
      <w:rPr>
        <w:rFonts w:hint="default"/>
        <w:lang w:val="en-GB" w:eastAsia="en-US" w:bidi="ar-SA"/>
      </w:rPr>
    </w:lvl>
    <w:lvl w:ilvl="4" w:tplc="55A4017C">
      <w:numFmt w:val="bullet"/>
      <w:lvlText w:val="•"/>
      <w:lvlJc w:val="left"/>
      <w:pPr>
        <w:ind w:left="1860" w:hanging="361"/>
      </w:pPr>
      <w:rPr>
        <w:rFonts w:hint="default"/>
        <w:lang w:val="en-GB" w:eastAsia="en-US" w:bidi="ar-SA"/>
      </w:rPr>
    </w:lvl>
    <w:lvl w:ilvl="5" w:tplc="5776D762">
      <w:numFmt w:val="bullet"/>
      <w:lvlText w:val="•"/>
      <w:lvlJc w:val="left"/>
      <w:pPr>
        <w:ind w:left="2115" w:hanging="361"/>
      </w:pPr>
      <w:rPr>
        <w:rFonts w:hint="default"/>
        <w:lang w:val="en-GB" w:eastAsia="en-US" w:bidi="ar-SA"/>
      </w:rPr>
    </w:lvl>
    <w:lvl w:ilvl="6" w:tplc="62085DAA">
      <w:numFmt w:val="bullet"/>
      <w:lvlText w:val="•"/>
      <w:lvlJc w:val="left"/>
      <w:pPr>
        <w:ind w:left="2370" w:hanging="361"/>
      </w:pPr>
      <w:rPr>
        <w:rFonts w:hint="default"/>
        <w:lang w:val="en-GB" w:eastAsia="en-US" w:bidi="ar-SA"/>
      </w:rPr>
    </w:lvl>
    <w:lvl w:ilvl="7" w:tplc="9A5C5DA8">
      <w:numFmt w:val="bullet"/>
      <w:lvlText w:val="•"/>
      <w:lvlJc w:val="left"/>
      <w:pPr>
        <w:ind w:left="2625" w:hanging="361"/>
      </w:pPr>
      <w:rPr>
        <w:rFonts w:hint="default"/>
        <w:lang w:val="en-GB" w:eastAsia="en-US" w:bidi="ar-SA"/>
      </w:rPr>
    </w:lvl>
    <w:lvl w:ilvl="8" w:tplc="64B4B0AE">
      <w:numFmt w:val="bullet"/>
      <w:lvlText w:val="•"/>
      <w:lvlJc w:val="left"/>
      <w:pPr>
        <w:ind w:left="2880" w:hanging="361"/>
      </w:pPr>
      <w:rPr>
        <w:rFonts w:hint="default"/>
        <w:lang w:val="en-GB" w:eastAsia="en-US" w:bidi="ar-SA"/>
      </w:rPr>
    </w:lvl>
  </w:abstractNum>
  <w:abstractNum w:abstractNumId="26" w15:restartNumberingAfterBreak="0">
    <w:nsid w:val="7A2956CD"/>
    <w:multiLevelType w:val="hybridMultilevel"/>
    <w:tmpl w:val="8740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8144D"/>
    <w:multiLevelType w:val="hybridMultilevel"/>
    <w:tmpl w:val="EE225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50014"/>
    <w:multiLevelType w:val="hybridMultilevel"/>
    <w:tmpl w:val="571E9168"/>
    <w:lvl w:ilvl="0" w:tplc="A6C4415E">
      <w:start w:val="10"/>
      <w:numFmt w:val="decimal"/>
      <w:lvlText w:val="%1"/>
      <w:lvlJc w:val="left"/>
      <w:pPr>
        <w:ind w:left="883" w:hanging="6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20F84CF8">
      <w:numFmt w:val="bullet"/>
      <w:lvlText w:val="•"/>
      <w:lvlJc w:val="left"/>
      <w:pPr>
        <w:ind w:left="1820" w:hanging="673"/>
      </w:pPr>
      <w:rPr>
        <w:rFonts w:hint="default"/>
        <w:lang w:val="en-GB" w:eastAsia="en-US" w:bidi="ar-SA"/>
      </w:rPr>
    </w:lvl>
    <w:lvl w:ilvl="2" w:tplc="3C6A3FB0">
      <w:numFmt w:val="bullet"/>
      <w:lvlText w:val="•"/>
      <w:lvlJc w:val="left"/>
      <w:pPr>
        <w:ind w:left="2760" w:hanging="673"/>
      </w:pPr>
      <w:rPr>
        <w:rFonts w:hint="default"/>
        <w:lang w:val="en-GB" w:eastAsia="en-US" w:bidi="ar-SA"/>
      </w:rPr>
    </w:lvl>
    <w:lvl w:ilvl="3" w:tplc="96608440">
      <w:numFmt w:val="bullet"/>
      <w:lvlText w:val="•"/>
      <w:lvlJc w:val="left"/>
      <w:pPr>
        <w:ind w:left="3701" w:hanging="673"/>
      </w:pPr>
      <w:rPr>
        <w:rFonts w:hint="default"/>
        <w:lang w:val="en-GB" w:eastAsia="en-US" w:bidi="ar-SA"/>
      </w:rPr>
    </w:lvl>
    <w:lvl w:ilvl="4" w:tplc="247C198E">
      <w:numFmt w:val="bullet"/>
      <w:lvlText w:val="•"/>
      <w:lvlJc w:val="left"/>
      <w:pPr>
        <w:ind w:left="4641" w:hanging="673"/>
      </w:pPr>
      <w:rPr>
        <w:rFonts w:hint="default"/>
        <w:lang w:val="en-GB" w:eastAsia="en-US" w:bidi="ar-SA"/>
      </w:rPr>
    </w:lvl>
    <w:lvl w:ilvl="5" w:tplc="9DC2C0A4">
      <w:numFmt w:val="bullet"/>
      <w:lvlText w:val="•"/>
      <w:lvlJc w:val="left"/>
      <w:pPr>
        <w:ind w:left="5582" w:hanging="673"/>
      </w:pPr>
      <w:rPr>
        <w:rFonts w:hint="default"/>
        <w:lang w:val="en-GB" w:eastAsia="en-US" w:bidi="ar-SA"/>
      </w:rPr>
    </w:lvl>
    <w:lvl w:ilvl="6" w:tplc="E04A0FF4">
      <w:numFmt w:val="bullet"/>
      <w:lvlText w:val="•"/>
      <w:lvlJc w:val="left"/>
      <w:pPr>
        <w:ind w:left="6522" w:hanging="673"/>
      </w:pPr>
      <w:rPr>
        <w:rFonts w:hint="default"/>
        <w:lang w:val="en-GB" w:eastAsia="en-US" w:bidi="ar-SA"/>
      </w:rPr>
    </w:lvl>
    <w:lvl w:ilvl="7" w:tplc="60482A1E">
      <w:numFmt w:val="bullet"/>
      <w:lvlText w:val="•"/>
      <w:lvlJc w:val="left"/>
      <w:pPr>
        <w:ind w:left="7462" w:hanging="673"/>
      </w:pPr>
      <w:rPr>
        <w:rFonts w:hint="default"/>
        <w:lang w:val="en-GB" w:eastAsia="en-US" w:bidi="ar-SA"/>
      </w:rPr>
    </w:lvl>
    <w:lvl w:ilvl="8" w:tplc="264A4A1C">
      <w:numFmt w:val="bullet"/>
      <w:lvlText w:val="•"/>
      <w:lvlJc w:val="left"/>
      <w:pPr>
        <w:ind w:left="8403" w:hanging="673"/>
      </w:pPr>
      <w:rPr>
        <w:rFonts w:hint="default"/>
        <w:lang w:val="en-GB" w:eastAsia="en-US" w:bidi="ar-SA"/>
      </w:rPr>
    </w:lvl>
  </w:abstractNum>
  <w:num w:numId="1" w16cid:durableId="459231054">
    <w:abstractNumId w:val="12"/>
  </w:num>
  <w:num w:numId="2" w16cid:durableId="1674456982">
    <w:abstractNumId w:val="25"/>
  </w:num>
  <w:num w:numId="3" w16cid:durableId="1260722600">
    <w:abstractNumId w:val="16"/>
  </w:num>
  <w:num w:numId="4" w16cid:durableId="1098528548">
    <w:abstractNumId w:val="4"/>
  </w:num>
  <w:num w:numId="5" w16cid:durableId="471563503">
    <w:abstractNumId w:val="24"/>
  </w:num>
  <w:num w:numId="6" w16cid:durableId="345862271">
    <w:abstractNumId w:val="7"/>
  </w:num>
  <w:num w:numId="7" w16cid:durableId="1088310396">
    <w:abstractNumId w:val="1"/>
  </w:num>
  <w:num w:numId="8" w16cid:durableId="135219885">
    <w:abstractNumId w:val="10"/>
  </w:num>
  <w:num w:numId="9" w16cid:durableId="217515231">
    <w:abstractNumId w:val="5"/>
  </w:num>
  <w:num w:numId="10" w16cid:durableId="2027443799">
    <w:abstractNumId w:val="28"/>
  </w:num>
  <w:num w:numId="11" w16cid:durableId="910970534">
    <w:abstractNumId w:val="17"/>
  </w:num>
  <w:num w:numId="12" w16cid:durableId="301036807">
    <w:abstractNumId w:val="14"/>
  </w:num>
  <w:num w:numId="13" w16cid:durableId="86733618">
    <w:abstractNumId w:val="2"/>
  </w:num>
  <w:num w:numId="14" w16cid:durableId="1346784671">
    <w:abstractNumId w:val="6"/>
  </w:num>
  <w:num w:numId="15" w16cid:durableId="1265918646">
    <w:abstractNumId w:val="19"/>
  </w:num>
  <w:num w:numId="16" w16cid:durableId="141000082">
    <w:abstractNumId w:val="22"/>
  </w:num>
  <w:num w:numId="17" w16cid:durableId="518198726">
    <w:abstractNumId w:val="15"/>
  </w:num>
  <w:num w:numId="18" w16cid:durableId="423502424">
    <w:abstractNumId w:val="21"/>
  </w:num>
  <w:num w:numId="19" w16cid:durableId="1192691296">
    <w:abstractNumId w:val="18"/>
  </w:num>
  <w:num w:numId="20" w16cid:durableId="1808008988">
    <w:abstractNumId w:val="27"/>
  </w:num>
  <w:num w:numId="21" w16cid:durableId="1539706853">
    <w:abstractNumId w:val="26"/>
  </w:num>
  <w:num w:numId="22" w16cid:durableId="1652514219">
    <w:abstractNumId w:val="9"/>
  </w:num>
  <w:num w:numId="23" w16cid:durableId="1902326224">
    <w:abstractNumId w:val="8"/>
  </w:num>
  <w:num w:numId="24" w16cid:durableId="46339816">
    <w:abstractNumId w:val="23"/>
  </w:num>
  <w:num w:numId="25" w16cid:durableId="748380841">
    <w:abstractNumId w:val="13"/>
  </w:num>
  <w:num w:numId="26" w16cid:durableId="543564065">
    <w:abstractNumId w:val="11"/>
  </w:num>
  <w:num w:numId="27" w16cid:durableId="1004087481">
    <w:abstractNumId w:val="0"/>
  </w:num>
  <w:num w:numId="28" w16cid:durableId="874780492">
    <w:abstractNumId w:val="3"/>
  </w:num>
  <w:num w:numId="29" w16cid:durableId="354961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37"/>
    <w:rsid w:val="00007BC6"/>
    <w:rsid w:val="00011024"/>
    <w:rsid w:val="00020814"/>
    <w:rsid w:val="00020ADA"/>
    <w:rsid w:val="00027FCC"/>
    <w:rsid w:val="00051B24"/>
    <w:rsid w:val="000544DA"/>
    <w:rsid w:val="000614DF"/>
    <w:rsid w:val="0006260C"/>
    <w:rsid w:val="000655B3"/>
    <w:rsid w:val="000700AF"/>
    <w:rsid w:val="000713E7"/>
    <w:rsid w:val="000A23C7"/>
    <w:rsid w:val="000B2C43"/>
    <w:rsid w:val="000B6A1F"/>
    <w:rsid w:val="000C249D"/>
    <w:rsid w:val="000C3F06"/>
    <w:rsid w:val="000D0C43"/>
    <w:rsid w:val="000E3156"/>
    <w:rsid w:val="000E4EA8"/>
    <w:rsid w:val="000E5AFC"/>
    <w:rsid w:val="000F2FD4"/>
    <w:rsid w:val="001025F5"/>
    <w:rsid w:val="00102C93"/>
    <w:rsid w:val="00103579"/>
    <w:rsid w:val="00103A43"/>
    <w:rsid w:val="00123E06"/>
    <w:rsid w:val="0014594A"/>
    <w:rsid w:val="00170FEC"/>
    <w:rsid w:val="00183CC4"/>
    <w:rsid w:val="001A00FC"/>
    <w:rsid w:val="001B6275"/>
    <w:rsid w:val="001D0EE8"/>
    <w:rsid w:val="001E4C75"/>
    <w:rsid w:val="001F4D4C"/>
    <w:rsid w:val="001F6018"/>
    <w:rsid w:val="0020512B"/>
    <w:rsid w:val="00250FAB"/>
    <w:rsid w:val="00255570"/>
    <w:rsid w:val="00276134"/>
    <w:rsid w:val="00282BF0"/>
    <w:rsid w:val="00295B8A"/>
    <w:rsid w:val="002A2F00"/>
    <w:rsid w:val="002A38AA"/>
    <w:rsid w:val="002B3889"/>
    <w:rsid w:val="002D0B64"/>
    <w:rsid w:val="00300ABD"/>
    <w:rsid w:val="0030444C"/>
    <w:rsid w:val="00312856"/>
    <w:rsid w:val="0032136F"/>
    <w:rsid w:val="00331590"/>
    <w:rsid w:val="003664B3"/>
    <w:rsid w:val="00395E8D"/>
    <w:rsid w:val="003977D2"/>
    <w:rsid w:val="003A2F38"/>
    <w:rsid w:val="003A6826"/>
    <w:rsid w:val="003D33C7"/>
    <w:rsid w:val="003D6544"/>
    <w:rsid w:val="003E1D8F"/>
    <w:rsid w:val="003F5B12"/>
    <w:rsid w:val="0042132C"/>
    <w:rsid w:val="0042272A"/>
    <w:rsid w:val="00450835"/>
    <w:rsid w:val="00461571"/>
    <w:rsid w:val="00467CD2"/>
    <w:rsid w:val="0047712A"/>
    <w:rsid w:val="004945DB"/>
    <w:rsid w:val="004A29C9"/>
    <w:rsid w:val="004A48CB"/>
    <w:rsid w:val="004B5FE8"/>
    <w:rsid w:val="004B5FF6"/>
    <w:rsid w:val="004D6877"/>
    <w:rsid w:val="004E5EBA"/>
    <w:rsid w:val="004E68F8"/>
    <w:rsid w:val="00507298"/>
    <w:rsid w:val="00516BE3"/>
    <w:rsid w:val="00526610"/>
    <w:rsid w:val="0055324A"/>
    <w:rsid w:val="0055609C"/>
    <w:rsid w:val="00561C6B"/>
    <w:rsid w:val="005648A3"/>
    <w:rsid w:val="00567725"/>
    <w:rsid w:val="00571711"/>
    <w:rsid w:val="00571EF9"/>
    <w:rsid w:val="0057579C"/>
    <w:rsid w:val="0059792A"/>
    <w:rsid w:val="005A04D1"/>
    <w:rsid w:val="005E3809"/>
    <w:rsid w:val="005F1A89"/>
    <w:rsid w:val="005F6ACB"/>
    <w:rsid w:val="006069DB"/>
    <w:rsid w:val="00616446"/>
    <w:rsid w:val="0061705E"/>
    <w:rsid w:val="00620209"/>
    <w:rsid w:val="006408FB"/>
    <w:rsid w:val="00640AA1"/>
    <w:rsid w:val="00646B60"/>
    <w:rsid w:val="00646CB7"/>
    <w:rsid w:val="00655D0B"/>
    <w:rsid w:val="00661AC8"/>
    <w:rsid w:val="00664B9D"/>
    <w:rsid w:val="00690F02"/>
    <w:rsid w:val="006B4BC0"/>
    <w:rsid w:val="006C7321"/>
    <w:rsid w:val="006D23EB"/>
    <w:rsid w:val="006D3BA8"/>
    <w:rsid w:val="006E762F"/>
    <w:rsid w:val="006F1D96"/>
    <w:rsid w:val="007102D4"/>
    <w:rsid w:val="00717B33"/>
    <w:rsid w:val="00721001"/>
    <w:rsid w:val="007327E3"/>
    <w:rsid w:val="007343A5"/>
    <w:rsid w:val="0077672D"/>
    <w:rsid w:val="00776E66"/>
    <w:rsid w:val="007771AE"/>
    <w:rsid w:val="00790470"/>
    <w:rsid w:val="007B2596"/>
    <w:rsid w:val="007C0283"/>
    <w:rsid w:val="007C20DA"/>
    <w:rsid w:val="007E6D02"/>
    <w:rsid w:val="007F37D4"/>
    <w:rsid w:val="008020A8"/>
    <w:rsid w:val="008126DF"/>
    <w:rsid w:val="00836977"/>
    <w:rsid w:val="00837437"/>
    <w:rsid w:val="00841D93"/>
    <w:rsid w:val="008441C8"/>
    <w:rsid w:val="00853D10"/>
    <w:rsid w:val="00856326"/>
    <w:rsid w:val="00883C88"/>
    <w:rsid w:val="00893897"/>
    <w:rsid w:val="00893919"/>
    <w:rsid w:val="008D38C2"/>
    <w:rsid w:val="008D7EB3"/>
    <w:rsid w:val="00900A95"/>
    <w:rsid w:val="009014FC"/>
    <w:rsid w:val="00913CB9"/>
    <w:rsid w:val="0091696C"/>
    <w:rsid w:val="00945A56"/>
    <w:rsid w:val="0097374F"/>
    <w:rsid w:val="009A3269"/>
    <w:rsid w:val="009B2DFC"/>
    <w:rsid w:val="009C7069"/>
    <w:rsid w:val="009D7ADF"/>
    <w:rsid w:val="009E508E"/>
    <w:rsid w:val="009E50D1"/>
    <w:rsid w:val="00A31ACA"/>
    <w:rsid w:val="00A53E14"/>
    <w:rsid w:val="00A82110"/>
    <w:rsid w:val="00A8560E"/>
    <w:rsid w:val="00A92982"/>
    <w:rsid w:val="00AA3BFD"/>
    <w:rsid w:val="00AB01BD"/>
    <w:rsid w:val="00AC1EA5"/>
    <w:rsid w:val="00AD6040"/>
    <w:rsid w:val="00AE7B09"/>
    <w:rsid w:val="00AF0708"/>
    <w:rsid w:val="00B01AF9"/>
    <w:rsid w:val="00B038FC"/>
    <w:rsid w:val="00B04196"/>
    <w:rsid w:val="00B108A9"/>
    <w:rsid w:val="00B141F4"/>
    <w:rsid w:val="00B21018"/>
    <w:rsid w:val="00B22634"/>
    <w:rsid w:val="00B2668E"/>
    <w:rsid w:val="00B410BC"/>
    <w:rsid w:val="00B47E4D"/>
    <w:rsid w:val="00B50BA8"/>
    <w:rsid w:val="00B737B7"/>
    <w:rsid w:val="00B74DC7"/>
    <w:rsid w:val="00B83CA0"/>
    <w:rsid w:val="00B91EE1"/>
    <w:rsid w:val="00B960CD"/>
    <w:rsid w:val="00BA0E83"/>
    <w:rsid w:val="00BB7976"/>
    <w:rsid w:val="00BC74AA"/>
    <w:rsid w:val="00C1169F"/>
    <w:rsid w:val="00C14A82"/>
    <w:rsid w:val="00C22B09"/>
    <w:rsid w:val="00C45776"/>
    <w:rsid w:val="00C666F2"/>
    <w:rsid w:val="00C72246"/>
    <w:rsid w:val="00C741C3"/>
    <w:rsid w:val="00C74C09"/>
    <w:rsid w:val="00C76022"/>
    <w:rsid w:val="00CA04C1"/>
    <w:rsid w:val="00CA1F8B"/>
    <w:rsid w:val="00CC6DDD"/>
    <w:rsid w:val="00D12218"/>
    <w:rsid w:val="00D12BEA"/>
    <w:rsid w:val="00D16955"/>
    <w:rsid w:val="00D216AB"/>
    <w:rsid w:val="00D2273B"/>
    <w:rsid w:val="00D44C02"/>
    <w:rsid w:val="00D703D4"/>
    <w:rsid w:val="00D719CF"/>
    <w:rsid w:val="00D73D2D"/>
    <w:rsid w:val="00D80A99"/>
    <w:rsid w:val="00D90039"/>
    <w:rsid w:val="00D90088"/>
    <w:rsid w:val="00DA6196"/>
    <w:rsid w:val="00DB4C68"/>
    <w:rsid w:val="00DC1953"/>
    <w:rsid w:val="00DD7570"/>
    <w:rsid w:val="00DE41A8"/>
    <w:rsid w:val="00DE6E23"/>
    <w:rsid w:val="00DF2C3B"/>
    <w:rsid w:val="00E0145D"/>
    <w:rsid w:val="00E02D6C"/>
    <w:rsid w:val="00E05E1C"/>
    <w:rsid w:val="00E140F7"/>
    <w:rsid w:val="00E30A5F"/>
    <w:rsid w:val="00E356C3"/>
    <w:rsid w:val="00E405F8"/>
    <w:rsid w:val="00E47141"/>
    <w:rsid w:val="00E673A1"/>
    <w:rsid w:val="00E67FE5"/>
    <w:rsid w:val="00E71394"/>
    <w:rsid w:val="00EA1B61"/>
    <w:rsid w:val="00EC4BEC"/>
    <w:rsid w:val="00EE6A4B"/>
    <w:rsid w:val="00F0385B"/>
    <w:rsid w:val="00F24A76"/>
    <w:rsid w:val="00F3058E"/>
    <w:rsid w:val="00F33AA0"/>
    <w:rsid w:val="00F405E7"/>
    <w:rsid w:val="00F51BFA"/>
    <w:rsid w:val="00F66EC0"/>
    <w:rsid w:val="00F7230D"/>
    <w:rsid w:val="00F94EE8"/>
    <w:rsid w:val="00FA45AE"/>
    <w:rsid w:val="00FB44E2"/>
    <w:rsid w:val="00FB6F8C"/>
    <w:rsid w:val="00FC64C1"/>
    <w:rsid w:val="00FC6F5A"/>
    <w:rsid w:val="00FE20BB"/>
    <w:rsid w:val="2475FDA3"/>
    <w:rsid w:val="27D06C71"/>
    <w:rsid w:val="6A621125"/>
    <w:rsid w:val="773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DBA9"/>
  <w15:docId w15:val="{3E00281B-C028-4525-B6EB-170C6A9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941" w:hanging="7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6"/>
      <w:ind w:left="883" w:hanging="674"/>
    </w:pPr>
  </w:style>
  <w:style w:type="paragraph" w:styleId="TOC2">
    <w:name w:val="toc 2"/>
    <w:basedOn w:val="Normal"/>
    <w:uiPriority w:val="39"/>
    <w:qFormat/>
    <w:pPr>
      <w:spacing w:before="126"/>
      <w:ind w:left="883" w:hanging="674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left="1848" w:right="671" w:hanging="15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926" w:hanging="72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E4C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1E4C75"/>
    <w:rPr>
      <w:color w:val="0000FF"/>
      <w:u w:val="single"/>
    </w:rPr>
  </w:style>
  <w:style w:type="paragraph" w:customStyle="1" w:styleId="Appendix">
    <w:name w:val="Appendix"/>
    <w:basedOn w:val="Heading1"/>
    <w:qFormat/>
    <w:rsid w:val="001E4C75"/>
    <w:pPr>
      <w:keepNext/>
      <w:widowControl/>
      <w:autoSpaceDE/>
      <w:autoSpaceDN/>
      <w:ind w:left="0" w:firstLine="0"/>
    </w:pPr>
    <w:rPr>
      <w:rFonts w:eastAsia="Times New Roman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1695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16955"/>
    <w:pPr>
      <w:spacing w:after="100"/>
      <w:ind w:left="44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14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14FC"/>
    <w:rPr>
      <w:rFonts w:ascii="Arial" w:eastAsia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7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05E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05E"/>
    <w:rPr>
      <w:rFonts w:ascii="Arial" w:eastAsia="Arial" w:hAnsi="Arial" w:cs="Arial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3A6826"/>
    <w:pPr>
      <w:widowControl/>
      <w:autoSpaceDE/>
      <w:autoSpaceDN/>
      <w:spacing w:after="240" w:line="360" w:lineRule="atLeast"/>
    </w:pPr>
    <w:rPr>
      <w:rFonts w:ascii="Calibri" w:eastAsiaTheme="minorHAnsi" w:hAnsi="Calibri" w:cs="Calibri"/>
      <w:color w:val="585858"/>
      <w:lang w:eastAsia="en-GB"/>
    </w:rPr>
  </w:style>
  <w:style w:type="character" w:styleId="Strong">
    <w:name w:val="Strong"/>
    <w:basedOn w:val="DefaultParagraphFont"/>
    <w:uiPriority w:val="22"/>
    <w:qFormat/>
    <w:rsid w:val="003A682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5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D0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5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D0B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rsid w:val="000E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50D1"/>
    <w:rPr>
      <w:color w:val="800080" w:themeColor="followedHyperlink"/>
      <w:u w:val="single"/>
    </w:rPr>
  </w:style>
  <w:style w:type="paragraph" w:customStyle="1" w:styleId="Default">
    <w:name w:val="Default"/>
    <w:rsid w:val="00721001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B01AF9"/>
  </w:style>
  <w:style w:type="paragraph" w:customStyle="1" w:styleId="paragraph">
    <w:name w:val="paragraph"/>
    <w:basedOn w:val="Normal"/>
    <w:rsid w:val="00B83C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83CA0"/>
  </w:style>
  <w:style w:type="table" w:customStyle="1" w:styleId="TableGrid1">
    <w:name w:val="Table Grid1"/>
    <w:basedOn w:val="TableNormal"/>
    <w:next w:val="TableGrid"/>
    <w:rsid w:val="00295B8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 Version="">
  <b:Source>
    <b:Tag>BTH1613</b:Tag>
    <b:SourceType>DocumentFromInternetSite</b:SourceType>
    <b:Guid>{61BFE5F0-E3B8-466B-A480-99B8151EDD74}</b:Guid>
    <b:Author>
      <b:Author>
        <b:Corporate>BTHFT - Procedure</b:Corporate>
      </b:Author>
    </b:Author>
    <b:Title>Work-Life Balance</b:Title>
    <b:Year>2016</b:Year>
    <b:Month>01</b:Month>
    <b:Day>21</b:Day>
    <b:YearAccessed>2020</b:YearAccessed>
    <b:MonthAccessed>01</b:MonthAccessed>
    <b:DayAccessed>29</b:DayAccessed>
    <b:URL>http://fcsp.xfyldecoast.nhs.uk/trustdocuments/Documents/CORP-POL-521.docx</b:URL>
    <b:RefOrder>1</b:RefOrder>
  </b:Source>
  <b:Source>
    <b:Tag>BTH18102</b:Tag>
    <b:SourceType>DocumentFromInternetSite</b:SourceType>
    <b:Guid>{EBE89D61-4372-4DDA-BB1E-DFC48F34E660}</b:Guid>
    <b:Author>
      <b:Author>
        <b:Corporate>BTHFT - Procedure</b:Corporate>
      </b:Author>
    </b:Author>
    <b:Title>Health and Safety Policy - Display Screen Equipment</b:Title>
    <b:Year>2018</b:Year>
    <b:Month>08</b:Month>
    <b:Day>17</b:Day>
    <b:YearAccessed>2020</b:YearAccessed>
    <b:MonthAccessed>06</b:MonthAccessed>
    <b:DayAccessed>05</b:DayAccessed>
    <b:URL>http://fcsp.xfyldecoast.nhs.uk/trustdocuments/Documents/CORP-PROC-417.docx</b:URL>
    <b:RefOrder>2</b:RefOrder>
  </b:Source>
  <b:Source>
    <b:Tag>BTH195</b:Tag>
    <b:SourceType>DocumentFromInternetSite</b:SourceType>
    <b:Guid>{23B7139A-5437-4B10-A160-86B7989B9347}</b:Guid>
    <b:Author>
      <b:Author>
        <b:Corporate>BTHFT - Procedure</b:Corporate>
      </b:Author>
    </b:Author>
    <b:Title>Management of Incidents, Incorporating Serious Incidents</b:Title>
    <b:Year>2019</b:Year>
    <b:Month>10</b:Month>
    <b:Day>18</b:Day>
    <b:YearAccessed>2020</b:YearAccessed>
    <b:MonthAccessed>01</b:MonthAccessed>
    <b:DayAccessed>03</b:DayAccessed>
    <b:URL>http://fcsp.xfyldecoast.nhs.uk/trustdocuments/Documents/CORP-POL-605.docx</b:URL>
    <b:RefOrder>3</b:RefOrder>
  </b:Source>
  <b:Source>
    <b:Tag>BTH1829</b:Tag>
    <b:SourceType>DocumentFromInternetSite</b:SourceType>
    <b:Guid>{2E9D1D14-A594-470A-AD2A-C855567DD539}</b:Guid>
    <b:Author>
      <b:Author>
        <b:Corporate>BTHFT - Procedure</b:Corporate>
      </b:Author>
    </b:Author>
    <b:Title>Confidentiality Code of Conduct</b:Title>
    <b:Year>2018</b:Year>
    <b:YearAccessed>2020</b:YearAccessed>
    <b:MonthAccessed>03</b:MonthAccessed>
    <b:DayAccessed>30</b:DayAccessed>
    <b:URL>http://fcsp.xfyldecoast.nhs.uk/trustdocuments/Documents/CORP-POL-107.docx</b:URL>
    <b:Month>12</b:Month>
    <b:Day>12</b:Day>
    <b:RefOrder>4</b:RefOrder>
  </b:Source>
  <b:Source>
    <b:Tag>BTH1836</b:Tag>
    <b:SourceType>DocumentFromInternetSite</b:SourceType>
    <b:Guid>{28A0BF8B-CC42-4A4E-8A05-0895B79C73CC}</b:Guid>
    <b:Author>
      <b:Author>
        <b:Corporate>BTHFT - Procedure</b:Corporate>
      </b:Author>
    </b:Author>
    <b:Title>Disciplinary Policy</b:Title>
    <b:Year>2019</b:Year>
    <b:YearAccessed>2020</b:YearAccessed>
    <b:MonthAccessed>07</b:MonthAccessed>
    <b:DayAccessed>09</b:DayAccessed>
    <b:URL>http://fcsp.xfyldecoast.nhs.uk/trustdocuments/Documents/CORP-POL-525.docx</b:URL>
    <b:Month>05</b:Month>
    <b:Day>31</b:Day>
    <b:RefOrder>5</b:RefOrder>
  </b:Source>
  <b:Source>
    <b:Tag>BTH1810</b:Tag>
    <b:SourceType>DocumentFromInternetSite</b:SourceType>
    <b:Guid>{1DDFE923-C8FD-49DF-9D96-93A1D1F952BD}</b:Guid>
    <b:Author>
      <b:Author>
        <b:Corporate>BTHFT - Procedure</b:Corporate>
      </b:Author>
    </b:Author>
    <b:Title>Attendance Management Policy</b:Title>
    <b:Year>2018</b:Year>
    <b:Month>01</b:Month>
    <b:Day>20</b:Day>
    <b:YearAccessed>2020</b:YearAccessed>
    <b:MonthAccessed>01</b:MonthAccessed>
    <b:DayAccessed>13</b:DayAccessed>
    <b:URL>http://fcsp.xfyldecoast.nhs.uk/trustdocuments/Documents/CORP-POL-011.docx</b:URL>
    <b:RefOrder>6</b:RefOrder>
  </b:Source>
  <b:Source>
    <b:Tag>BTH17114</b:Tag>
    <b:SourceType>DocumentFromInternetSite</b:SourceType>
    <b:Guid>{10D733A9-74EF-4EF3-B4AD-F40FDECE88CA}</b:Guid>
    <b:Author>
      <b:Author>
        <b:Corporate>BTHFT - Procedure</b:Corporate>
      </b:Author>
    </b:Author>
    <b:Title>Fraud, Bribery and Corruption Policy</b:Title>
    <b:Year>2020</b:Year>
    <b:YearAccessed>2020</b:YearAccessed>
    <b:MonthAccessed>07</b:MonthAccessed>
    <b:DayAccessed>09</b:DayAccessed>
    <b:URL>http://fcsp.xfyldecoast.nhs.uk/trustdocuments/Documents/CORP-POL-136.pdf</b:URL>
    <b:Month>07</b:Month>
    <b:Day>08</b:Day>
    <b:RefOrder>7</b:RefOrder>
  </b:Source>
  <b:Source>
    <b:Tag>BTH2044</b:Tag>
    <b:SourceType>DocumentFromInternetSite</b:SourceType>
    <b:Guid>{29DE10E0-BB07-4760-8896-A5272FBF9250}</b:Guid>
    <b:Author>
      <b:Author>
        <b:Corporate>BTHFT - Procedure</b:Corporate>
      </b:Author>
    </b:Author>
    <b:Title>e- Rostering Policy</b:Title>
    <b:Year>2020</b:Year>
    <b:Month>01</b:Month>
    <b:Day>17</b:Day>
    <b:YearAccessed>2020</b:YearAccessed>
    <b:MonthAccessed>06</b:MonthAccessed>
    <b:DayAccessed>10</b:DayAccessed>
    <b:URL>http://fcsp.xfyldecoast.nhs.uk/trustdocuments/Documents/CORP-POL-128.docx</b:URL>
    <b:RefOrder>8</b:RefOrder>
  </b:Source>
  <b:Source>
    <b:Tag>Cro102</b:Tag>
    <b:SourceType>DocumentFromInternetSite</b:SourceType>
    <b:Guid>{6D3B33D6-F1F7-4338-A041-AF0FFFA03BA0}</b:Guid>
    <b:Author>
      <b:Author>
        <b:Corporate>Crown</b:Corporate>
      </b:Author>
    </b:Author>
    <b:Title>Equality Act 2010</b:Title>
    <b:Year>2010</b:Year>
    <b:YearAccessed>2020</b:YearAccessed>
    <b:MonthAccessed>02</b:MonthAccessed>
    <b:DayAccessed>13</b:DayAccessed>
    <b:URL>http://www.legislation.gov.uk/ukpga/2010/15/contents</b:URL>
    <b:RefOrder>9</b:RefOrder>
  </b:Source>
  <b:Source>
    <b:Tag>Cro74</b:Tag>
    <b:SourceType>DocumentFromInternetSite</b:SourceType>
    <b:Guid>{B2562F42-0114-4585-9630-748F33341AA0}</b:Guid>
    <b:Author>
      <b:Author>
        <b:Corporate>Crown</b:Corporate>
      </b:Author>
    </b:Author>
    <b:Title>Health and Safety at Work etc. Act 1974</b:Title>
    <b:Year>1974</b:Year>
    <b:YearAccessed>2020</b:YearAccessed>
    <b:MonthAccessed>01</b:MonthAccessed>
    <b:DayAccessed>30</b:DayAccessed>
    <b:URL>http://www.legislation.gov.uk/ukpga/1974/37/contents</b:URL>
    <b:RefOrder>10</b:RefOrder>
  </b:Source>
  <b:Source>
    <b:Tag>Cro99</b:Tag>
    <b:SourceType>DocumentFromInternetSite</b:SourceType>
    <b:Guid>{DFF6AED3-3A6F-49ED-9D65-CABAA582DAA5}</b:Guid>
    <b:Author>
      <b:Author>
        <b:Corporate>Crown</b:Corporate>
      </b:Author>
    </b:Author>
    <b:Title>The Management of Health and Safety at Work Regulations 1999</b:Title>
    <b:Year>1999</b:Year>
    <b:YearAccessed>2020</b:YearAccessed>
    <b:MonthAccessed>01</b:MonthAccessed>
    <b:DayAccessed>22</b:DayAccessed>
    <b:URL>http://www.legislation.gov.uk/uksi/1999/3242/contents/made</b:URL>
    <b:RefOrder>11</b:RefOrder>
  </b:Source>
  <b:Source>
    <b:Tag>Cro92</b:Tag>
    <b:SourceType>DocumentFromInternetSite</b:SourceType>
    <b:Guid>{377E2092-A310-4C77-9E54-439B9EBC4646}</b:Guid>
    <b:Author>
      <b:Author>
        <b:Corporate>Crown</b:Corporate>
      </b:Author>
    </b:Author>
    <b:Title>The Health and Safety (Display Screen Equipment) Regulations 1992</b:Title>
    <b:Year>1992</b:Year>
    <b:YearAccessed>2020</b:YearAccessed>
    <b:MonthAccessed>01</b:MonthAccessed>
    <b:DayAccessed>15</b:DayAccessed>
    <b:URL>http://www.legislation.gov.uk/uksi/1992/2792/contents/made</b:URL>
    <b:RefOrder>12</b:RefOrder>
  </b:Source>
  <b:Source>
    <b:Tag>HSE132</b:Tag>
    <b:SourceType>DocumentFromInternetSite</b:SourceType>
    <b:Guid>{D45BB5EB-8476-44B2-87C9-184D05E07206}</b:Guid>
    <b:Author>
      <b:Author>
        <b:Corporate>HSE</b:Corporate>
      </b:Author>
    </b:Author>
    <b:Title>Working with display screen</b:Title>
    <b:Year>2013</b:Year>
    <b:Month>04</b:Month>
    <b:YearAccessed>2020</b:YearAccessed>
    <b:MonthAccessed>07</b:MonthAccessed>
    <b:DayAccessed>14</b:DayAccessed>
    <b:URL>https://www.hse.gov.uk/pubns/indg36.pdf</b:URL>
    <b:RefOrder>13</b:RefOrder>
  </b:Source>
  <b:Source>
    <b:Tag>HSE133</b:Tag>
    <b:SourceType>DocumentFromInternetSite</b:SourceType>
    <b:Guid>{FA09CDB8-1EB8-49AA-AF2D-924119945184}</b:Guid>
    <b:Author>
      <b:Author>
        <b:Corporate>HSE</b:Corporate>
      </b:Author>
    </b:Author>
    <b:Title>Display screen equipment (DSE) workstation checklist</b:Title>
    <b:Year>2013</b:Year>
    <b:Month>05</b:Month>
    <b:YearAccessed>2020</b:YearAccessed>
    <b:MonthAccessed>07</b:MonthAccessed>
    <b:DayAccessed>14</b:DayAccessed>
    <b:URL>https://www.hse.gov.uk/pubns/ck1.pdf</b:URL>
    <b:RefOrder>14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6" ma:contentTypeDescription="Create a new document." ma:contentTypeScope="" ma:versionID="44f6f99245950a734b52bafedf779691">
  <xsd:schema xmlns:xsd="http://www.w3.org/2001/XMLSchema" xmlns:xs="http://www.w3.org/2001/XMLSchema" xmlns:p="http://schemas.microsoft.com/office/2006/metadata/properties" xmlns:ns1="http://schemas.microsoft.com/sharepoint/v3" xmlns:ns2="c693007a-bb8d-4ce9-89de-60eabf3d9b07" xmlns:ns3="c8ad5906-4413-43d0-8fb7-34dbc7e5daa8" targetNamespace="http://schemas.microsoft.com/office/2006/metadata/properties" ma:root="true" ma:fieldsID="7e1495ddca008d2635ea7e3cceedaef4" ns1:_="" ns2:_="" ns3:_="">
    <xsd:import namespace="http://schemas.microsoft.com/sharepoint/v3"/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d5906-4413-43d0-8fb7-34dbc7e5daa8" xsi:nil="true"/>
    <lcf76f155ced4ddcb4097134ff3c332f xmlns="c693007a-bb8d-4ce9-89de-60eabf3d9b0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6CF679-EAB5-4C4D-8BEE-4A65F3EFE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0482F-1BA0-4FBD-A256-A065B1FC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DAABF-1541-42CA-9FDB-904376962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4299E-6065-4F9C-91A6-15A8C7F5911F}">
  <ds:schemaRefs>
    <ds:schemaRef ds:uri="http://schemas.microsoft.com/office/2006/metadata/properties"/>
    <ds:schemaRef ds:uri="http://schemas.microsoft.com/office/infopath/2007/PartnerControls"/>
    <ds:schemaRef ds:uri="c8ad5906-4413-43d0-8fb7-34dbc7e5daa8"/>
    <ds:schemaRef ds:uri="c693007a-bb8d-4ce9-89de-60eabf3d9b0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Company>Blackpool Teaching Hospitals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Dowd</dc:creator>
  <cp:lastModifiedBy>MCMILLAN, Danielle (NHS LANCASHIRE AND SOUTH CUMBRIA ICB - 02G)</cp:lastModifiedBy>
  <cp:revision>4</cp:revision>
  <cp:lastPrinted>2023-11-06T10:45:00Z</cp:lastPrinted>
  <dcterms:created xsi:type="dcterms:W3CDTF">2023-11-30T20:37:00Z</dcterms:created>
  <dcterms:modified xsi:type="dcterms:W3CDTF">2023-11-30T20:56:00Z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0x010100D9CD6B83B4635A49A316482072E0D62F</vt:lpwstr>
  </property>
  <property fmtid="{D5CDD505-2E9C-101B-9397-08002B2CF9AE}" pid="6" name="_dlc_DocIdItemGuid">
    <vt:lpwstr>d85524c2-2fc0-434f-b295-bd27ef5e0577</vt:lpwstr>
  </property>
  <property fmtid="{D5CDD505-2E9C-101B-9397-08002B2CF9AE}" pid="7" name="MediaServiceImageTags">
    <vt:lpwstr/>
  </property>
</Properties>
</file>