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F18F" w14:textId="3D7F05B7" w:rsidR="00B50A5C" w:rsidRPr="009B629F" w:rsidRDefault="00667286" w:rsidP="00DD163F">
      <w:pPr>
        <w:jc w:val="center"/>
        <w:rPr>
          <w:rFonts w:ascii="Arial" w:hAnsi="Arial" w:cs="Arial"/>
          <w:b/>
          <w:bCs/>
          <w:sz w:val="28"/>
          <w:szCs w:val="28"/>
        </w:rPr>
      </w:pPr>
      <w:r w:rsidRPr="009B629F">
        <w:rPr>
          <w:rFonts w:ascii="Arial" w:hAnsi="Arial" w:cs="Arial"/>
          <w:b/>
          <w:bCs/>
          <w:sz w:val="28"/>
          <w:szCs w:val="28"/>
        </w:rPr>
        <w:t xml:space="preserve">Self-Referral Form </w:t>
      </w:r>
      <w:r w:rsidR="00FA71BF">
        <w:rPr>
          <w:rFonts w:ascii="Arial" w:hAnsi="Arial" w:cs="Arial"/>
          <w:b/>
          <w:bCs/>
          <w:sz w:val="28"/>
          <w:szCs w:val="28"/>
        </w:rPr>
        <w:t>–</w:t>
      </w:r>
      <w:r w:rsidRPr="009B629F">
        <w:rPr>
          <w:rFonts w:ascii="Arial" w:hAnsi="Arial" w:cs="Arial"/>
          <w:b/>
          <w:bCs/>
          <w:sz w:val="28"/>
          <w:szCs w:val="28"/>
        </w:rPr>
        <w:t xml:space="preserve"> </w:t>
      </w:r>
      <w:r w:rsidR="00FA71BF">
        <w:rPr>
          <w:rFonts w:ascii="Arial" w:hAnsi="Arial" w:cs="Arial"/>
          <w:b/>
          <w:bCs/>
          <w:sz w:val="28"/>
          <w:szCs w:val="28"/>
        </w:rPr>
        <w:t xml:space="preserve">Community Audiology </w:t>
      </w:r>
      <w:r w:rsidRPr="009B629F">
        <w:rPr>
          <w:rFonts w:ascii="Arial" w:hAnsi="Arial" w:cs="Arial"/>
          <w:b/>
          <w:bCs/>
          <w:sz w:val="28"/>
          <w:szCs w:val="28"/>
        </w:rPr>
        <w:t>Service for Age Related Hearing Loss 50 years+ Lancashire and South Cumbria</w:t>
      </w:r>
    </w:p>
    <w:p w14:paraId="4BB136C0" w14:textId="77777777" w:rsidR="004409A6" w:rsidRDefault="004409A6" w:rsidP="00B50A5C">
      <w:pPr>
        <w:rPr>
          <w:rFonts w:ascii="Arial" w:hAnsi="Arial" w:cs="Arial"/>
          <w:sz w:val="24"/>
          <w:szCs w:val="24"/>
        </w:rPr>
      </w:pPr>
    </w:p>
    <w:p w14:paraId="0F4D53CF" w14:textId="6C0FE1C0" w:rsidR="00B50A5C" w:rsidRPr="00882C8B" w:rsidRDefault="00B50A5C" w:rsidP="00B50A5C">
      <w:pPr>
        <w:rPr>
          <w:rFonts w:ascii="Arial" w:hAnsi="Arial" w:cs="Arial"/>
          <w:sz w:val="24"/>
          <w:szCs w:val="24"/>
        </w:rPr>
      </w:pPr>
      <w:r w:rsidRPr="00882C8B">
        <w:rPr>
          <w:rFonts w:ascii="Arial" w:hAnsi="Arial" w:cs="Arial"/>
          <w:sz w:val="24"/>
          <w:szCs w:val="24"/>
        </w:rPr>
        <w:t xml:space="preserve">Please complete this form to access the self-referral </w:t>
      </w:r>
      <w:r w:rsidR="00DA1368">
        <w:rPr>
          <w:rFonts w:ascii="Arial" w:hAnsi="Arial" w:cs="Arial"/>
          <w:sz w:val="24"/>
          <w:szCs w:val="24"/>
        </w:rPr>
        <w:t xml:space="preserve">community </w:t>
      </w:r>
      <w:r w:rsidRPr="00882C8B">
        <w:rPr>
          <w:rFonts w:ascii="Arial" w:hAnsi="Arial" w:cs="Arial"/>
          <w:sz w:val="24"/>
          <w:szCs w:val="24"/>
        </w:rPr>
        <w:t xml:space="preserve">audiology service in Lancashire and South Cumbria. </w:t>
      </w:r>
    </w:p>
    <w:p w14:paraId="32C8CD1C" w14:textId="4DAF9FB2" w:rsidR="00AE0AF7" w:rsidRPr="00882C8B" w:rsidRDefault="00B50A5C" w:rsidP="00B50A5C">
      <w:pPr>
        <w:rPr>
          <w:rFonts w:ascii="Arial" w:hAnsi="Arial" w:cs="Arial"/>
          <w:sz w:val="24"/>
          <w:szCs w:val="24"/>
        </w:rPr>
      </w:pPr>
      <w:r w:rsidRPr="43592EE2">
        <w:rPr>
          <w:rFonts w:ascii="Arial" w:hAnsi="Arial" w:cs="Arial"/>
          <w:sz w:val="24"/>
          <w:szCs w:val="24"/>
        </w:rPr>
        <w:t>If you have difficulties completing this form, please contact your provider of choice directly. They will be able to help you to complete this form.</w:t>
      </w:r>
    </w:p>
    <w:p w14:paraId="35BEE6B7" w14:textId="58750623" w:rsidR="00B50A5C" w:rsidRDefault="07E6ACE0" w:rsidP="50E3B15D">
      <w:pPr>
        <w:rPr>
          <w:rFonts w:ascii="Arial" w:hAnsi="Arial" w:cs="Arial"/>
          <w:sz w:val="24"/>
          <w:szCs w:val="24"/>
        </w:rPr>
      </w:pPr>
      <w:r w:rsidRPr="50E3B15D">
        <w:rPr>
          <w:rFonts w:ascii="Arial" w:hAnsi="Arial" w:cs="Arial"/>
          <w:sz w:val="24"/>
          <w:szCs w:val="24"/>
        </w:rPr>
        <w:t xml:space="preserve">Are you currently over 50 years of age? If not, </w:t>
      </w:r>
      <w:r w:rsidR="144DFD0A" w:rsidRPr="50E3B15D">
        <w:rPr>
          <w:rFonts w:ascii="Arial" w:hAnsi="Arial" w:cs="Arial"/>
          <w:sz w:val="24"/>
          <w:szCs w:val="24"/>
        </w:rPr>
        <w:t>you are not eligible for the Community Adult Hearing service and should make an appointment with your GP Practice.</w:t>
      </w:r>
    </w:p>
    <w:p w14:paraId="7D2D9B41" w14:textId="1E56E861" w:rsidR="00B50A5C" w:rsidRDefault="00B50A5C" w:rsidP="50E3B15D">
      <w:pPr>
        <w:rPr>
          <w:rFonts w:ascii="Arial" w:hAnsi="Arial" w:cs="Arial"/>
          <w:b/>
          <w:bCs/>
          <w:sz w:val="24"/>
          <w:szCs w:val="24"/>
        </w:rPr>
      </w:pPr>
    </w:p>
    <w:p w14:paraId="367E438B" w14:textId="56A1B898" w:rsidR="00B50A5C" w:rsidRDefault="00B50A5C" w:rsidP="50E3B15D">
      <w:pPr>
        <w:rPr>
          <w:rFonts w:ascii="Arial" w:hAnsi="Arial" w:cs="Arial"/>
          <w:b/>
          <w:bCs/>
          <w:sz w:val="24"/>
          <w:szCs w:val="24"/>
        </w:rPr>
      </w:pPr>
      <w:r w:rsidRPr="50E3B15D">
        <w:rPr>
          <w:rFonts w:ascii="Arial" w:hAnsi="Arial" w:cs="Arial"/>
          <w:b/>
          <w:bCs/>
          <w:sz w:val="24"/>
          <w:szCs w:val="24"/>
        </w:rPr>
        <w:t>About your hearing problem</w:t>
      </w:r>
    </w:p>
    <w:tbl>
      <w:tblPr>
        <w:tblStyle w:val="TableGrid"/>
        <w:tblW w:w="0" w:type="auto"/>
        <w:tblLook w:val="04A0" w:firstRow="1" w:lastRow="0" w:firstColumn="1" w:lastColumn="0" w:noHBand="0" w:noVBand="1"/>
      </w:tblPr>
      <w:tblGrid>
        <w:gridCol w:w="7508"/>
        <w:gridCol w:w="709"/>
        <w:gridCol w:w="799"/>
      </w:tblGrid>
      <w:tr w:rsidR="00DD163F" w14:paraId="6D045A1D" w14:textId="77777777" w:rsidTr="00DD163F">
        <w:tc>
          <w:tcPr>
            <w:tcW w:w="7508" w:type="dxa"/>
            <w:tcBorders>
              <w:top w:val="nil"/>
              <w:left w:val="nil"/>
              <w:bottom w:val="nil"/>
              <w:right w:val="nil"/>
            </w:tcBorders>
          </w:tcPr>
          <w:p w14:paraId="0D56B288" w14:textId="77777777" w:rsidR="00DD163F" w:rsidRPr="00DD163F" w:rsidRDefault="00DD163F" w:rsidP="00DD163F">
            <w:pPr>
              <w:rPr>
                <w:rFonts w:ascii="Arial" w:hAnsi="Arial" w:cs="Arial"/>
                <w:sz w:val="24"/>
                <w:szCs w:val="24"/>
              </w:rPr>
            </w:pPr>
          </w:p>
        </w:tc>
        <w:tc>
          <w:tcPr>
            <w:tcW w:w="709" w:type="dxa"/>
            <w:tcBorders>
              <w:top w:val="nil"/>
              <w:left w:val="nil"/>
              <w:bottom w:val="nil"/>
              <w:right w:val="nil"/>
            </w:tcBorders>
          </w:tcPr>
          <w:p w14:paraId="520BBAE9" w14:textId="70A8F93B" w:rsidR="00DD163F" w:rsidRDefault="00DD163F" w:rsidP="00DD163F">
            <w:pPr>
              <w:jc w:val="center"/>
              <w:rPr>
                <w:rFonts w:ascii="Arial" w:hAnsi="Arial" w:cs="Arial"/>
                <w:b/>
                <w:bCs/>
                <w:sz w:val="24"/>
                <w:szCs w:val="24"/>
              </w:rPr>
            </w:pPr>
            <w:r>
              <w:rPr>
                <w:rFonts w:ascii="Arial" w:hAnsi="Arial" w:cs="Arial"/>
                <w:b/>
                <w:bCs/>
                <w:sz w:val="24"/>
                <w:szCs w:val="24"/>
              </w:rPr>
              <w:t>Yes</w:t>
            </w:r>
          </w:p>
        </w:tc>
        <w:tc>
          <w:tcPr>
            <w:tcW w:w="799" w:type="dxa"/>
            <w:tcBorders>
              <w:top w:val="nil"/>
              <w:left w:val="nil"/>
              <w:bottom w:val="nil"/>
              <w:right w:val="nil"/>
            </w:tcBorders>
          </w:tcPr>
          <w:p w14:paraId="270E5CA1" w14:textId="2A178B34" w:rsidR="00DD163F" w:rsidRDefault="00DD163F" w:rsidP="00DD163F">
            <w:pPr>
              <w:jc w:val="center"/>
              <w:rPr>
                <w:rFonts w:ascii="Arial" w:hAnsi="Arial" w:cs="Arial"/>
                <w:b/>
                <w:bCs/>
                <w:sz w:val="24"/>
                <w:szCs w:val="24"/>
              </w:rPr>
            </w:pPr>
            <w:r>
              <w:rPr>
                <w:rFonts w:ascii="Arial" w:hAnsi="Arial" w:cs="Arial"/>
                <w:b/>
                <w:bCs/>
                <w:sz w:val="24"/>
                <w:szCs w:val="24"/>
              </w:rPr>
              <w:t>No</w:t>
            </w:r>
          </w:p>
        </w:tc>
      </w:tr>
      <w:tr w:rsidR="00DD163F" w14:paraId="7BD2F965" w14:textId="77777777" w:rsidTr="00DD163F">
        <w:tc>
          <w:tcPr>
            <w:tcW w:w="7508" w:type="dxa"/>
            <w:tcBorders>
              <w:top w:val="nil"/>
              <w:left w:val="nil"/>
              <w:bottom w:val="single" w:sz="4" w:space="0" w:color="auto"/>
              <w:right w:val="nil"/>
            </w:tcBorders>
          </w:tcPr>
          <w:p w14:paraId="5C3A20B3" w14:textId="173AA41C" w:rsidR="00DD163F" w:rsidRPr="00DD163F" w:rsidRDefault="00DD163F" w:rsidP="00DD163F">
            <w:pPr>
              <w:rPr>
                <w:rFonts w:ascii="Arial" w:hAnsi="Arial" w:cs="Arial"/>
                <w:sz w:val="24"/>
                <w:szCs w:val="24"/>
              </w:rPr>
            </w:pPr>
            <w:r w:rsidRPr="00DD163F">
              <w:rPr>
                <w:rFonts w:ascii="Arial" w:hAnsi="Arial" w:cs="Arial"/>
                <w:sz w:val="24"/>
                <w:szCs w:val="24"/>
              </w:rPr>
              <w:t xml:space="preserve">Have you noticed any problems with your hearing? </w:t>
            </w:r>
          </w:p>
        </w:tc>
        <w:tc>
          <w:tcPr>
            <w:tcW w:w="709" w:type="dxa"/>
            <w:tcBorders>
              <w:top w:val="nil"/>
              <w:left w:val="nil"/>
              <w:bottom w:val="single" w:sz="4" w:space="0" w:color="auto"/>
              <w:right w:val="nil"/>
            </w:tcBorders>
          </w:tcPr>
          <w:p w14:paraId="3D054CB8" w14:textId="5636A6AB" w:rsidR="00DD163F" w:rsidRPr="00DD163F" w:rsidRDefault="00DD163F" w:rsidP="00DD163F">
            <w:pPr>
              <w:jc w:val="center"/>
              <w:rPr>
                <w:rFonts w:ascii="Arial" w:hAnsi="Arial" w:cs="Arial"/>
                <w:sz w:val="24"/>
                <w:szCs w:val="24"/>
              </w:rPr>
            </w:pPr>
            <w:r w:rsidRPr="00DD163F">
              <w:rPr>
                <w:rFonts w:ascii="Wingdings" w:eastAsia="Wingdings" w:hAnsi="Wingdings" w:cs="Wingdings"/>
                <w:sz w:val="24"/>
                <w:szCs w:val="24"/>
              </w:rPr>
              <w:t>o</w:t>
            </w:r>
          </w:p>
        </w:tc>
        <w:tc>
          <w:tcPr>
            <w:tcW w:w="799" w:type="dxa"/>
            <w:tcBorders>
              <w:top w:val="nil"/>
              <w:left w:val="nil"/>
              <w:bottom w:val="single" w:sz="4" w:space="0" w:color="auto"/>
              <w:right w:val="nil"/>
            </w:tcBorders>
          </w:tcPr>
          <w:p w14:paraId="0F5CF295" w14:textId="4EE24EC2" w:rsidR="00DD163F" w:rsidRPr="00DD163F" w:rsidRDefault="00DD163F" w:rsidP="00DD163F">
            <w:pPr>
              <w:jc w:val="center"/>
              <w:rPr>
                <w:rFonts w:ascii="Arial" w:hAnsi="Arial" w:cs="Arial"/>
                <w:sz w:val="24"/>
                <w:szCs w:val="24"/>
              </w:rPr>
            </w:pPr>
            <w:r w:rsidRPr="00DD163F">
              <w:rPr>
                <w:rFonts w:ascii="Wingdings" w:eastAsia="Wingdings" w:hAnsi="Wingdings" w:cs="Wingdings"/>
                <w:sz w:val="24"/>
                <w:szCs w:val="24"/>
              </w:rPr>
              <w:t>o</w:t>
            </w:r>
          </w:p>
        </w:tc>
      </w:tr>
      <w:tr w:rsidR="00DD163F" w14:paraId="2D853D66" w14:textId="77777777" w:rsidTr="00DD163F">
        <w:tc>
          <w:tcPr>
            <w:tcW w:w="7508" w:type="dxa"/>
            <w:tcBorders>
              <w:left w:val="nil"/>
              <w:bottom w:val="single" w:sz="4" w:space="0" w:color="auto"/>
              <w:right w:val="nil"/>
            </w:tcBorders>
          </w:tcPr>
          <w:p w14:paraId="1F1179D6" w14:textId="77777777" w:rsidR="00D57AF2" w:rsidRDefault="00D57AF2" w:rsidP="00DD163F">
            <w:pPr>
              <w:rPr>
                <w:rFonts w:ascii="Arial" w:hAnsi="Arial" w:cs="Arial"/>
                <w:sz w:val="24"/>
                <w:szCs w:val="24"/>
              </w:rPr>
            </w:pPr>
          </w:p>
          <w:p w14:paraId="67B68B87" w14:textId="4E6BF7E2" w:rsidR="00DD163F" w:rsidRPr="00DD163F" w:rsidRDefault="00DD163F" w:rsidP="00DD163F">
            <w:pPr>
              <w:rPr>
                <w:rFonts w:ascii="Arial" w:hAnsi="Arial" w:cs="Arial"/>
                <w:sz w:val="24"/>
                <w:szCs w:val="24"/>
              </w:rPr>
            </w:pPr>
            <w:r w:rsidRPr="00DD163F">
              <w:rPr>
                <w:rFonts w:ascii="Arial" w:hAnsi="Arial" w:cs="Arial"/>
                <w:sz w:val="24"/>
                <w:szCs w:val="24"/>
              </w:rPr>
              <w:t xml:space="preserve">If yes, are you concerned or worried about your hearing difficulties? </w:t>
            </w:r>
          </w:p>
        </w:tc>
        <w:tc>
          <w:tcPr>
            <w:tcW w:w="709" w:type="dxa"/>
            <w:tcBorders>
              <w:left w:val="nil"/>
              <w:bottom w:val="single" w:sz="4" w:space="0" w:color="auto"/>
              <w:right w:val="nil"/>
            </w:tcBorders>
          </w:tcPr>
          <w:p w14:paraId="53426245" w14:textId="77777777" w:rsidR="00D57AF2" w:rsidRDefault="00D57AF2" w:rsidP="00DD163F">
            <w:pPr>
              <w:jc w:val="center"/>
              <w:rPr>
                <w:rFonts w:ascii="Wingdings" w:eastAsia="Wingdings" w:hAnsi="Wingdings" w:cs="Wingdings"/>
                <w:sz w:val="24"/>
                <w:szCs w:val="24"/>
              </w:rPr>
            </w:pPr>
          </w:p>
          <w:p w14:paraId="6113B35A" w14:textId="4B609509" w:rsidR="00DD163F" w:rsidRPr="00DD163F" w:rsidRDefault="00DD163F" w:rsidP="00DD163F">
            <w:pPr>
              <w:jc w:val="center"/>
              <w:rPr>
                <w:rFonts w:ascii="Arial" w:hAnsi="Arial" w:cs="Arial"/>
                <w:sz w:val="24"/>
                <w:szCs w:val="24"/>
              </w:rPr>
            </w:pPr>
            <w:r w:rsidRPr="00DD163F">
              <w:rPr>
                <w:rFonts w:ascii="Wingdings" w:eastAsia="Wingdings" w:hAnsi="Wingdings" w:cs="Wingdings"/>
                <w:sz w:val="24"/>
                <w:szCs w:val="24"/>
              </w:rPr>
              <w:t>o</w:t>
            </w:r>
          </w:p>
        </w:tc>
        <w:tc>
          <w:tcPr>
            <w:tcW w:w="799" w:type="dxa"/>
            <w:tcBorders>
              <w:left w:val="nil"/>
              <w:bottom w:val="single" w:sz="4" w:space="0" w:color="auto"/>
              <w:right w:val="nil"/>
            </w:tcBorders>
          </w:tcPr>
          <w:p w14:paraId="63E17031" w14:textId="77777777" w:rsidR="00D57AF2" w:rsidRDefault="00D57AF2" w:rsidP="00DD163F">
            <w:pPr>
              <w:jc w:val="center"/>
              <w:rPr>
                <w:rFonts w:ascii="Wingdings" w:eastAsia="Wingdings" w:hAnsi="Wingdings" w:cs="Wingdings"/>
                <w:sz w:val="24"/>
                <w:szCs w:val="24"/>
              </w:rPr>
            </w:pPr>
          </w:p>
          <w:p w14:paraId="4BD46075" w14:textId="34C0CF67" w:rsidR="00DD163F" w:rsidRPr="00DD163F" w:rsidRDefault="00DD163F" w:rsidP="00DD163F">
            <w:pPr>
              <w:jc w:val="center"/>
              <w:rPr>
                <w:rFonts w:ascii="Arial" w:hAnsi="Arial" w:cs="Arial"/>
                <w:sz w:val="24"/>
                <w:szCs w:val="24"/>
              </w:rPr>
            </w:pPr>
            <w:r w:rsidRPr="00DD163F">
              <w:rPr>
                <w:rFonts w:ascii="Wingdings" w:eastAsia="Wingdings" w:hAnsi="Wingdings" w:cs="Wingdings"/>
                <w:sz w:val="24"/>
                <w:szCs w:val="24"/>
              </w:rPr>
              <w:t>o</w:t>
            </w:r>
          </w:p>
        </w:tc>
      </w:tr>
      <w:tr w:rsidR="00DD163F" w14:paraId="695C3A0E" w14:textId="77777777" w:rsidTr="00DD163F">
        <w:tc>
          <w:tcPr>
            <w:tcW w:w="7508" w:type="dxa"/>
            <w:tcBorders>
              <w:left w:val="nil"/>
              <w:bottom w:val="nil"/>
              <w:right w:val="nil"/>
            </w:tcBorders>
          </w:tcPr>
          <w:p w14:paraId="3480C70A" w14:textId="77777777" w:rsidR="00D57AF2" w:rsidRDefault="00D57AF2" w:rsidP="00DD163F">
            <w:pPr>
              <w:rPr>
                <w:rFonts w:ascii="Arial" w:hAnsi="Arial" w:cs="Arial"/>
                <w:sz w:val="24"/>
                <w:szCs w:val="24"/>
              </w:rPr>
            </w:pPr>
          </w:p>
          <w:p w14:paraId="6B91442C" w14:textId="7C7BCD52" w:rsidR="00DD163F" w:rsidRPr="00DD163F" w:rsidRDefault="00DD163F" w:rsidP="00DD163F">
            <w:pPr>
              <w:rPr>
                <w:rFonts w:ascii="Arial" w:hAnsi="Arial" w:cs="Arial"/>
                <w:sz w:val="24"/>
                <w:szCs w:val="24"/>
              </w:rPr>
            </w:pPr>
            <w:r w:rsidRPr="00DD163F">
              <w:rPr>
                <w:rFonts w:ascii="Arial" w:hAnsi="Arial" w:cs="Arial"/>
                <w:sz w:val="24"/>
                <w:szCs w:val="24"/>
              </w:rPr>
              <w:t xml:space="preserve">If yes, would you be prepared to consider using hearing aids? </w:t>
            </w:r>
          </w:p>
        </w:tc>
        <w:tc>
          <w:tcPr>
            <w:tcW w:w="709" w:type="dxa"/>
            <w:tcBorders>
              <w:left w:val="nil"/>
              <w:bottom w:val="nil"/>
              <w:right w:val="nil"/>
            </w:tcBorders>
          </w:tcPr>
          <w:p w14:paraId="5F913E4C" w14:textId="77777777" w:rsidR="00D57AF2" w:rsidRDefault="00D57AF2" w:rsidP="00DD163F">
            <w:pPr>
              <w:jc w:val="center"/>
              <w:rPr>
                <w:rFonts w:ascii="Wingdings" w:eastAsia="Wingdings" w:hAnsi="Wingdings" w:cs="Wingdings"/>
                <w:sz w:val="24"/>
                <w:szCs w:val="24"/>
              </w:rPr>
            </w:pPr>
          </w:p>
          <w:p w14:paraId="3EF14F2F" w14:textId="5A99F678" w:rsidR="00DD163F" w:rsidRPr="00DD163F" w:rsidRDefault="00DD163F" w:rsidP="00DD163F">
            <w:pPr>
              <w:jc w:val="center"/>
              <w:rPr>
                <w:rFonts w:ascii="Arial" w:hAnsi="Arial" w:cs="Arial"/>
                <w:sz w:val="24"/>
                <w:szCs w:val="24"/>
              </w:rPr>
            </w:pPr>
            <w:r w:rsidRPr="00DD163F">
              <w:rPr>
                <w:rFonts w:ascii="Wingdings" w:eastAsia="Wingdings" w:hAnsi="Wingdings" w:cs="Wingdings"/>
                <w:sz w:val="24"/>
                <w:szCs w:val="24"/>
              </w:rPr>
              <w:t>o</w:t>
            </w:r>
          </w:p>
        </w:tc>
        <w:tc>
          <w:tcPr>
            <w:tcW w:w="799" w:type="dxa"/>
            <w:tcBorders>
              <w:left w:val="nil"/>
              <w:bottom w:val="nil"/>
              <w:right w:val="nil"/>
            </w:tcBorders>
          </w:tcPr>
          <w:p w14:paraId="1281DC2D" w14:textId="77777777" w:rsidR="00D57AF2" w:rsidRDefault="00D57AF2" w:rsidP="00DD163F">
            <w:pPr>
              <w:jc w:val="center"/>
              <w:rPr>
                <w:rFonts w:ascii="Wingdings" w:eastAsia="Wingdings" w:hAnsi="Wingdings" w:cs="Wingdings"/>
                <w:sz w:val="24"/>
                <w:szCs w:val="24"/>
              </w:rPr>
            </w:pPr>
          </w:p>
          <w:p w14:paraId="4A779A03" w14:textId="620FC83E" w:rsidR="00DD163F" w:rsidRPr="00DD163F" w:rsidRDefault="00DD163F" w:rsidP="00DD163F">
            <w:pPr>
              <w:jc w:val="center"/>
              <w:rPr>
                <w:rFonts w:ascii="Arial" w:hAnsi="Arial" w:cs="Arial"/>
                <w:sz w:val="24"/>
                <w:szCs w:val="24"/>
              </w:rPr>
            </w:pPr>
            <w:r w:rsidRPr="00DD163F">
              <w:rPr>
                <w:rFonts w:ascii="Wingdings" w:eastAsia="Wingdings" w:hAnsi="Wingdings" w:cs="Wingdings"/>
                <w:sz w:val="24"/>
                <w:szCs w:val="24"/>
              </w:rPr>
              <w:t>o</w:t>
            </w:r>
          </w:p>
        </w:tc>
      </w:tr>
    </w:tbl>
    <w:p w14:paraId="00F8ED1F" w14:textId="77777777" w:rsidR="00DD163F" w:rsidRPr="00882C8B" w:rsidRDefault="00DD163F" w:rsidP="00B50A5C">
      <w:pPr>
        <w:rPr>
          <w:rFonts w:ascii="Arial" w:hAnsi="Arial" w:cs="Arial"/>
          <w:b/>
          <w:bCs/>
          <w:sz w:val="24"/>
          <w:szCs w:val="24"/>
        </w:rPr>
      </w:pPr>
    </w:p>
    <w:p w14:paraId="21E69921" w14:textId="7E736F59" w:rsidR="00B50A5C" w:rsidRPr="00882C8B" w:rsidRDefault="00B50A5C" w:rsidP="00B50A5C">
      <w:pPr>
        <w:rPr>
          <w:rFonts w:ascii="Arial" w:hAnsi="Arial" w:cs="Arial"/>
          <w:sz w:val="24"/>
          <w:szCs w:val="24"/>
        </w:rPr>
      </w:pPr>
      <w:r w:rsidRPr="50E3B15D">
        <w:rPr>
          <w:rFonts w:ascii="Arial" w:hAnsi="Arial" w:cs="Arial"/>
          <w:sz w:val="24"/>
          <w:szCs w:val="24"/>
        </w:rPr>
        <w:t>If you answer</w:t>
      </w:r>
      <w:r w:rsidRPr="50E3B15D">
        <w:rPr>
          <w:rFonts w:ascii="Arial" w:hAnsi="Arial" w:cs="Arial"/>
          <w:b/>
          <w:bCs/>
          <w:sz w:val="24"/>
          <w:szCs w:val="24"/>
        </w:rPr>
        <w:t xml:space="preserve"> </w:t>
      </w:r>
      <w:r w:rsidRPr="50E3B15D">
        <w:rPr>
          <w:rFonts w:ascii="Arial" w:hAnsi="Arial" w:cs="Arial"/>
          <w:b/>
          <w:bCs/>
          <w:sz w:val="24"/>
          <w:szCs w:val="24"/>
          <w:u w:val="single"/>
        </w:rPr>
        <w:t>YES</w:t>
      </w:r>
      <w:r w:rsidRPr="50E3B15D">
        <w:rPr>
          <w:rFonts w:ascii="Arial" w:hAnsi="Arial" w:cs="Arial"/>
          <w:sz w:val="24"/>
          <w:szCs w:val="24"/>
        </w:rPr>
        <w:t xml:space="preserve"> to any of the questions </w:t>
      </w:r>
      <w:r w:rsidRPr="50E3B15D">
        <w:rPr>
          <w:rFonts w:ascii="Arial" w:hAnsi="Arial" w:cs="Arial"/>
          <w:sz w:val="24"/>
          <w:szCs w:val="24"/>
          <w:u w:val="single"/>
        </w:rPr>
        <w:t>below</w:t>
      </w:r>
      <w:r w:rsidRPr="50E3B15D">
        <w:rPr>
          <w:rFonts w:ascii="Arial" w:hAnsi="Arial" w:cs="Arial"/>
          <w:sz w:val="24"/>
          <w:szCs w:val="24"/>
        </w:rPr>
        <w:t>, you will not be eligible for the</w:t>
      </w:r>
      <w:r w:rsidR="001E34CE" w:rsidRPr="50E3B15D">
        <w:rPr>
          <w:rFonts w:ascii="Arial" w:hAnsi="Arial" w:cs="Arial"/>
          <w:sz w:val="24"/>
          <w:szCs w:val="24"/>
        </w:rPr>
        <w:t xml:space="preserve"> </w:t>
      </w:r>
      <w:r w:rsidRPr="50E3B15D">
        <w:rPr>
          <w:rFonts w:ascii="Arial" w:hAnsi="Arial" w:cs="Arial"/>
          <w:sz w:val="24"/>
          <w:szCs w:val="24"/>
        </w:rPr>
        <w:t>Community Adult Hearing service and should make an appointment with your GP</w:t>
      </w:r>
      <w:r w:rsidR="001E34CE" w:rsidRPr="50E3B15D">
        <w:rPr>
          <w:rFonts w:ascii="Arial" w:hAnsi="Arial" w:cs="Arial"/>
          <w:sz w:val="24"/>
          <w:szCs w:val="24"/>
        </w:rPr>
        <w:t xml:space="preserve"> </w:t>
      </w:r>
      <w:r w:rsidRPr="50E3B15D">
        <w:rPr>
          <w:rFonts w:ascii="Arial" w:hAnsi="Arial" w:cs="Arial"/>
          <w:sz w:val="24"/>
          <w:szCs w:val="24"/>
        </w:rPr>
        <w:t>Practice.</w:t>
      </w:r>
    </w:p>
    <w:tbl>
      <w:tblPr>
        <w:tblStyle w:val="TableGrid"/>
        <w:tblW w:w="0" w:type="auto"/>
        <w:tblLook w:val="04A0" w:firstRow="1" w:lastRow="0" w:firstColumn="1" w:lastColumn="0" w:noHBand="0" w:noVBand="1"/>
      </w:tblPr>
      <w:tblGrid>
        <w:gridCol w:w="7371"/>
        <w:gridCol w:w="1113"/>
        <w:gridCol w:w="536"/>
      </w:tblGrid>
      <w:tr w:rsidR="001E34CE" w:rsidRPr="00882C8B" w14:paraId="59723593" w14:textId="77777777" w:rsidTr="00DD163F">
        <w:tc>
          <w:tcPr>
            <w:tcW w:w="7371" w:type="dxa"/>
            <w:tcBorders>
              <w:top w:val="nil"/>
              <w:left w:val="nil"/>
              <w:bottom w:val="nil"/>
              <w:right w:val="nil"/>
            </w:tcBorders>
          </w:tcPr>
          <w:p w14:paraId="440DE6A0" w14:textId="77777777" w:rsidR="001E34CE" w:rsidRPr="00882C8B" w:rsidRDefault="001E34CE" w:rsidP="001E34CE">
            <w:pPr>
              <w:rPr>
                <w:rFonts w:ascii="Arial" w:hAnsi="Arial" w:cs="Arial"/>
                <w:b/>
                <w:bCs/>
                <w:sz w:val="24"/>
                <w:szCs w:val="24"/>
              </w:rPr>
            </w:pPr>
            <w:r w:rsidRPr="00882C8B">
              <w:rPr>
                <w:rFonts w:ascii="Arial" w:hAnsi="Arial" w:cs="Arial"/>
                <w:b/>
                <w:bCs/>
                <w:sz w:val="24"/>
                <w:szCs w:val="24"/>
              </w:rPr>
              <w:t>Have you experienced:</w:t>
            </w:r>
          </w:p>
          <w:p w14:paraId="39DC2EDC" w14:textId="6D069879" w:rsidR="001E34CE" w:rsidRPr="00882C8B" w:rsidRDefault="001E34CE" w:rsidP="001E34CE">
            <w:pPr>
              <w:rPr>
                <w:rFonts w:ascii="Arial" w:hAnsi="Arial" w:cs="Arial"/>
                <w:b/>
                <w:bCs/>
                <w:sz w:val="24"/>
                <w:szCs w:val="24"/>
              </w:rPr>
            </w:pPr>
          </w:p>
        </w:tc>
        <w:tc>
          <w:tcPr>
            <w:tcW w:w="1113" w:type="dxa"/>
            <w:tcBorders>
              <w:top w:val="nil"/>
              <w:left w:val="nil"/>
              <w:bottom w:val="nil"/>
              <w:right w:val="nil"/>
            </w:tcBorders>
          </w:tcPr>
          <w:p w14:paraId="4EFE8969" w14:textId="7FBAC82C" w:rsidR="001E34CE" w:rsidRPr="00882C8B" w:rsidRDefault="001E34CE" w:rsidP="001E34CE">
            <w:pPr>
              <w:jc w:val="center"/>
              <w:rPr>
                <w:rFonts w:ascii="Arial" w:hAnsi="Arial" w:cs="Arial"/>
                <w:b/>
                <w:bCs/>
                <w:sz w:val="24"/>
                <w:szCs w:val="24"/>
              </w:rPr>
            </w:pPr>
            <w:r w:rsidRPr="00882C8B">
              <w:rPr>
                <w:rFonts w:ascii="Arial" w:hAnsi="Arial" w:cs="Arial"/>
                <w:b/>
                <w:bCs/>
                <w:sz w:val="24"/>
                <w:szCs w:val="24"/>
              </w:rPr>
              <w:t>Yes</w:t>
            </w:r>
          </w:p>
        </w:tc>
        <w:tc>
          <w:tcPr>
            <w:tcW w:w="536" w:type="dxa"/>
            <w:tcBorders>
              <w:top w:val="nil"/>
              <w:left w:val="nil"/>
              <w:bottom w:val="nil"/>
              <w:right w:val="nil"/>
            </w:tcBorders>
          </w:tcPr>
          <w:p w14:paraId="15EA52AB" w14:textId="3B9E42E2" w:rsidR="001E34CE" w:rsidRPr="00882C8B" w:rsidRDefault="001E34CE" w:rsidP="001E34CE">
            <w:pPr>
              <w:jc w:val="center"/>
              <w:rPr>
                <w:rFonts w:ascii="Arial" w:hAnsi="Arial" w:cs="Arial"/>
                <w:b/>
                <w:bCs/>
                <w:sz w:val="24"/>
                <w:szCs w:val="24"/>
              </w:rPr>
            </w:pPr>
            <w:r w:rsidRPr="00882C8B">
              <w:rPr>
                <w:rFonts w:ascii="Arial" w:hAnsi="Arial" w:cs="Arial"/>
                <w:b/>
                <w:bCs/>
                <w:sz w:val="24"/>
                <w:szCs w:val="24"/>
              </w:rPr>
              <w:t>No</w:t>
            </w:r>
          </w:p>
        </w:tc>
      </w:tr>
      <w:tr w:rsidR="001E34CE" w:rsidRPr="00882C8B" w14:paraId="7AECBAE6" w14:textId="77777777" w:rsidTr="00DD163F">
        <w:tc>
          <w:tcPr>
            <w:tcW w:w="7371" w:type="dxa"/>
            <w:tcBorders>
              <w:top w:val="nil"/>
              <w:left w:val="nil"/>
              <w:bottom w:val="single" w:sz="4" w:space="0" w:color="auto"/>
              <w:right w:val="nil"/>
            </w:tcBorders>
          </w:tcPr>
          <w:p w14:paraId="0107DE65" w14:textId="0BB04204" w:rsidR="001E34CE" w:rsidRPr="00882C8B" w:rsidRDefault="001E34CE" w:rsidP="000C5372">
            <w:pPr>
              <w:rPr>
                <w:rFonts w:ascii="Arial" w:hAnsi="Arial" w:cs="Arial"/>
                <w:sz w:val="24"/>
                <w:szCs w:val="24"/>
              </w:rPr>
            </w:pPr>
            <w:r w:rsidRPr="001E34CE">
              <w:rPr>
                <w:rFonts w:ascii="Arial" w:hAnsi="Arial" w:cs="Arial"/>
                <w:sz w:val="24"/>
                <w:szCs w:val="24"/>
              </w:rPr>
              <w:t>Persistent pain affecting either ear</w:t>
            </w:r>
            <w:r w:rsidRPr="00882C8B">
              <w:rPr>
                <w:rFonts w:ascii="Arial" w:hAnsi="Arial" w:cs="Arial"/>
                <w:sz w:val="24"/>
                <w:szCs w:val="24"/>
              </w:rPr>
              <w:t xml:space="preserve"> </w:t>
            </w:r>
            <w:r w:rsidRPr="001E34CE">
              <w:rPr>
                <w:rFonts w:ascii="Arial" w:hAnsi="Arial" w:cs="Arial"/>
                <w:sz w:val="24"/>
                <w:szCs w:val="24"/>
              </w:rPr>
              <w:t>lasting more than seven days within</w:t>
            </w:r>
            <w:r w:rsidRPr="00882C8B">
              <w:rPr>
                <w:rFonts w:ascii="Arial" w:hAnsi="Arial" w:cs="Arial"/>
                <w:sz w:val="24"/>
                <w:szCs w:val="24"/>
              </w:rPr>
              <w:t xml:space="preserve"> </w:t>
            </w:r>
            <w:r w:rsidRPr="001E34CE">
              <w:rPr>
                <w:rFonts w:ascii="Arial" w:hAnsi="Arial" w:cs="Arial"/>
                <w:sz w:val="24"/>
                <w:szCs w:val="24"/>
              </w:rPr>
              <w:t>the last 90 days?</w:t>
            </w:r>
          </w:p>
        </w:tc>
        <w:tc>
          <w:tcPr>
            <w:tcW w:w="1113" w:type="dxa"/>
            <w:tcBorders>
              <w:top w:val="nil"/>
              <w:left w:val="nil"/>
              <w:bottom w:val="single" w:sz="4" w:space="0" w:color="auto"/>
              <w:right w:val="nil"/>
            </w:tcBorders>
          </w:tcPr>
          <w:p w14:paraId="25EB8C17" w14:textId="3F63B15A"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c>
          <w:tcPr>
            <w:tcW w:w="536" w:type="dxa"/>
            <w:tcBorders>
              <w:top w:val="nil"/>
              <w:left w:val="nil"/>
              <w:bottom w:val="single" w:sz="4" w:space="0" w:color="auto"/>
              <w:right w:val="nil"/>
            </w:tcBorders>
          </w:tcPr>
          <w:p w14:paraId="586A23D0" w14:textId="07FB4889"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r>
      <w:tr w:rsidR="001E34CE" w:rsidRPr="00882C8B" w14:paraId="7D23FFEF" w14:textId="77777777" w:rsidTr="00DD163F">
        <w:tc>
          <w:tcPr>
            <w:tcW w:w="7371" w:type="dxa"/>
            <w:tcBorders>
              <w:left w:val="nil"/>
              <w:bottom w:val="single" w:sz="4" w:space="0" w:color="auto"/>
              <w:right w:val="nil"/>
            </w:tcBorders>
          </w:tcPr>
          <w:p w14:paraId="4578B893" w14:textId="1C192514" w:rsidR="001E34CE" w:rsidRPr="00882C8B" w:rsidRDefault="001E34CE" w:rsidP="000C5372">
            <w:pPr>
              <w:rPr>
                <w:rFonts w:ascii="Arial" w:hAnsi="Arial" w:cs="Arial"/>
                <w:sz w:val="24"/>
                <w:szCs w:val="24"/>
              </w:rPr>
            </w:pPr>
            <w:r w:rsidRPr="001E34CE">
              <w:rPr>
                <w:rFonts w:ascii="Arial" w:hAnsi="Arial" w:cs="Arial"/>
                <w:sz w:val="24"/>
                <w:szCs w:val="24"/>
              </w:rPr>
              <w:t>Any discharge from either ear within</w:t>
            </w:r>
            <w:r w:rsidRPr="00882C8B">
              <w:rPr>
                <w:rFonts w:ascii="Arial" w:hAnsi="Arial" w:cs="Arial"/>
                <w:sz w:val="24"/>
                <w:szCs w:val="24"/>
              </w:rPr>
              <w:t xml:space="preserve"> </w:t>
            </w:r>
            <w:r w:rsidRPr="001E34CE">
              <w:rPr>
                <w:rFonts w:ascii="Arial" w:hAnsi="Arial" w:cs="Arial"/>
                <w:sz w:val="24"/>
                <w:szCs w:val="24"/>
              </w:rPr>
              <w:t>the last 90 days other than wax?</w:t>
            </w:r>
          </w:p>
        </w:tc>
        <w:tc>
          <w:tcPr>
            <w:tcW w:w="1113" w:type="dxa"/>
            <w:tcBorders>
              <w:left w:val="nil"/>
              <w:bottom w:val="single" w:sz="4" w:space="0" w:color="auto"/>
              <w:right w:val="nil"/>
            </w:tcBorders>
          </w:tcPr>
          <w:p w14:paraId="434DAD54" w14:textId="0A0DB999"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c>
          <w:tcPr>
            <w:tcW w:w="536" w:type="dxa"/>
            <w:tcBorders>
              <w:left w:val="nil"/>
              <w:bottom w:val="single" w:sz="4" w:space="0" w:color="auto"/>
              <w:right w:val="nil"/>
            </w:tcBorders>
          </w:tcPr>
          <w:p w14:paraId="15FF45C3" w14:textId="6A9503E8"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r>
      <w:tr w:rsidR="001E34CE" w:rsidRPr="00882C8B" w14:paraId="068590A3" w14:textId="77777777" w:rsidTr="00DD163F">
        <w:tc>
          <w:tcPr>
            <w:tcW w:w="7371" w:type="dxa"/>
            <w:tcBorders>
              <w:left w:val="nil"/>
              <w:bottom w:val="single" w:sz="4" w:space="0" w:color="auto"/>
              <w:right w:val="nil"/>
            </w:tcBorders>
          </w:tcPr>
          <w:p w14:paraId="691E7992" w14:textId="03E14D74" w:rsidR="001E34CE" w:rsidRPr="00882C8B" w:rsidRDefault="001E34CE" w:rsidP="000C5372">
            <w:pPr>
              <w:rPr>
                <w:rFonts w:ascii="Arial" w:hAnsi="Arial" w:cs="Arial"/>
                <w:sz w:val="24"/>
                <w:szCs w:val="24"/>
              </w:rPr>
            </w:pPr>
            <w:r w:rsidRPr="001E34CE">
              <w:rPr>
                <w:rFonts w:ascii="Arial" w:hAnsi="Arial" w:cs="Arial"/>
                <w:sz w:val="24"/>
                <w:szCs w:val="24"/>
              </w:rPr>
              <w:t>Sudden (within seven days) loss or</w:t>
            </w:r>
            <w:r w:rsidRPr="00882C8B">
              <w:rPr>
                <w:rFonts w:ascii="Arial" w:hAnsi="Arial" w:cs="Arial"/>
                <w:sz w:val="24"/>
                <w:szCs w:val="24"/>
              </w:rPr>
              <w:t xml:space="preserve"> </w:t>
            </w:r>
            <w:r w:rsidRPr="001E34CE">
              <w:rPr>
                <w:rFonts w:ascii="Arial" w:hAnsi="Arial" w:cs="Arial"/>
                <w:sz w:val="24"/>
                <w:szCs w:val="24"/>
              </w:rPr>
              <w:t>deterioration of hearing not</w:t>
            </w:r>
            <w:r w:rsidRPr="00882C8B">
              <w:rPr>
                <w:rFonts w:ascii="Arial" w:hAnsi="Arial" w:cs="Arial"/>
                <w:sz w:val="24"/>
                <w:szCs w:val="24"/>
              </w:rPr>
              <w:t xml:space="preserve"> </w:t>
            </w:r>
            <w:r w:rsidRPr="001E34CE">
              <w:rPr>
                <w:rFonts w:ascii="Arial" w:hAnsi="Arial" w:cs="Arial"/>
                <w:sz w:val="24"/>
                <w:szCs w:val="24"/>
              </w:rPr>
              <w:t>associated with a cold or upper</w:t>
            </w:r>
            <w:r w:rsidRPr="00882C8B">
              <w:rPr>
                <w:rFonts w:ascii="Arial" w:hAnsi="Arial" w:cs="Arial"/>
                <w:sz w:val="24"/>
                <w:szCs w:val="24"/>
              </w:rPr>
              <w:t xml:space="preserve"> </w:t>
            </w:r>
            <w:r w:rsidRPr="001E34CE">
              <w:rPr>
                <w:rFonts w:ascii="Arial" w:hAnsi="Arial" w:cs="Arial"/>
                <w:sz w:val="24"/>
                <w:szCs w:val="24"/>
              </w:rPr>
              <w:t>respiratory tract infection. If so, seek</w:t>
            </w:r>
            <w:r w:rsidRPr="00882C8B">
              <w:rPr>
                <w:rFonts w:ascii="Arial" w:hAnsi="Arial" w:cs="Arial"/>
                <w:sz w:val="24"/>
                <w:szCs w:val="24"/>
              </w:rPr>
              <w:t xml:space="preserve"> </w:t>
            </w:r>
            <w:r w:rsidRPr="001E34CE">
              <w:rPr>
                <w:rFonts w:ascii="Arial" w:hAnsi="Arial" w:cs="Arial"/>
                <w:sz w:val="24"/>
                <w:szCs w:val="24"/>
              </w:rPr>
              <w:t>medical advice.</w:t>
            </w:r>
          </w:p>
        </w:tc>
        <w:tc>
          <w:tcPr>
            <w:tcW w:w="1113" w:type="dxa"/>
            <w:tcBorders>
              <w:left w:val="nil"/>
              <w:bottom w:val="single" w:sz="4" w:space="0" w:color="auto"/>
              <w:right w:val="nil"/>
            </w:tcBorders>
          </w:tcPr>
          <w:p w14:paraId="512AB8B8" w14:textId="61C89DE6"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c>
          <w:tcPr>
            <w:tcW w:w="536" w:type="dxa"/>
            <w:tcBorders>
              <w:left w:val="nil"/>
              <w:bottom w:val="single" w:sz="4" w:space="0" w:color="auto"/>
              <w:right w:val="nil"/>
            </w:tcBorders>
          </w:tcPr>
          <w:p w14:paraId="6EFD4D26" w14:textId="685E7032"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r>
      <w:tr w:rsidR="001E34CE" w:rsidRPr="00882C8B" w14:paraId="32A6E7A6" w14:textId="77777777" w:rsidTr="00DD163F">
        <w:tc>
          <w:tcPr>
            <w:tcW w:w="7371" w:type="dxa"/>
            <w:tcBorders>
              <w:left w:val="nil"/>
              <w:bottom w:val="single" w:sz="4" w:space="0" w:color="auto"/>
              <w:right w:val="nil"/>
            </w:tcBorders>
          </w:tcPr>
          <w:p w14:paraId="4D0A6AFF" w14:textId="7564FEE1" w:rsidR="001E34CE" w:rsidRPr="00882C8B" w:rsidRDefault="001E34CE" w:rsidP="000C5372">
            <w:pPr>
              <w:rPr>
                <w:rFonts w:ascii="Arial" w:hAnsi="Arial" w:cs="Arial"/>
                <w:sz w:val="24"/>
                <w:szCs w:val="24"/>
              </w:rPr>
            </w:pPr>
            <w:r w:rsidRPr="001E34CE">
              <w:rPr>
                <w:rFonts w:ascii="Arial" w:hAnsi="Arial" w:cs="Arial"/>
                <w:sz w:val="24"/>
                <w:szCs w:val="24"/>
              </w:rPr>
              <w:t>Rapid (within 90 days) loss or</w:t>
            </w:r>
            <w:r w:rsidRPr="00882C8B">
              <w:rPr>
                <w:rFonts w:ascii="Arial" w:hAnsi="Arial" w:cs="Arial"/>
                <w:sz w:val="24"/>
                <w:szCs w:val="24"/>
              </w:rPr>
              <w:t xml:space="preserve"> </w:t>
            </w:r>
            <w:r w:rsidRPr="001E34CE">
              <w:rPr>
                <w:rFonts w:ascii="Arial" w:hAnsi="Arial" w:cs="Arial"/>
                <w:sz w:val="24"/>
                <w:szCs w:val="24"/>
              </w:rPr>
              <w:t>deterioration of hearing?</w:t>
            </w:r>
            <w:r w:rsidRPr="00882C8B">
              <w:rPr>
                <w:rFonts w:ascii="Arial" w:hAnsi="Arial" w:cs="Arial"/>
                <w:sz w:val="24"/>
                <w:szCs w:val="24"/>
              </w:rPr>
              <w:t xml:space="preserve"> </w:t>
            </w:r>
          </w:p>
        </w:tc>
        <w:tc>
          <w:tcPr>
            <w:tcW w:w="1113" w:type="dxa"/>
            <w:tcBorders>
              <w:left w:val="nil"/>
              <w:bottom w:val="single" w:sz="4" w:space="0" w:color="auto"/>
              <w:right w:val="nil"/>
            </w:tcBorders>
          </w:tcPr>
          <w:p w14:paraId="23B791CE" w14:textId="0A0320BC"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c>
          <w:tcPr>
            <w:tcW w:w="536" w:type="dxa"/>
            <w:tcBorders>
              <w:left w:val="nil"/>
              <w:bottom w:val="single" w:sz="4" w:space="0" w:color="auto"/>
              <w:right w:val="nil"/>
            </w:tcBorders>
          </w:tcPr>
          <w:p w14:paraId="54614528" w14:textId="350B755C"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r>
      <w:tr w:rsidR="001E34CE" w:rsidRPr="00882C8B" w14:paraId="0D81A91C" w14:textId="77777777" w:rsidTr="00DD163F">
        <w:tc>
          <w:tcPr>
            <w:tcW w:w="7371" w:type="dxa"/>
            <w:tcBorders>
              <w:left w:val="nil"/>
              <w:bottom w:val="single" w:sz="4" w:space="0" w:color="auto"/>
              <w:right w:val="nil"/>
            </w:tcBorders>
          </w:tcPr>
          <w:p w14:paraId="187D6758" w14:textId="54322A1B" w:rsidR="001E34CE" w:rsidRPr="00882C8B" w:rsidRDefault="001E34CE" w:rsidP="000C5372">
            <w:pPr>
              <w:rPr>
                <w:rFonts w:ascii="Arial" w:hAnsi="Arial" w:cs="Arial"/>
                <w:sz w:val="24"/>
                <w:szCs w:val="24"/>
              </w:rPr>
            </w:pPr>
            <w:r w:rsidRPr="001E34CE">
              <w:rPr>
                <w:rFonts w:ascii="Arial" w:hAnsi="Arial" w:cs="Arial"/>
                <w:sz w:val="24"/>
                <w:szCs w:val="24"/>
              </w:rPr>
              <w:t>Fluctuating hearing loss, other than</w:t>
            </w:r>
            <w:r w:rsidR="000C5372" w:rsidRPr="00882C8B">
              <w:rPr>
                <w:rFonts w:ascii="Arial" w:hAnsi="Arial" w:cs="Arial"/>
                <w:sz w:val="24"/>
                <w:szCs w:val="24"/>
              </w:rPr>
              <w:t xml:space="preserve"> </w:t>
            </w:r>
            <w:r w:rsidRPr="001E34CE">
              <w:rPr>
                <w:rFonts w:ascii="Arial" w:hAnsi="Arial" w:cs="Arial"/>
                <w:sz w:val="24"/>
                <w:szCs w:val="24"/>
              </w:rPr>
              <w:t>associated with colds?</w:t>
            </w:r>
          </w:p>
        </w:tc>
        <w:tc>
          <w:tcPr>
            <w:tcW w:w="1113" w:type="dxa"/>
            <w:tcBorders>
              <w:left w:val="nil"/>
              <w:bottom w:val="single" w:sz="4" w:space="0" w:color="auto"/>
              <w:right w:val="nil"/>
            </w:tcBorders>
          </w:tcPr>
          <w:p w14:paraId="1DF25A49" w14:textId="09E66BDD"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c>
          <w:tcPr>
            <w:tcW w:w="536" w:type="dxa"/>
            <w:tcBorders>
              <w:left w:val="nil"/>
              <w:right w:val="nil"/>
            </w:tcBorders>
          </w:tcPr>
          <w:p w14:paraId="757E68A6" w14:textId="67C4C5AA"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r>
      <w:tr w:rsidR="001E34CE" w:rsidRPr="00882C8B" w14:paraId="4D6AB4C5" w14:textId="77777777" w:rsidTr="00DD163F">
        <w:tc>
          <w:tcPr>
            <w:tcW w:w="7371" w:type="dxa"/>
            <w:tcBorders>
              <w:left w:val="nil"/>
              <w:bottom w:val="single" w:sz="4" w:space="0" w:color="auto"/>
              <w:right w:val="nil"/>
            </w:tcBorders>
          </w:tcPr>
          <w:p w14:paraId="48119628" w14:textId="4C34C50F" w:rsidR="001E34CE" w:rsidRPr="00882C8B" w:rsidRDefault="001E34CE" w:rsidP="000C5372">
            <w:pPr>
              <w:rPr>
                <w:rFonts w:ascii="Arial" w:hAnsi="Arial" w:cs="Arial"/>
                <w:sz w:val="24"/>
                <w:szCs w:val="24"/>
              </w:rPr>
            </w:pPr>
            <w:r w:rsidRPr="001E34CE">
              <w:rPr>
                <w:rFonts w:ascii="Arial" w:hAnsi="Arial" w:cs="Arial"/>
                <w:sz w:val="24"/>
                <w:szCs w:val="24"/>
              </w:rPr>
              <w:t>History of surgery on the ears other</w:t>
            </w:r>
            <w:r w:rsidR="000C5372" w:rsidRPr="00882C8B">
              <w:rPr>
                <w:rFonts w:ascii="Arial" w:hAnsi="Arial" w:cs="Arial"/>
                <w:sz w:val="24"/>
                <w:szCs w:val="24"/>
              </w:rPr>
              <w:t xml:space="preserve"> </w:t>
            </w:r>
            <w:r w:rsidRPr="001E34CE">
              <w:rPr>
                <w:rFonts w:ascii="Arial" w:hAnsi="Arial" w:cs="Arial"/>
                <w:sz w:val="24"/>
                <w:szCs w:val="24"/>
              </w:rPr>
              <w:t xml:space="preserve">than grommets (unless </w:t>
            </w:r>
            <w:r w:rsidR="00DD163F">
              <w:rPr>
                <w:rFonts w:ascii="Arial" w:hAnsi="Arial" w:cs="Arial"/>
                <w:sz w:val="24"/>
                <w:szCs w:val="24"/>
              </w:rPr>
              <w:t>g</w:t>
            </w:r>
            <w:r w:rsidRPr="001E34CE">
              <w:rPr>
                <w:rFonts w:ascii="Arial" w:hAnsi="Arial" w:cs="Arial"/>
                <w:sz w:val="24"/>
                <w:szCs w:val="24"/>
              </w:rPr>
              <w:t>rommets</w:t>
            </w:r>
            <w:r w:rsidR="000C5372" w:rsidRPr="00882C8B">
              <w:rPr>
                <w:rFonts w:ascii="Arial" w:hAnsi="Arial" w:cs="Arial"/>
                <w:sz w:val="24"/>
                <w:szCs w:val="24"/>
              </w:rPr>
              <w:t xml:space="preserve"> </w:t>
            </w:r>
            <w:r w:rsidRPr="001E34CE">
              <w:rPr>
                <w:rFonts w:ascii="Arial" w:hAnsi="Arial" w:cs="Arial"/>
                <w:sz w:val="24"/>
                <w:szCs w:val="24"/>
              </w:rPr>
              <w:t>inserted in the past 12 months?)</w:t>
            </w:r>
          </w:p>
        </w:tc>
        <w:tc>
          <w:tcPr>
            <w:tcW w:w="1113" w:type="dxa"/>
            <w:tcBorders>
              <w:left w:val="nil"/>
              <w:bottom w:val="single" w:sz="4" w:space="0" w:color="auto"/>
              <w:right w:val="nil"/>
            </w:tcBorders>
          </w:tcPr>
          <w:p w14:paraId="65BA67FA" w14:textId="02DFF66F"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c>
          <w:tcPr>
            <w:tcW w:w="536" w:type="dxa"/>
            <w:tcBorders>
              <w:left w:val="nil"/>
              <w:right w:val="nil"/>
            </w:tcBorders>
          </w:tcPr>
          <w:p w14:paraId="3B33CDCB" w14:textId="64FDB479"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r>
      <w:tr w:rsidR="001E34CE" w:rsidRPr="00882C8B" w14:paraId="109A0BD3" w14:textId="77777777" w:rsidTr="00DD163F">
        <w:tc>
          <w:tcPr>
            <w:tcW w:w="7371" w:type="dxa"/>
            <w:tcBorders>
              <w:left w:val="nil"/>
              <w:bottom w:val="single" w:sz="4" w:space="0" w:color="auto"/>
              <w:right w:val="nil"/>
            </w:tcBorders>
          </w:tcPr>
          <w:p w14:paraId="11A5C31C" w14:textId="7A3E11D3" w:rsidR="001E34CE" w:rsidRPr="00882C8B" w:rsidRDefault="001E34CE" w:rsidP="000C5372">
            <w:pPr>
              <w:rPr>
                <w:rFonts w:ascii="Arial" w:hAnsi="Arial" w:cs="Arial"/>
                <w:sz w:val="24"/>
                <w:szCs w:val="24"/>
              </w:rPr>
            </w:pPr>
            <w:r w:rsidRPr="001E34CE">
              <w:rPr>
                <w:rFonts w:ascii="Arial" w:hAnsi="Arial" w:cs="Arial"/>
                <w:sz w:val="24"/>
                <w:szCs w:val="24"/>
              </w:rPr>
              <w:t>Vertigo (</w:t>
            </w:r>
            <w:r w:rsidR="00181395">
              <w:rPr>
                <w:rFonts w:ascii="Arial" w:hAnsi="Arial" w:cs="Arial"/>
                <w:sz w:val="24"/>
                <w:szCs w:val="24"/>
              </w:rPr>
              <w:t>nausea, swaying or floating sensations</w:t>
            </w:r>
            <w:r w:rsidRPr="001E34CE">
              <w:rPr>
                <w:rFonts w:ascii="Arial" w:hAnsi="Arial" w:cs="Arial"/>
                <w:sz w:val="24"/>
                <w:szCs w:val="24"/>
              </w:rPr>
              <w:t>) within the last</w:t>
            </w:r>
            <w:r w:rsidR="000C5372" w:rsidRPr="00882C8B">
              <w:rPr>
                <w:rFonts w:ascii="Arial" w:hAnsi="Arial" w:cs="Arial"/>
                <w:sz w:val="24"/>
                <w:szCs w:val="24"/>
              </w:rPr>
              <w:t xml:space="preserve"> </w:t>
            </w:r>
            <w:r w:rsidRPr="001E34CE">
              <w:rPr>
                <w:rFonts w:ascii="Arial" w:hAnsi="Arial" w:cs="Arial"/>
                <w:sz w:val="24"/>
                <w:szCs w:val="24"/>
              </w:rPr>
              <w:t>90 days?</w:t>
            </w:r>
          </w:p>
        </w:tc>
        <w:tc>
          <w:tcPr>
            <w:tcW w:w="1113" w:type="dxa"/>
            <w:tcBorders>
              <w:left w:val="nil"/>
              <w:bottom w:val="single" w:sz="4" w:space="0" w:color="auto"/>
              <w:right w:val="nil"/>
            </w:tcBorders>
          </w:tcPr>
          <w:p w14:paraId="1F3ABEF9" w14:textId="72B1F36B"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c>
          <w:tcPr>
            <w:tcW w:w="536" w:type="dxa"/>
            <w:tcBorders>
              <w:left w:val="nil"/>
              <w:bottom w:val="single" w:sz="4" w:space="0" w:color="auto"/>
              <w:right w:val="nil"/>
            </w:tcBorders>
          </w:tcPr>
          <w:p w14:paraId="2BBD19F8" w14:textId="2FD44E5B"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r>
      <w:tr w:rsidR="001E34CE" w:rsidRPr="00882C8B" w14:paraId="2397A4BE" w14:textId="77777777" w:rsidTr="00DD163F">
        <w:tc>
          <w:tcPr>
            <w:tcW w:w="7371" w:type="dxa"/>
            <w:tcBorders>
              <w:left w:val="nil"/>
              <w:right w:val="nil"/>
            </w:tcBorders>
          </w:tcPr>
          <w:p w14:paraId="00C45122" w14:textId="28F83875" w:rsidR="001E34CE" w:rsidRPr="00882C8B" w:rsidRDefault="001E34CE" w:rsidP="000C5372">
            <w:pPr>
              <w:rPr>
                <w:rFonts w:ascii="Arial" w:hAnsi="Arial" w:cs="Arial"/>
                <w:sz w:val="24"/>
                <w:szCs w:val="24"/>
              </w:rPr>
            </w:pPr>
            <w:r w:rsidRPr="001E34CE">
              <w:rPr>
                <w:rFonts w:ascii="Arial" w:hAnsi="Arial" w:cs="Arial"/>
                <w:sz w:val="24"/>
                <w:szCs w:val="24"/>
              </w:rPr>
              <w:t>Tinnitus (e.g. internal sounds in the</w:t>
            </w:r>
            <w:r w:rsidRPr="00882C8B">
              <w:rPr>
                <w:rFonts w:ascii="Arial" w:hAnsi="Arial" w:cs="Arial"/>
                <w:sz w:val="24"/>
                <w:szCs w:val="24"/>
              </w:rPr>
              <w:t xml:space="preserve"> </w:t>
            </w:r>
            <w:r w:rsidRPr="001E34CE">
              <w:rPr>
                <w:rFonts w:ascii="Arial" w:hAnsi="Arial" w:cs="Arial"/>
                <w:sz w:val="24"/>
                <w:szCs w:val="24"/>
              </w:rPr>
              <w:t>ear) in one or both ears lasting for</w:t>
            </w:r>
            <w:r w:rsidRPr="00882C8B">
              <w:rPr>
                <w:rFonts w:ascii="Arial" w:hAnsi="Arial" w:cs="Arial"/>
                <w:sz w:val="24"/>
                <w:szCs w:val="24"/>
              </w:rPr>
              <w:t xml:space="preserve"> </w:t>
            </w:r>
            <w:r w:rsidRPr="001E34CE">
              <w:rPr>
                <w:rFonts w:ascii="Arial" w:hAnsi="Arial" w:cs="Arial"/>
                <w:sz w:val="24"/>
                <w:szCs w:val="24"/>
              </w:rPr>
              <w:t>more than five minutes at a time, or</w:t>
            </w:r>
            <w:r w:rsidRPr="00882C8B">
              <w:rPr>
                <w:rFonts w:ascii="Arial" w:hAnsi="Arial" w:cs="Arial"/>
                <w:sz w:val="24"/>
                <w:szCs w:val="24"/>
              </w:rPr>
              <w:t xml:space="preserve"> </w:t>
            </w:r>
            <w:r w:rsidRPr="001E34CE">
              <w:rPr>
                <w:rFonts w:ascii="Arial" w:hAnsi="Arial" w:cs="Arial"/>
                <w:sz w:val="24"/>
                <w:szCs w:val="24"/>
              </w:rPr>
              <w:t>that is in time with your</w:t>
            </w:r>
            <w:r w:rsidRPr="00882C8B">
              <w:rPr>
                <w:rFonts w:ascii="Arial" w:hAnsi="Arial" w:cs="Arial"/>
                <w:sz w:val="24"/>
                <w:szCs w:val="24"/>
              </w:rPr>
              <w:t xml:space="preserve"> </w:t>
            </w:r>
            <w:r w:rsidRPr="001E34CE">
              <w:rPr>
                <w:rFonts w:ascii="Arial" w:hAnsi="Arial" w:cs="Arial"/>
                <w:sz w:val="24"/>
                <w:szCs w:val="24"/>
              </w:rPr>
              <w:t>heartbeat/pulse, or that is severe</w:t>
            </w:r>
            <w:r w:rsidRPr="00882C8B">
              <w:rPr>
                <w:rFonts w:ascii="Arial" w:hAnsi="Arial" w:cs="Arial"/>
                <w:sz w:val="24"/>
                <w:szCs w:val="24"/>
              </w:rPr>
              <w:t xml:space="preserve"> </w:t>
            </w:r>
            <w:r w:rsidRPr="001E34CE">
              <w:rPr>
                <w:rFonts w:ascii="Arial" w:hAnsi="Arial" w:cs="Arial"/>
                <w:sz w:val="24"/>
                <w:szCs w:val="24"/>
              </w:rPr>
              <w:t>enough to disturb your sleep</w:t>
            </w:r>
            <w:r w:rsidR="000C5372" w:rsidRPr="00882C8B">
              <w:rPr>
                <w:rFonts w:ascii="Arial" w:hAnsi="Arial" w:cs="Arial"/>
                <w:sz w:val="24"/>
                <w:szCs w:val="24"/>
              </w:rPr>
              <w:t>.</w:t>
            </w:r>
          </w:p>
        </w:tc>
        <w:tc>
          <w:tcPr>
            <w:tcW w:w="1113" w:type="dxa"/>
            <w:tcBorders>
              <w:left w:val="nil"/>
              <w:right w:val="nil"/>
            </w:tcBorders>
          </w:tcPr>
          <w:p w14:paraId="066930AA" w14:textId="7ECEB4A0"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c>
          <w:tcPr>
            <w:tcW w:w="536" w:type="dxa"/>
            <w:tcBorders>
              <w:left w:val="nil"/>
              <w:right w:val="nil"/>
            </w:tcBorders>
          </w:tcPr>
          <w:p w14:paraId="0C7C9CCA" w14:textId="5AF44779" w:rsidR="001E34CE" w:rsidRPr="00882C8B" w:rsidRDefault="001E34CE" w:rsidP="001E34CE">
            <w:pPr>
              <w:jc w:val="center"/>
              <w:rPr>
                <w:rFonts w:ascii="Arial" w:hAnsi="Arial" w:cs="Arial"/>
                <w:sz w:val="24"/>
                <w:szCs w:val="24"/>
              </w:rPr>
            </w:pPr>
            <w:r w:rsidRPr="00882C8B">
              <w:rPr>
                <w:rFonts w:ascii="Wingdings" w:eastAsia="Wingdings" w:hAnsi="Wingdings" w:cs="Wingdings"/>
                <w:sz w:val="24"/>
                <w:szCs w:val="24"/>
              </w:rPr>
              <w:t>o</w:t>
            </w:r>
          </w:p>
        </w:tc>
      </w:tr>
      <w:tr w:rsidR="00F61E1A" w:rsidRPr="00882C8B" w14:paraId="599AD881" w14:textId="77777777" w:rsidTr="00DD163F">
        <w:tc>
          <w:tcPr>
            <w:tcW w:w="7371" w:type="dxa"/>
            <w:tcBorders>
              <w:left w:val="nil"/>
              <w:right w:val="nil"/>
            </w:tcBorders>
          </w:tcPr>
          <w:p w14:paraId="7C029FE7" w14:textId="1C20F441" w:rsidR="00F61E1A" w:rsidRPr="00882C8B" w:rsidRDefault="00F61E1A" w:rsidP="00DD163F">
            <w:pPr>
              <w:rPr>
                <w:rFonts w:ascii="Arial" w:hAnsi="Arial" w:cs="Arial"/>
                <w:sz w:val="24"/>
                <w:szCs w:val="24"/>
              </w:rPr>
            </w:pPr>
            <w:r w:rsidRPr="00F61E1A">
              <w:rPr>
                <w:rFonts w:ascii="Arial" w:hAnsi="Arial" w:cs="Arial"/>
                <w:sz w:val="24"/>
                <w:szCs w:val="24"/>
              </w:rPr>
              <w:t>Have you had NHS hearing aids supplied in the last three years? (If yes, please contact your previous provider)</w:t>
            </w:r>
          </w:p>
        </w:tc>
        <w:tc>
          <w:tcPr>
            <w:tcW w:w="1113" w:type="dxa"/>
            <w:tcBorders>
              <w:left w:val="nil"/>
              <w:right w:val="nil"/>
            </w:tcBorders>
          </w:tcPr>
          <w:p w14:paraId="0BBD658B" w14:textId="431B714C" w:rsidR="00F61E1A" w:rsidRPr="00882C8B" w:rsidRDefault="00F61E1A" w:rsidP="00F61E1A">
            <w:pPr>
              <w:jc w:val="center"/>
              <w:rPr>
                <w:rFonts w:ascii="Arial" w:hAnsi="Arial" w:cs="Arial"/>
                <w:sz w:val="24"/>
                <w:szCs w:val="24"/>
              </w:rPr>
            </w:pPr>
            <w:r w:rsidRPr="00882C8B">
              <w:rPr>
                <w:rFonts w:ascii="Wingdings" w:eastAsia="Wingdings" w:hAnsi="Wingdings" w:cs="Wingdings"/>
                <w:sz w:val="24"/>
                <w:szCs w:val="24"/>
              </w:rPr>
              <w:t>o</w:t>
            </w:r>
          </w:p>
        </w:tc>
        <w:tc>
          <w:tcPr>
            <w:tcW w:w="536" w:type="dxa"/>
            <w:tcBorders>
              <w:left w:val="nil"/>
              <w:right w:val="nil"/>
            </w:tcBorders>
          </w:tcPr>
          <w:p w14:paraId="7BED4C73" w14:textId="0ED6535E" w:rsidR="00F61E1A" w:rsidRPr="00882C8B" w:rsidRDefault="00F61E1A" w:rsidP="00F61E1A">
            <w:pPr>
              <w:jc w:val="center"/>
              <w:rPr>
                <w:rFonts w:ascii="Arial" w:hAnsi="Arial" w:cs="Arial"/>
                <w:sz w:val="24"/>
                <w:szCs w:val="24"/>
              </w:rPr>
            </w:pPr>
            <w:r w:rsidRPr="00882C8B">
              <w:rPr>
                <w:rFonts w:ascii="Wingdings" w:eastAsia="Wingdings" w:hAnsi="Wingdings" w:cs="Wingdings"/>
                <w:sz w:val="24"/>
                <w:szCs w:val="24"/>
              </w:rPr>
              <w:t>o</w:t>
            </w:r>
          </w:p>
        </w:tc>
      </w:tr>
      <w:tr w:rsidR="001D11C9" w:rsidRPr="00882C8B" w14:paraId="236AF89A" w14:textId="77777777" w:rsidTr="00DD163F">
        <w:tc>
          <w:tcPr>
            <w:tcW w:w="9020" w:type="dxa"/>
            <w:gridSpan w:val="3"/>
            <w:tcBorders>
              <w:left w:val="nil"/>
              <w:right w:val="nil"/>
            </w:tcBorders>
          </w:tcPr>
          <w:p w14:paraId="5E37147B" w14:textId="77777777" w:rsidR="00707EBE" w:rsidRDefault="001D11C9" w:rsidP="00707EBE">
            <w:pPr>
              <w:rPr>
                <w:rFonts w:ascii="Arial" w:hAnsi="Arial" w:cs="Arial"/>
                <w:sz w:val="24"/>
                <w:szCs w:val="24"/>
              </w:rPr>
            </w:pPr>
            <w:r w:rsidRPr="001D11C9">
              <w:rPr>
                <w:rFonts w:ascii="Arial" w:hAnsi="Arial" w:cs="Arial"/>
                <w:sz w:val="24"/>
                <w:szCs w:val="24"/>
              </w:rPr>
              <w:lastRenderedPageBreak/>
              <w:t>Please provide details of any relevant medical information and any other considerations (such as any ear operations, a learning disability, mobility or language needs):</w:t>
            </w:r>
          </w:p>
          <w:p w14:paraId="2AF6EDEB" w14:textId="77777777" w:rsidR="00D57AF2" w:rsidRDefault="00D57AF2" w:rsidP="00707EBE">
            <w:pPr>
              <w:rPr>
                <w:rFonts w:ascii="Arial" w:hAnsi="Arial" w:cs="Arial"/>
                <w:sz w:val="24"/>
                <w:szCs w:val="24"/>
              </w:rPr>
            </w:pPr>
          </w:p>
          <w:p w14:paraId="7A014141" w14:textId="77777777" w:rsidR="00D57AF2" w:rsidRDefault="00D57AF2" w:rsidP="00707EBE">
            <w:pPr>
              <w:rPr>
                <w:rFonts w:ascii="Arial" w:hAnsi="Arial" w:cs="Arial"/>
                <w:sz w:val="24"/>
                <w:szCs w:val="24"/>
              </w:rPr>
            </w:pPr>
          </w:p>
          <w:p w14:paraId="08D7BCB7" w14:textId="77777777" w:rsidR="00D57AF2" w:rsidRDefault="00D57AF2" w:rsidP="00707EBE">
            <w:pPr>
              <w:rPr>
                <w:rFonts w:ascii="Arial" w:hAnsi="Arial" w:cs="Arial"/>
                <w:sz w:val="24"/>
                <w:szCs w:val="24"/>
              </w:rPr>
            </w:pPr>
          </w:p>
          <w:p w14:paraId="67F50E87" w14:textId="77777777" w:rsidR="00D57AF2" w:rsidRDefault="00D57AF2" w:rsidP="00707EBE">
            <w:pPr>
              <w:rPr>
                <w:rFonts w:ascii="Arial" w:hAnsi="Arial" w:cs="Arial"/>
                <w:sz w:val="24"/>
                <w:szCs w:val="24"/>
              </w:rPr>
            </w:pPr>
          </w:p>
          <w:p w14:paraId="79FE14A5" w14:textId="0CECD11F" w:rsidR="00D57AF2" w:rsidRPr="001D11C9" w:rsidRDefault="00D57AF2" w:rsidP="00707EBE">
            <w:pPr>
              <w:rPr>
                <w:rFonts w:ascii="Arial" w:hAnsi="Arial" w:cs="Arial"/>
                <w:sz w:val="24"/>
                <w:szCs w:val="24"/>
              </w:rPr>
            </w:pPr>
          </w:p>
        </w:tc>
      </w:tr>
    </w:tbl>
    <w:p w14:paraId="600AF1D2" w14:textId="77777777" w:rsidR="00D57AF2" w:rsidRDefault="00D57AF2" w:rsidP="00D40690">
      <w:pPr>
        <w:pBdr>
          <w:bottom w:val="single" w:sz="6" w:space="1" w:color="auto"/>
        </w:pBdr>
        <w:rPr>
          <w:rFonts w:ascii="Arial" w:hAnsi="Arial" w:cs="Arial"/>
          <w:b/>
          <w:bCs/>
          <w:sz w:val="24"/>
          <w:szCs w:val="24"/>
        </w:rPr>
      </w:pPr>
    </w:p>
    <w:p w14:paraId="1DB298DA" w14:textId="1AE8622C" w:rsidR="00D40690" w:rsidRPr="00D40690" w:rsidRDefault="00D40690" w:rsidP="00D40690">
      <w:pPr>
        <w:pBdr>
          <w:bottom w:val="single" w:sz="6" w:space="1" w:color="auto"/>
        </w:pBdr>
        <w:rPr>
          <w:rFonts w:ascii="Arial" w:hAnsi="Arial" w:cs="Arial"/>
          <w:b/>
          <w:bCs/>
          <w:sz w:val="24"/>
          <w:szCs w:val="24"/>
        </w:rPr>
      </w:pPr>
      <w:r w:rsidRPr="00D40690">
        <w:rPr>
          <w:rFonts w:ascii="Arial" w:hAnsi="Arial" w:cs="Arial"/>
          <w:b/>
          <w:bCs/>
          <w:sz w:val="24"/>
          <w:szCs w:val="24"/>
        </w:rPr>
        <w:t xml:space="preserve">If a provider </w:t>
      </w:r>
      <w:r w:rsidR="00A01995">
        <w:rPr>
          <w:rFonts w:ascii="Arial" w:hAnsi="Arial" w:cs="Arial"/>
          <w:b/>
          <w:bCs/>
          <w:sz w:val="24"/>
          <w:szCs w:val="24"/>
        </w:rPr>
        <w:t xml:space="preserve">has assisted you with </w:t>
      </w:r>
      <w:r w:rsidRPr="00D40690">
        <w:rPr>
          <w:rFonts w:ascii="Arial" w:hAnsi="Arial" w:cs="Arial"/>
          <w:b/>
          <w:bCs/>
          <w:sz w:val="24"/>
          <w:szCs w:val="24"/>
        </w:rPr>
        <w:t xml:space="preserve">completion of the form and you have answered ‘yes’ to any of the above questions, you </w:t>
      </w:r>
      <w:r w:rsidR="00A01995">
        <w:rPr>
          <w:rFonts w:ascii="Arial" w:hAnsi="Arial" w:cs="Arial"/>
          <w:b/>
          <w:bCs/>
          <w:sz w:val="24"/>
          <w:szCs w:val="24"/>
        </w:rPr>
        <w:t>will</w:t>
      </w:r>
      <w:r w:rsidRPr="00D40690">
        <w:rPr>
          <w:rFonts w:ascii="Arial" w:hAnsi="Arial" w:cs="Arial"/>
          <w:b/>
          <w:bCs/>
          <w:sz w:val="24"/>
          <w:szCs w:val="24"/>
        </w:rPr>
        <w:t xml:space="preserve"> not meet the criteria for self-referral.</w:t>
      </w:r>
    </w:p>
    <w:p w14:paraId="679EA2A8" w14:textId="77777777" w:rsidR="00D40690" w:rsidRPr="00D40690" w:rsidRDefault="00D40690" w:rsidP="00D40690">
      <w:pPr>
        <w:pBdr>
          <w:bottom w:val="single" w:sz="6" w:space="1" w:color="auto"/>
        </w:pBdr>
        <w:rPr>
          <w:rFonts w:ascii="Arial" w:hAnsi="Arial" w:cs="Arial"/>
          <w:sz w:val="24"/>
          <w:szCs w:val="24"/>
        </w:rPr>
      </w:pPr>
      <w:r w:rsidRPr="00D40690">
        <w:rPr>
          <w:rFonts w:ascii="Arial" w:hAnsi="Arial" w:cs="Arial"/>
          <w:sz w:val="24"/>
          <w:szCs w:val="24"/>
        </w:rPr>
        <w:t>The provider will direct you on next steps and, if necessary, report this to your practice (including speaking to the practice to hand over details if urgent) and the reasons for not meeting the criteria. Please also contact your GP practice within approximately two weeks to discuss.</w:t>
      </w:r>
    </w:p>
    <w:p w14:paraId="0F4D5AD6" w14:textId="77777777" w:rsidR="00D40690" w:rsidRDefault="00D40690" w:rsidP="000C5372">
      <w:pPr>
        <w:pBdr>
          <w:bottom w:val="single" w:sz="6" w:space="1" w:color="auto"/>
        </w:pBdr>
        <w:rPr>
          <w:rFonts w:ascii="Arial" w:hAnsi="Arial" w:cs="Arial"/>
          <w:sz w:val="24"/>
          <w:szCs w:val="24"/>
        </w:rPr>
      </w:pPr>
    </w:p>
    <w:p w14:paraId="45C6B21F" w14:textId="77777777" w:rsidR="006B3FD5" w:rsidRDefault="006B3FD5" w:rsidP="000C5372">
      <w:pPr>
        <w:rPr>
          <w:rFonts w:ascii="Arial" w:hAnsi="Arial" w:cs="Arial"/>
          <w:b/>
          <w:bCs/>
          <w:sz w:val="24"/>
          <w:szCs w:val="24"/>
        </w:rPr>
      </w:pPr>
    </w:p>
    <w:p w14:paraId="1D422A5A" w14:textId="77777777" w:rsidR="006B3FD5" w:rsidRPr="00354ABA" w:rsidRDefault="006B3FD5" w:rsidP="006B3FD5">
      <w:pPr>
        <w:rPr>
          <w:rFonts w:ascii="Arial" w:hAnsi="Arial" w:cs="Arial"/>
          <w:sz w:val="24"/>
          <w:szCs w:val="24"/>
        </w:rPr>
      </w:pPr>
      <w:r w:rsidRPr="00354ABA">
        <w:rPr>
          <w:rFonts w:ascii="Arial" w:hAnsi="Arial" w:cs="Arial"/>
          <w:b/>
          <w:bCs/>
          <w:sz w:val="24"/>
          <w:szCs w:val="24"/>
        </w:rPr>
        <w:t xml:space="preserve">If you think that you have ear wax, please discuss this with your provider of choice. </w:t>
      </w:r>
      <w:r w:rsidRPr="00354ABA">
        <w:rPr>
          <w:rFonts w:ascii="Arial" w:hAnsi="Arial" w:cs="Arial"/>
          <w:sz w:val="24"/>
          <w:szCs w:val="24"/>
        </w:rPr>
        <w:t>Wax must be dealt with first, as it can sometimes mean a hearing assessment cannot take place, although not always, or the hearing aids cannot be fitted.</w:t>
      </w:r>
    </w:p>
    <w:p w14:paraId="0E5F8821" w14:textId="77777777" w:rsidR="006B3FD5" w:rsidRDefault="006B3FD5" w:rsidP="006B3FD5">
      <w:pPr>
        <w:rPr>
          <w:rFonts w:ascii="Arial" w:hAnsi="Arial" w:cs="Arial"/>
          <w:sz w:val="24"/>
          <w:szCs w:val="24"/>
        </w:rPr>
      </w:pPr>
    </w:p>
    <w:p w14:paraId="4D37BA02" w14:textId="4C26879C" w:rsidR="000C5372" w:rsidRPr="000C5372" w:rsidRDefault="000C5372" w:rsidP="000C5372">
      <w:pPr>
        <w:rPr>
          <w:rFonts w:ascii="Arial" w:hAnsi="Arial" w:cs="Arial"/>
          <w:b/>
          <w:bCs/>
          <w:sz w:val="24"/>
          <w:szCs w:val="24"/>
        </w:rPr>
      </w:pPr>
      <w:r w:rsidRPr="000C5372">
        <w:rPr>
          <w:rFonts w:ascii="Arial" w:hAnsi="Arial" w:cs="Arial"/>
          <w:b/>
          <w:bCs/>
          <w:sz w:val="24"/>
          <w:szCs w:val="24"/>
        </w:rPr>
        <w:t>If you have selected 'No' in response to all the questions above:</w:t>
      </w:r>
    </w:p>
    <w:p w14:paraId="083D22F9" w14:textId="280974B5" w:rsidR="000C5372" w:rsidRPr="000C5372" w:rsidRDefault="000C5372" w:rsidP="50E3B15D">
      <w:pPr>
        <w:rPr>
          <w:rFonts w:ascii="Arial" w:hAnsi="Arial" w:cs="Arial"/>
          <w:b/>
          <w:bCs/>
          <w:sz w:val="24"/>
          <w:szCs w:val="24"/>
        </w:rPr>
      </w:pPr>
      <w:r w:rsidRPr="50E3B15D">
        <w:rPr>
          <w:rFonts w:ascii="Arial" w:hAnsi="Arial" w:cs="Arial"/>
          <w:sz w:val="24"/>
          <w:szCs w:val="24"/>
        </w:rPr>
        <w:t xml:space="preserve">Thank you for completing the </w:t>
      </w:r>
      <w:r w:rsidR="22D1D4CF" w:rsidRPr="50E3B15D">
        <w:rPr>
          <w:rFonts w:ascii="Arial" w:hAnsi="Arial" w:cs="Arial"/>
          <w:sz w:val="24"/>
          <w:szCs w:val="24"/>
        </w:rPr>
        <w:t>form</w:t>
      </w:r>
      <w:r w:rsidRPr="50E3B15D">
        <w:rPr>
          <w:rFonts w:ascii="Arial" w:hAnsi="Arial" w:cs="Arial"/>
          <w:sz w:val="24"/>
          <w:szCs w:val="24"/>
        </w:rPr>
        <w:t>. Your answers have shown that you are eligible to self-refer to the local audiology service.</w:t>
      </w:r>
      <w:r w:rsidRPr="50E3B15D">
        <w:rPr>
          <w:rFonts w:ascii="Arial" w:hAnsi="Arial" w:cs="Arial"/>
          <w:b/>
          <w:bCs/>
          <w:sz w:val="24"/>
          <w:szCs w:val="24"/>
        </w:rPr>
        <w:t xml:space="preserve"> Please now get in touch with your provider of choice </w:t>
      </w:r>
      <w:r w:rsidR="001D11C9" w:rsidRPr="50E3B15D">
        <w:rPr>
          <w:rFonts w:ascii="Arial" w:hAnsi="Arial" w:cs="Arial"/>
          <w:b/>
          <w:bCs/>
          <w:sz w:val="24"/>
          <w:szCs w:val="24"/>
        </w:rPr>
        <w:t xml:space="preserve">via telephone, or online </w:t>
      </w:r>
      <w:r w:rsidRPr="50E3B15D">
        <w:rPr>
          <w:rFonts w:ascii="Arial" w:hAnsi="Arial" w:cs="Arial"/>
          <w:b/>
          <w:bCs/>
          <w:sz w:val="24"/>
          <w:szCs w:val="24"/>
        </w:rPr>
        <w:t>to arrange next steps. You can access a list of providers below.</w:t>
      </w:r>
      <w:r w:rsidR="00667286" w:rsidRPr="50E3B15D">
        <w:rPr>
          <w:rFonts w:ascii="Arial" w:hAnsi="Arial" w:cs="Arial"/>
          <w:sz w:val="24"/>
          <w:szCs w:val="24"/>
        </w:rPr>
        <w:t xml:space="preserve"> </w:t>
      </w:r>
      <w:r w:rsidR="6B5BE5F4" w:rsidRPr="50E3B15D">
        <w:rPr>
          <w:rFonts w:ascii="Arial" w:hAnsi="Arial" w:cs="Arial"/>
          <w:b/>
          <w:bCs/>
          <w:sz w:val="24"/>
          <w:szCs w:val="24"/>
        </w:rPr>
        <w:t>N</w:t>
      </w:r>
      <w:r w:rsidRPr="50E3B15D">
        <w:rPr>
          <w:rFonts w:ascii="Arial" w:hAnsi="Arial" w:cs="Arial"/>
          <w:b/>
          <w:bCs/>
          <w:sz w:val="24"/>
          <w:szCs w:val="24"/>
        </w:rPr>
        <w:t>o further action will be taken unless you contact your provider of choice.</w:t>
      </w:r>
    </w:p>
    <w:p w14:paraId="1A50998F" w14:textId="62EE4953" w:rsidR="00D05B1A" w:rsidRDefault="000C5372" w:rsidP="000C5372">
      <w:pPr>
        <w:pBdr>
          <w:bottom w:val="single" w:sz="6" w:space="1" w:color="auto"/>
        </w:pBdr>
        <w:rPr>
          <w:rFonts w:ascii="Arial" w:hAnsi="Arial" w:cs="Arial"/>
          <w:sz w:val="24"/>
          <w:szCs w:val="24"/>
        </w:rPr>
      </w:pPr>
      <w:r w:rsidRPr="50E3B15D">
        <w:rPr>
          <w:rFonts w:ascii="Arial" w:hAnsi="Arial" w:cs="Arial"/>
          <w:sz w:val="24"/>
          <w:szCs w:val="24"/>
        </w:rPr>
        <w:t xml:space="preserve">Please note, should you </w:t>
      </w:r>
      <w:r w:rsidR="00B1187B">
        <w:rPr>
          <w:rFonts w:ascii="Arial" w:hAnsi="Arial" w:cs="Arial"/>
          <w:sz w:val="24"/>
          <w:szCs w:val="24"/>
        </w:rPr>
        <w:t xml:space="preserve">undergo </w:t>
      </w:r>
      <w:r w:rsidRPr="50E3B15D">
        <w:rPr>
          <w:rFonts w:ascii="Arial" w:hAnsi="Arial" w:cs="Arial"/>
          <w:sz w:val="24"/>
          <w:szCs w:val="24"/>
        </w:rPr>
        <w:t xml:space="preserve">a hearing test </w:t>
      </w:r>
      <w:r w:rsidR="00B1187B">
        <w:rPr>
          <w:rFonts w:ascii="Arial" w:hAnsi="Arial" w:cs="Arial"/>
          <w:sz w:val="24"/>
          <w:szCs w:val="24"/>
        </w:rPr>
        <w:t xml:space="preserve">receive </w:t>
      </w:r>
      <w:r w:rsidRPr="50E3B15D">
        <w:rPr>
          <w:rFonts w:ascii="Arial" w:hAnsi="Arial" w:cs="Arial"/>
          <w:sz w:val="24"/>
          <w:szCs w:val="24"/>
        </w:rPr>
        <w:t>a hearing aid(s), the provider will manage your aftercare and review appointments</w:t>
      </w:r>
      <w:r w:rsidR="26138BEE" w:rsidRPr="50E3B15D">
        <w:rPr>
          <w:rFonts w:ascii="Arial" w:hAnsi="Arial" w:cs="Arial"/>
          <w:sz w:val="24"/>
          <w:szCs w:val="24"/>
        </w:rPr>
        <w:t xml:space="preserve"> for </w:t>
      </w:r>
      <w:r w:rsidR="00B1187B">
        <w:rPr>
          <w:rFonts w:ascii="Arial" w:hAnsi="Arial" w:cs="Arial"/>
          <w:sz w:val="24"/>
          <w:szCs w:val="24"/>
        </w:rPr>
        <w:t xml:space="preserve">a period of </w:t>
      </w:r>
      <w:r w:rsidR="26138BEE" w:rsidRPr="50E3B15D">
        <w:rPr>
          <w:rFonts w:ascii="Arial" w:hAnsi="Arial" w:cs="Arial"/>
          <w:sz w:val="24"/>
          <w:szCs w:val="24"/>
        </w:rPr>
        <w:t>three years</w:t>
      </w:r>
      <w:r w:rsidRPr="50E3B15D">
        <w:rPr>
          <w:rFonts w:ascii="Arial" w:hAnsi="Arial" w:cs="Arial"/>
          <w:sz w:val="24"/>
          <w:szCs w:val="24"/>
        </w:rPr>
        <w:t>.</w:t>
      </w:r>
      <w:r w:rsidR="00F61E1A" w:rsidRPr="50E3B15D">
        <w:rPr>
          <w:rFonts w:ascii="Arial" w:hAnsi="Arial" w:cs="Arial"/>
          <w:sz w:val="24"/>
          <w:szCs w:val="24"/>
        </w:rPr>
        <w:t xml:space="preserve"> </w:t>
      </w:r>
      <w:r w:rsidRPr="50E3B15D">
        <w:rPr>
          <w:rFonts w:ascii="Arial" w:hAnsi="Arial" w:cs="Arial"/>
          <w:sz w:val="24"/>
          <w:szCs w:val="24"/>
        </w:rPr>
        <w:t xml:space="preserve">Typically, at the end of </w:t>
      </w:r>
      <w:r w:rsidR="3A3F1381" w:rsidRPr="50E3B15D">
        <w:rPr>
          <w:rFonts w:ascii="Arial" w:hAnsi="Arial" w:cs="Arial"/>
          <w:sz w:val="24"/>
          <w:szCs w:val="24"/>
        </w:rPr>
        <w:t>th</w:t>
      </w:r>
      <w:r w:rsidR="004A0250">
        <w:rPr>
          <w:rFonts w:ascii="Arial" w:hAnsi="Arial" w:cs="Arial"/>
          <w:sz w:val="24"/>
          <w:szCs w:val="24"/>
        </w:rPr>
        <w:t>is period</w:t>
      </w:r>
      <w:r w:rsidRPr="50E3B15D">
        <w:rPr>
          <w:rFonts w:ascii="Arial" w:hAnsi="Arial" w:cs="Arial"/>
          <w:sz w:val="24"/>
          <w:szCs w:val="24"/>
        </w:rPr>
        <w:t xml:space="preserve">, you </w:t>
      </w:r>
      <w:r w:rsidR="004A0250">
        <w:rPr>
          <w:rFonts w:ascii="Arial" w:hAnsi="Arial" w:cs="Arial"/>
          <w:sz w:val="24"/>
          <w:szCs w:val="24"/>
        </w:rPr>
        <w:t xml:space="preserve">may </w:t>
      </w:r>
      <w:r w:rsidRPr="50E3B15D">
        <w:rPr>
          <w:rFonts w:ascii="Arial" w:hAnsi="Arial" w:cs="Arial"/>
          <w:sz w:val="24"/>
          <w:szCs w:val="24"/>
        </w:rPr>
        <w:t>be offered a full reassessment</w:t>
      </w:r>
      <w:r w:rsidR="00F61E1A" w:rsidRPr="50E3B15D">
        <w:rPr>
          <w:rFonts w:ascii="Arial" w:hAnsi="Arial" w:cs="Arial"/>
          <w:sz w:val="24"/>
          <w:szCs w:val="24"/>
        </w:rPr>
        <w:t xml:space="preserve"> </w:t>
      </w:r>
      <w:r w:rsidRPr="50E3B15D">
        <w:rPr>
          <w:rFonts w:ascii="Arial" w:hAnsi="Arial" w:cs="Arial"/>
          <w:sz w:val="24"/>
          <w:szCs w:val="24"/>
        </w:rPr>
        <w:t xml:space="preserve">and be </w:t>
      </w:r>
      <w:r w:rsidR="00354ABA">
        <w:rPr>
          <w:rFonts w:ascii="Arial" w:hAnsi="Arial" w:cs="Arial"/>
          <w:sz w:val="24"/>
          <w:szCs w:val="24"/>
        </w:rPr>
        <w:t>given the option to choose a provider</w:t>
      </w:r>
      <w:r w:rsidRPr="50E3B15D">
        <w:rPr>
          <w:rFonts w:ascii="Arial" w:hAnsi="Arial" w:cs="Arial"/>
          <w:sz w:val="24"/>
          <w:szCs w:val="24"/>
        </w:rPr>
        <w:t xml:space="preserve">. Your </w:t>
      </w:r>
      <w:r w:rsidR="00354ABA">
        <w:rPr>
          <w:rFonts w:ascii="Arial" w:hAnsi="Arial" w:cs="Arial"/>
          <w:sz w:val="24"/>
          <w:szCs w:val="24"/>
        </w:rPr>
        <w:t xml:space="preserve">current </w:t>
      </w:r>
      <w:r w:rsidRPr="50E3B15D">
        <w:rPr>
          <w:rFonts w:ascii="Arial" w:hAnsi="Arial" w:cs="Arial"/>
          <w:sz w:val="24"/>
          <w:szCs w:val="24"/>
        </w:rPr>
        <w:t xml:space="preserve">provider will </w:t>
      </w:r>
      <w:r w:rsidR="00354ABA">
        <w:rPr>
          <w:rFonts w:ascii="Arial" w:hAnsi="Arial" w:cs="Arial"/>
          <w:sz w:val="24"/>
          <w:szCs w:val="24"/>
        </w:rPr>
        <w:t>assist you with this process</w:t>
      </w:r>
      <w:r w:rsidRPr="50E3B15D">
        <w:rPr>
          <w:rFonts w:ascii="Arial" w:hAnsi="Arial" w:cs="Arial"/>
          <w:sz w:val="24"/>
          <w:szCs w:val="24"/>
        </w:rPr>
        <w:t>.</w:t>
      </w:r>
    </w:p>
    <w:p w14:paraId="2FEB2088" w14:textId="77777777" w:rsidR="00354ABA" w:rsidRDefault="00354ABA" w:rsidP="000C5372">
      <w:pPr>
        <w:pBdr>
          <w:bottom w:val="single" w:sz="6" w:space="1" w:color="auto"/>
        </w:pBdr>
        <w:rPr>
          <w:rFonts w:ascii="Arial" w:hAnsi="Arial" w:cs="Arial"/>
          <w:sz w:val="24"/>
          <w:szCs w:val="24"/>
        </w:rPr>
      </w:pPr>
    </w:p>
    <w:p w14:paraId="03428D1A" w14:textId="77777777" w:rsidR="00354ABA" w:rsidRDefault="00354ABA" w:rsidP="000C5372">
      <w:pPr>
        <w:rPr>
          <w:rFonts w:ascii="Arial" w:hAnsi="Arial" w:cs="Arial"/>
          <w:sz w:val="24"/>
          <w:szCs w:val="24"/>
        </w:rPr>
      </w:pPr>
    </w:p>
    <w:p w14:paraId="3D1FDD48" w14:textId="77777777" w:rsidR="00D57AF2" w:rsidRDefault="00D57AF2" w:rsidP="000C5372">
      <w:pPr>
        <w:rPr>
          <w:rFonts w:ascii="Arial" w:hAnsi="Arial" w:cs="Arial"/>
          <w:sz w:val="24"/>
          <w:szCs w:val="24"/>
        </w:rPr>
      </w:pPr>
    </w:p>
    <w:p w14:paraId="5B906B29" w14:textId="77777777" w:rsidR="00D57AF2" w:rsidRDefault="00D57AF2" w:rsidP="000C5372">
      <w:pPr>
        <w:rPr>
          <w:rFonts w:ascii="Arial" w:hAnsi="Arial" w:cs="Arial"/>
          <w:sz w:val="24"/>
          <w:szCs w:val="24"/>
        </w:rPr>
      </w:pPr>
    </w:p>
    <w:p w14:paraId="373A82BE" w14:textId="77777777" w:rsidR="00354ABA" w:rsidRDefault="00354ABA" w:rsidP="000C5372">
      <w:pPr>
        <w:rPr>
          <w:rFonts w:ascii="Arial" w:hAnsi="Arial" w:cs="Arial"/>
          <w:sz w:val="24"/>
          <w:szCs w:val="24"/>
        </w:rPr>
      </w:pPr>
    </w:p>
    <w:p w14:paraId="287E9B50" w14:textId="5029159F" w:rsidR="000C5372" w:rsidRPr="00882C8B" w:rsidRDefault="000C5372" w:rsidP="000C5372">
      <w:pPr>
        <w:rPr>
          <w:rFonts w:ascii="Arial" w:hAnsi="Arial" w:cs="Arial"/>
          <w:sz w:val="24"/>
          <w:szCs w:val="24"/>
        </w:rPr>
      </w:pPr>
      <w:r w:rsidRPr="000C5372">
        <w:rPr>
          <w:rFonts w:ascii="Arial" w:hAnsi="Arial" w:cs="Arial"/>
          <w:sz w:val="24"/>
          <w:szCs w:val="24"/>
        </w:rPr>
        <w:lastRenderedPageBreak/>
        <w:t>Please complete the following questions to tell us more about you, so we can</w:t>
      </w:r>
      <w:r w:rsidR="00F61E1A" w:rsidRPr="00882C8B">
        <w:rPr>
          <w:rFonts w:ascii="Arial" w:hAnsi="Arial" w:cs="Arial"/>
          <w:sz w:val="24"/>
          <w:szCs w:val="24"/>
        </w:rPr>
        <w:t xml:space="preserve"> </w:t>
      </w:r>
      <w:r w:rsidRPr="00882C8B">
        <w:rPr>
          <w:rFonts w:ascii="Arial" w:hAnsi="Arial" w:cs="Arial"/>
          <w:sz w:val="24"/>
          <w:szCs w:val="24"/>
        </w:rPr>
        <w:t>understand your needs better.</w:t>
      </w:r>
    </w:p>
    <w:p w14:paraId="61A982D4" w14:textId="50F8828B" w:rsidR="00F61E1A" w:rsidRPr="003026B1" w:rsidRDefault="00F61E1A" w:rsidP="000C5372">
      <w:pPr>
        <w:rPr>
          <w:rFonts w:ascii="Arial" w:hAnsi="Arial" w:cs="Arial"/>
          <w:b/>
          <w:bCs/>
          <w:sz w:val="28"/>
          <w:szCs w:val="28"/>
        </w:rPr>
      </w:pPr>
      <w:r w:rsidRPr="003026B1">
        <w:rPr>
          <w:rFonts w:ascii="Arial" w:hAnsi="Arial" w:cs="Arial"/>
          <w:b/>
          <w:bCs/>
          <w:sz w:val="28"/>
          <w:szCs w:val="28"/>
        </w:rPr>
        <w:t xml:space="preserve">About you: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42"/>
        <w:gridCol w:w="1843"/>
        <w:gridCol w:w="3260"/>
      </w:tblGrid>
      <w:tr w:rsidR="00882C8B" w:rsidRPr="00882C8B" w14:paraId="79B39C99" w14:textId="77777777" w:rsidTr="004409A6">
        <w:trPr>
          <w:cantSplit/>
          <w:trHeight w:hRule="exact" w:val="320"/>
          <w:jc w:val="center"/>
        </w:trPr>
        <w:tc>
          <w:tcPr>
            <w:tcW w:w="2122" w:type="dxa"/>
            <w:vAlign w:val="bottom"/>
          </w:tcPr>
          <w:p w14:paraId="503705B0"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NHS Number:</w:t>
            </w:r>
          </w:p>
        </w:tc>
        <w:tc>
          <w:tcPr>
            <w:tcW w:w="1842" w:type="dxa"/>
            <w:vAlign w:val="bottom"/>
          </w:tcPr>
          <w:p w14:paraId="69E22393"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c>
          <w:tcPr>
            <w:tcW w:w="1843" w:type="dxa"/>
            <w:vAlign w:val="bottom"/>
          </w:tcPr>
          <w:p w14:paraId="237BBB29" w14:textId="46CCEBAF"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Age:</w:t>
            </w:r>
          </w:p>
        </w:tc>
        <w:tc>
          <w:tcPr>
            <w:tcW w:w="3260" w:type="dxa"/>
            <w:vAlign w:val="bottom"/>
          </w:tcPr>
          <w:p w14:paraId="5CC7D7EE" w14:textId="1A10BBB5"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Date of Birth:</w:t>
            </w:r>
          </w:p>
        </w:tc>
      </w:tr>
      <w:tr w:rsidR="00882C8B" w:rsidRPr="00882C8B" w14:paraId="0B769D1C" w14:textId="77777777" w:rsidTr="004409A6">
        <w:trPr>
          <w:trHeight w:hRule="exact" w:val="320"/>
          <w:jc w:val="center"/>
        </w:trPr>
        <w:tc>
          <w:tcPr>
            <w:tcW w:w="2122" w:type="dxa"/>
            <w:vAlign w:val="bottom"/>
          </w:tcPr>
          <w:p w14:paraId="7A8BA34C"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Surname:</w:t>
            </w:r>
          </w:p>
        </w:tc>
        <w:tc>
          <w:tcPr>
            <w:tcW w:w="1842" w:type="dxa"/>
            <w:vAlign w:val="bottom"/>
          </w:tcPr>
          <w:p w14:paraId="5A04956A"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c>
          <w:tcPr>
            <w:tcW w:w="1843" w:type="dxa"/>
            <w:vAlign w:val="bottom"/>
          </w:tcPr>
          <w:p w14:paraId="7CE4F89E"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Title:</w:t>
            </w:r>
          </w:p>
        </w:tc>
        <w:tc>
          <w:tcPr>
            <w:tcW w:w="3260" w:type="dxa"/>
            <w:vAlign w:val="bottom"/>
          </w:tcPr>
          <w:p w14:paraId="7722C1ED"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r>
      <w:tr w:rsidR="00882C8B" w:rsidRPr="00882C8B" w14:paraId="018E68A5" w14:textId="77777777" w:rsidTr="00882C8B">
        <w:trPr>
          <w:trHeight w:hRule="exact" w:val="320"/>
          <w:jc w:val="center"/>
        </w:trPr>
        <w:tc>
          <w:tcPr>
            <w:tcW w:w="2122" w:type="dxa"/>
            <w:vAlign w:val="bottom"/>
          </w:tcPr>
          <w:p w14:paraId="6075DFF6"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Forenames:</w:t>
            </w:r>
          </w:p>
        </w:tc>
        <w:tc>
          <w:tcPr>
            <w:tcW w:w="6945" w:type="dxa"/>
            <w:gridSpan w:val="3"/>
            <w:vAlign w:val="bottom"/>
          </w:tcPr>
          <w:p w14:paraId="251DC154"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r>
      <w:tr w:rsidR="00882C8B" w:rsidRPr="00882C8B" w14:paraId="7350E478" w14:textId="77777777" w:rsidTr="00882C8B">
        <w:trPr>
          <w:trHeight w:val="650"/>
          <w:jc w:val="center"/>
        </w:trPr>
        <w:tc>
          <w:tcPr>
            <w:tcW w:w="9067" w:type="dxa"/>
            <w:gridSpan w:val="4"/>
            <w:vAlign w:val="bottom"/>
          </w:tcPr>
          <w:p w14:paraId="4F512D19"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Address:</w:t>
            </w:r>
          </w:p>
          <w:p w14:paraId="783C09E5"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p w14:paraId="32549E7D"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r>
      <w:tr w:rsidR="00882C8B" w:rsidRPr="00882C8B" w14:paraId="2C3B6830" w14:textId="77777777" w:rsidTr="004409A6">
        <w:trPr>
          <w:trHeight w:hRule="exact" w:val="586"/>
          <w:jc w:val="center"/>
        </w:trPr>
        <w:tc>
          <w:tcPr>
            <w:tcW w:w="2122" w:type="dxa"/>
            <w:vAlign w:val="bottom"/>
          </w:tcPr>
          <w:p w14:paraId="0159BF3E" w14:textId="14C4EC11" w:rsidR="00882C8B" w:rsidRPr="00882C8B" w:rsidRDefault="00882C8B" w:rsidP="00882C8B">
            <w:pPr>
              <w:spacing w:line="240" w:lineRule="auto"/>
              <w:jc w:val="both"/>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Postcode:</w:t>
            </w:r>
          </w:p>
        </w:tc>
        <w:tc>
          <w:tcPr>
            <w:tcW w:w="1842" w:type="dxa"/>
            <w:vAlign w:val="bottom"/>
          </w:tcPr>
          <w:p w14:paraId="6B0A5383"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c>
          <w:tcPr>
            <w:tcW w:w="1843" w:type="dxa"/>
            <w:vAlign w:val="bottom"/>
          </w:tcPr>
          <w:p w14:paraId="0632A5F5"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 xml:space="preserve">Email Address:     </w:t>
            </w:r>
          </w:p>
        </w:tc>
        <w:tc>
          <w:tcPr>
            <w:tcW w:w="3260" w:type="dxa"/>
            <w:vAlign w:val="bottom"/>
          </w:tcPr>
          <w:p w14:paraId="60154D17"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r>
      <w:tr w:rsidR="00882C8B" w:rsidRPr="00882C8B" w14:paraId="2393C99B" w14:textId="77777777" w:rsidTr="004409A6">
        <w:trPr>
          <w:trHeight w:hRule="exact" w:val="708"/>
          <w:jc w:val="center"/>
        </w:trPr>
        <w:tc>
          <w:tcPr>
            <w:tcW w:w="2122" w:type="dxa"/>
            <w:vAlign w:val="bottom"/>
          </w:tcPr>
          <w:p w14:paraId="7E18C470" w14:textId="77777777" w:rsidR="00882C8B" w:rsidRPr="00882C8B" w:rsidRDefault="00882C8B" w:rsidP="00882C8B">
            <w:pPr>
              <w:spacing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 xml:space="preserve">Preferred Tel No:       </w:t>
            </w:r>
          </w:p>
        </w:tc>
        <w:tc>
          <w:tcPr>
            <w:tcW w:w="1842" w:type="dxa"/>
            <w:vAlign w:val="bottom"/>
          </w:tcPr>
          <w:p w14:paraId="1734F613"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c>
          <w:tcPr>
            <w:tcW w:w="1843" w:type="dxa"/>
            <w:vAlign w:val="bottom"/>
          </w:tcPr>
          <w:p w14:paraId="65D0F444"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 xml:space="preserve">Mobile Tel No:      </w:t>
            </w:r>
          </w:p>
        </w:tc>
        <w:tc>
          <w:tcPr>
            <w:tcW w:w="3260" w:type="dxa"/>
            <w:vAlign w:val="bottom"/>
          </w:tcPr>
          <w:p w14:paraId="1C37CBD7"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r>
      <w:tr w:rsidR="00882C8B" w:rsidRPr="00882C8B" w14:paraId="4F8CAC88" w14:textId="77777777" w:rsidTr="00882C8B">
        <w:trPr>
          <w:trHeight w:hRule="exact" w:val="320"/>
          <w:jc w:val="center"/>
        </w:trPr>
        <w:tc>
          <w:tcPr>
            <w:tcW w:w="2122" w:type="dxa"/>
            <w:vAlign w:val="bottom"/>
          </w:tcPr>
          <w:p w14:paraId="77A9F242"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Ethnic Origin:</w:t>
            </w:r>
          </w:p>
        </w:tc>
        <w:tc>
          <w:tcPr>
            <w:tcW w:w="6945" w:type="dxa"/>
            <w:gridSpan w:val="3"/>
            <w:vAlign w:val="bottom"/>
          </w:tcPr>
          <w:p w14:paraId="4DBFBB99"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r>
      <w:tr w:rsidR="00882C8B" w:rsidRPr="00882C8B" w14:paraId="7C2E018C" w14:textId="77777777" w:rsidTr="00882C8B">
        <w:trPr>
          <w:trHeight w:hRule="exact" w:val="950"/>
          <w:jc w:val="center"/>
        </w:trPr>
        <w:tc>
          <w:tcPr>
            <w:tcW w:w="2122" w:type="dxa"/>
            <w:vAlign w:val="bottom"/>
          </w:tcPr>
          <w:p w14:paraId="4A68AB69" w14:textId="0FD38CE6" w:rsidR="00882C8B" w:rsidRPr="00882C8B" w:rsidRDefault="00882C8B" w:rsidP="00882C8B">
            <w:pPr>
              <w:spacing w:line="240" w:lineRule="auto"/>
              <w:rPr>
                <w:rFonts w:ascii="Arial" w:eastAsia="Times New Roman" w:hAnsi="Arial" w:cs="Arial"/>
                <w:b/>
                <w:bCs/>
                <w:kern w:val="0"/>
                <w:sz w:val="24"/>
                <w:szCs w:val="24"/>
                <w:lang w:eastAsia="en-GB"/>
                <w14:ligatures w14:val="none"/>
              </w:rPr>
            </w:pPr>
            <w:r w:rsidRPr="00882C8B">
              <w:rPr>
                <w:rFonts w:ascii="Arial" w:eastAsia="Times New Roman" w:hAnsi="Arial" w:cs="Arial"/>
                <w:b/>
                <w:bCs/>
                <w:kern w:val="0"/>
                <w:sz w:val="24"/>
                <w:szCs w:val="24"/>
                <w:lang w:eastAsia="en-GB"/>
                <w14:ligatures w14:val="none"/>
              </w:rPr>
              <w:t>GP Surgery Name and Address:</w:t>
            </w:r>
          </w:p>
        </w:tc>
        <w:tc>
          <w:tcPr>
            <w:tcW w:w="6945" w:type="dxa"/>
            <w:gridSpan w:val="3"/>
            <w:vAlign w:val="bottom"/>
          </w:tcPr>
          <w:p w14:paraId="2C84C2B2" w14:textId="77777777" w:rsidR="00882C8B" w:rsidRPr="00882C8B" w:rsidRDefault="00882C8B" w:rsidP="00882C8B">
            <w:pPr>
              <w:spacing w:after="0" w:line="240" w:lineRule="auto"/>
              <w:rPr>
                <w:rFonts w:ascii="Arial" w:eastAsia="Times New Roman" w:hAnsi="Arial" w:cs="Arial"/>
                <w:b/>
                <w:bCs/>
                <w:kern w:val="0"/>
                <w:sz w:val="24"/>
                <w:szCs w:val="24"/>
                <w:lang w:eastAsia="en-GB"/>
                <w14:ligatures w14:val="none"/>
              </w:rPr>
            </w:pPr>
          </w:p>
        </w:tc>
      </w:tr>
    </w:tbl>
    <w:p w14:paraId="5B797E00" w14:textId="32E3373E" w:rsidR="00F61E1A" w:rsidRPr="00882C8B" w:rsidRDefault="00F61E1A" w:rsidP="004409A6">
      <w:pPr>
        <w:jc w:val="center"/>
        <w:rPr>
          <w:rFonts w:ascii="Arial" w:hAnsi="Arial" w:cs="Arial"/>
          <w:b/>
          <w:bCs/>
          <w:i/>
          <w:iCs/>
          <w:sz w:val="24"/>
          <w:szCs w:val="24"/>
        </w:rPr>
      </w:pPr>
      <w:r w:rsidRPr="50E3B15D">
        <w:rPr>
          <w:rFonts w:ascii="Arial" w:hAnsi="Arial" w:cs="Arial"/>
          <w:b/>
          <w:bCs/>
          <w:i/>
          <w:iCs/>
          <w:sz w:val="24"/>
          <w:szCs w:val="24"/>
        </w:rPr>
        <w:t>Thank you for taking the time to complete this form, please keep it and show it to the relevant provider if needed.</w:t>
      </w:r>
    </w:p>
    <w:sectPr w:rsidR="00F61E1A" w:rsidRPr="00882C8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0B2D" w14:textId="77777777" w:rsidR="00FB2727" w:rsidRDefault="00FB2727" w:rsidP="00742A2A">
      <w:pPr>
        <w:spacing w:after="0" w:line="240" w:lineRule="auto"/>
      </w:pPr>
      <w:r>
        <w:separator/>
      </w:r>
    </w:p>
  </w:endnote>
  <w:endnote w:type="continuationSeparator" w:id="0">
    <w:p w14:paraId="356F4EFF" w14:textId="77777777" w:rsidR="00FB2727" w:rsidRDefault="00FB2727" w:rsidP="0074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7C1F22" w14:paraId="6913FC72" w14:textId="77777777" w:rsidTr="4C7C1F22">
      <w:trPr>
        <w:trHeight w:val="300"/>
      </w:trPr>
      <w:tc>
        <w:tcPr>
          <w:tcW w:w="3005" w:type="dxa"/>
        </w:tcPr>
        <w:p w14:paraId="6AFC34E8" w14:textId="61155BC6" w:rsidR="4C7C1F22" w:rsidRDefault="4C7C1F22" w:rsidP="4C7C1F22">
          <w:pPr>
            <w:pStyle w:val="Header"/>
            <w:ind w:left="-115"/>
          </w:pPr>
        </w:p>
      </w:tc>
      <w:tc>
        <w:tcPr>
          <w:tcW w:w="3005" w:type="dxa"/>
        </w:tcPr>
        <w:p w14:paraId="006A81FF" w14:textId="56F48091" w:rsidR="4C7C1F22" w:rsidRDefault="4C7C1F22" w:rsidP="4C7C1F22">
          <w:pPr>
            <w:pStyle w:val="Header"/>
            <w:jc w:val="center"/>
          </w:pPr>
        </w:p>
      </w:tc>
      <w:tc>
        <w:tcPr>
          <w:tcW w:w="3005" w:type="dxa"/>
        </w:tcPr>
        <w:p w14:paraId="10A5ABB1" w14:textId="296E1F50" w:rsidR="4C7C1F22" w:rsidRDefault="4C7C1F22" w:rsidP="4C7C1F22">
          <w:pPr>
            <w:pStyle w:val="Header"/>
            <w:ind w:right="-115"/>
            <w:jc w:val="right"/>
          </w:pPr>
        </w:p>
      </w:tc>
    </w:tr>
  </w:tbl>
  <w:p w14:paraId="3330A666" w14:textId="6AB1B5E2" w:rsidR="4C7C1F22" w:rsidRDefault="4C7C1F22" w:rsidP="4C7C1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F4C8" w14:textId="77777777" w:rsidR="00FB2727" w:rsidRDefault="00FB2727" w:rsidP="00742A2A">
      <w:pPr>
        <w:spacing w:after="0" w:line="240" w:lineRule="auto"/>
      </w:pPr>
      <w:r>
        <w:separator/>
      </w:r>
    </w:p>
  </w:footnote>
  <w:footnote w:type="continuationSeparator" w:id="0">
    <w:p w14:paraId="229B7467" w14:textId="77777777" w:rsidR="00FB2727" w:rsidRDefault="00FB2727" w:rsidP="00742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3DB4" w14:textId="150D70B7" w:rsidR="00742A2A" w:rsidRDefault="00742A2A" w:rsidP="00742A2A">
    <w:pPr>
      <w:pStyle w:val="Header"/>
      <w:jc w:val="right"/>
    </w:pPr>
    <w:r>
      <w:rPr>
        <w:noProof/>
      </w:rPr>
      <w:drawing>
        <wp:inline distT="0" distB="0" distL="0" distR="0" wp14:anchorId="287003F6" wp14:editId="743A6268">
          <wp:extent cx="895350" cy="361950"/>
          <wp:effectExtent l="0" t="0" r="0" b="0"/>
          <wp:docPr id="58191879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18799"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361950"/>
                  </a:xfrm>
                  <a:prstGeom prst="rect">
                    <a:avLst/>
                  </a:prstGeom>
                  <a:noFill/>
                  <a:ln>
                    <a:noFill/>
                  </a:ln>
                </pic:spPr>
              </pic:pic>
            </a:graphicData>
          </a:graphic>
        </wp:inline>
      </w:drawing>
    </w:r>
  </w:p>
  <w:p w14:paraId="081D5D20" w14:textId="77777777" w:rsidR="00742A2A" w:rsidRDefault="00742A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5C"/>
    <w:rsid w:val="000C5372"/>
    <w:rsid w:val="00112449"/>
    <w:rsid w:val="00156EA5"/>
    <w:rsid w:val="00181395"/>
    <w:rsid w:val="001D11C9"/>
    <w:rsid w:val="001D6088"/>
    <w:rsid w:val="001E34CE"/>
    <w:rsid w:val="002244B0"/>
    <w:rsid w:val="003026B1"/>
    <w:rsid w:val="00312525"/>
    <w:rsid w:val="00354ABA"/>
    <w:rsid w:val="00436E5D"/>
    <w:rsid w:val="004409A6"/>
    <w:rsid w:val="00481B21"/>
    <w:rsid w:val="004A0250"/>
    <w:rsid w:val="00584248"/>
    <w:rsid w:val="005C53A2"/>
    <w:rsid w:val="00667286"/>
    <w:rsid w:val="00674A49"/>
    <w:rsid w:val="006B3FD5"/>
    <w:rsid w:val="00707EBE"/>
    <w:rsid w:val="00742A2A"/>
    <w:rsid w:val="007E0420"/>
    <w:rsid w:val="008055F4"/>
    <w:rsid w:val="00852615"/>
    <w:rsid w:val="00882C8B"/>
    <w:rsid w:val="0090687E"/>
    <w:rsid w:val="009B629F"/>
    <w:rsid w:val="009F2C98"/>
    <w:rsid w:val="00A01995"/>
    <w:rsid w:val="00AB1E38"/>
    <w:rsid w:val="00AE0AF7"/>
    <w:rsid w:val="00B1187B"/>
    <w:rsid w:val="00B50A5C"/>
    <w:rsid w:val="00BC5400"/>
    <w:rsid w:val="00BD021D"/>
    <w:rsid w:val="00BD74A1"/>
    <w:rsid w:val="00CD007F"/>
    <w:rsid w:val="00D05B1A"/>
    <w:rsid w:val="00D3699E"/>
    <w:rsid w:val="00D40690"/>
    <w:rsid w:val="00D57AF2"/>
    <w:rsid w:val="00DA1368"/>
    <w:rsid w:val="00DB635A"/>
    <w:rsid w:val="00DD163F"/>
    <w:rsid w:val="00E51DF0"/>
    <w:rsid w:val="00F36112"/>
    <w:rsid w:val="00F61E1A"/>
    <w:rsid w:val="00FA71BF"/>
    <w:rsid w:val="00FB2727"/>
    <w:rsid w:val="00FB73C8"/>
    <w:rsid w:val="00FE1909"/>
    <w:rsid w:val="00FE3CC9"/>
    <w:rsid w:val="00FE5789"/>
    <w:rsid w:val="07E6ACE0"/>
    <w:rsid w:val="144DFD0A"/>
    <w:rsid w:val="18B703C9"/>
    <w:rsid w:val="2124CFC1"/>
    <w:rsid w:val="22D1D4CF"/>
    <w:rsid w:val="25B58266"/>
    <w:rsid w:val="26138BEE"/>
    <w:rsid w:val="32F5B7A8"/>
    <w:rsid w:val="36C27889"/>
    <w:rsid w:val="3A3F1381"/>
    <w:rsid w:val="43592EE2"/>
    <w:rsid w:val="4C7C1F22"/>
    <w:rsid w:val="4DE83A53"/>
    <w:rsid w:val="50E3B15D"/>
    <w:rsid w:val="538ED52A"/>
    <w:rsid w:val="6B5BE5F4"/>
    <w:rsid w:val="6E940474"/>
    <w:rsid w:val="74F29C94"/>
    <w:rsid w:val="7D98C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B34F"/>
  <w15:chartTrackingRefBased/>
  <w15:docId w15:val="{2B27D62B-6034-4ACD-A608-8A7870FD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1C9"/>
    <w:rPr>
      <w:color w:val="0563C1" w:themeColor="hyperlink"/>
      <w:u w:val="single"/>
    </w:rPr>
  </w:style>
  <w:style w:type="character" w:styleId="UnresolvedMention">
    <w:name w:val="Unresolved Mention"/>
    <w:basedOn w:val="DefaultParagraphFont"/>
    <w:uiPriority w:val="99"/>
    <w:semiHidden/>
    <w:unhideWhenUsed/>
    <w:rsid w:val="001D11C9"/>
    <w:rPr>
      <w:color w:val="605E5C"/>
      <w:shd w:val="clear" w:color="auto" w:fill="E1DFDD"/>
    </w:rPr>
  </w:style>
  <w:style w:type="character" w:customStyle="1" w:styleId="specs-info-itemtext-container">
    <w:name w:val="specs-info-item__text-container"/>
    <w:basedOn w:val="DefaultParagraphFont"/>
    <w:rsid w:val="00BC5400"/>
  </w:style>
  <w:style w:type="paragraph" w:styleId="Header">
    <w:name w:val="header"/>
    <w:basedOn w:val="Normal"/>
    <w:link w:val="HeaderChar"/>
    <w:uiPriority w:val="99"/>
    <w:unhideWhenUsed/>
    <w:rsid w:val="00742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A2A"/>
  </w:style>
  <w:style w:type="paragraph" w:styleId="Footer">
    <w:name w:val="footer"/>
    <w:basedOn w:val="Normal"/>
    <w:link w:val="FooterChar"/>
    <w:uiPriority w:val="99"/>
    <w:unhideWhenUsed/>
    <w:rsid w:val="00742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977446">
      <w:bodyDiv w:val="1"/>
      <w:marLeft w:val="0"/>
      <w:marRight w:val="0"/>
      <w:marTop w:val="0"/>
      <w:marBottom w:val="0"/>
      <w:divBdr>
        <w:top w:val="none" w:sz="0" w:space="0" w:color="auto"/>
        <w:left w:val="none" w:sz="0" w:space="0" w:color="auto"/>
        <w:bottom w:val="none" w:sz="0" w:space="0" w:color="auto"/>
        <w:right w:val="none" w:sz="0" w:space="0" w:color="auto"/>
      </w:divBdr>
      <w:divsChild>
        <w:div w:id="1305771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bee98a9-611e-44bf-ade3-9f1c6728031b">
      <Terms xmlns="http://schemas.microsoft.com/office/infopath/2007/PartnerControls"/>
    </lcf76f155ced4ddcb4097134ff3c332f>
    <TaxCatchAll xmlns="6d647ef3-4017-449d-8831-0c5345af9a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2E554BA55B0C41BAE91614940DB80A" ma:contentTypeVersion="16" ma:contentTypeDescription="Create a new document." ma:contentTypeScope="" ma:versionID="71f50c3d7770f76a3d6cdd5b52843be1">
  <xsd:schema xmlns:xsd="http://www.w3.org/2001/XMLSchema" xmlns:xs="http://www.w3.org/2001/XMLSchema" xmlns:p="http://schemas.microsoft.com/office/2006/metadata/properties" xmlns:ns1="http://schemas.microsoft.com/sharepoint/v3" xmlns:ns2="bbee98a9-611e-44bf-ade3-9f1c6728031b" xmlns:ns3="6d647ef3-4017-449d-8831-0c5345af9ab3" targetNamespace="http://schemas.microsoft.com/office/2006/metadata/properties" ma:root="true" ma:fieldsID="7bc1102b0ce66576cefa5f872f1233db" ns1:_="" ns2:_="" ns3:_="">
    <xsd:import namespace="http://schemas.microsoft.com/sharepoint/v3"/>
    <xsd:import namespace="bbee98a9-611e-44bf-ade3-9f1c6728031b"/>
    <xsd:import namespace="6d647ef3-4017-449d-8831-0c5345af9a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e98a9-611e-44bf-ade3-9f1c67280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647ef3-4017-449d-8831-0c5345af9a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656da5-65e3-4bbf-89bb-abbc739e54c6}" ma:internalName="TaxCatchAll" ma:showField="CatchAllData" ma:web="6d647ef3-4017-449d-8831-0c5345af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50B85-916A-4325-8752-7E969F3E0B9C}">
  <ds:schemaRefs>
    <ds:schemaRef ds:uri="http://schemas.microsoft.com/sharepoint/v3/contenttype/forms"/>
  </ds:schemaRefs>
</ds:datastoreItem>
</file>

<file path=customXml/itemProps2.xml><?xml version="1.0" encoding="utf-8"?>
<ds:datastoreItem xmlns:ds="http://schemas.openxmlformats.org/officeDocument/2006/customXml" ds:itemID="{A61B97B5-0149-4A19-B72B-A97141EEE19C}">
  <ds:schemaRefs>
    <ds:schemaRef ds:uri="http://schemas.microsoft.com/office/2006/metadata/properties"/>
    <ds:schemaRef ds:uri="http://schemas.microsoft.com/office/infopath/2007/PartnerControls"/>
    <ds:schemaRef ds:uri="http://schemas.microsoft.com/sharepoint/v3"/>
    <ds:schemaRef ds:uri="bbee98a9-611e-44bf-ade3-9f1c6728031b"/>
    <ds:schemaRef ds:uri="6d647ef3-4017-449d-8831-0c5345af9ab3"/>
  </ds:schemaRefs>
</ds:datastoreItem>
</file>

<file path=customXml/itemProps3.xml><?xml version="1.0" encoding="utf-8"?>
<ds:datastoreItem xmlns:ds="http://schemas.openxmlformats.org/officeDocument/2006/customXml" ds:itemID="{D20CC967-5294-4757-85F3-4571D8AD2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ee98a9-611e-44bf-ade3-9f1c6728031b"/>
    <ds:schemaRef ds:uri="6d647ef3-4017-449d-8831-0c5345af9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FURLONG, Joanne (NHS LANCASHIRE AND SOUTH CUMBRIA ICB - 02G)</dc:creator>
  <cp:keywords/>
  <dc:description/>
  <cp:lastModifiedBy>FURLONG, Joanne (NHS LANCASHIRE AND SOUTH CUMBRIA ICB - 02G)</cp:lastModifiedBy>
  <cp:revision>22</cp:revision>
  <dcterms:created xsi:type="dcterms:W3CDTF">2025-05-23T09:19:00Z</dcterms:created>
  <dcterms:modified xsi:type="dcterms:W3CDTF">2025-07-04T09:52:00Z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0x0101008B2E554BA55B0C41BAE91614940DB80A</vt:lpwstr>
  </property>
  <property fmtid="{D5CDD505-2E9C-101B-9397-08002B2CF9AE}" pid="3" name="MediaServiceImageTags">
    <vt:lpwstr/>
  </property>
</Properties>
</file>