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45F4" w:rsidR="005945F4" w:rsidP="005945F4" w:rsidRDefault="005945F4" w14:paraId="71E98B35" w14:textId="69E48383">
      <w:pPr>
        <w:spacing w:after="0" w:line="240" w:lineRule="auto"/>
        <w:rPr>
          <w:rFonts w:ascii="Arial" w:hAnsi="Arial" w:cs="Arial"/>
          <w:b/>
          <w:bCs/>
        </w:rPr>
      </w:pPr>
      <w:r w:rsidRPr="005945F4">
        <w:rPr>
          <w:rFonts w:ascii="Arial" w:hAnsi="Arial" w:cs="Arial"/>
          <w:b/>
          <w:bCs/>
        </w:rPr>
        <w:t xml:space="preserve">Population Health Case Studies - </w:t>
      </w:r>
      <w:r>
        <w:rPr>
          <w:rFonts w:ascii="Arial" w:hAnsi="Arial" w:cs="Arial"/>
          <w:b/>
          <w:bCs/>
        </w:rPr>
        <w:t>5</w:t>
      </w:r>
      <w:r w:rsidRPr="005945F4">
        <w:rPr>
          <w:rFonts w:ascii="Arial" w:hAnsi="Arial" w:cs="Arial"/>
          <w:b/>
          <w:bCs/>
        </w:rPr>
        <w:tab/>
      </w:r>
      <w:r w:rsidRPr="005945F4">
        <w:rPr>
          <w:rFonts w:ascii="Arial" w:hAnsi="Arial" w:cs="Arial"/>
          <w:b/>
          <w:bCs/>
        </w:rPr>
        <w:tab/>
      </w:r>
      <w:r w:rsidRPr="005945F4">
        <w:rPr>
          <w:rFonts w:ascii="Arial" w:hAnsi="Arial" w:cs="Arial"/>
          <w:b/>
          <w:bCs/>
        </w:rPr>
        <w:tab/>
      </w:r>
      <w:r w:rsidRPr="005945F4">
        <w:rPr>
          <w:rFonts w:ascii="Arial" w:hAnsi="Arial" w:cs="Arial"/>
          <w:b/>
          <w:bCs/>
        </w:rPr>
        <w:tab/>
      </w:r>
      <w:r w:rsidRPr="005945F4">
        <w:rPr>
          <w:rFonts w:ascii="Arial" w:hAnsi="Arial" w:cs="Arial"/>
          <w:b/>
          <w:bCs/>
        </w:rPr>
        <w:t>   </w:t>
      </w:r>
    </w:p>
    <w:p w:rsidRPr="005945F4" w:rsidR="005945F4" w:rsidP="005945F4" w:rsidRDefault="005945F4" w14:paraId="278E74A8" w14:textId="7910ABB6">
      <w:pPr>
        <w:spacing w:after="0" w:line="240" w:lineRule="auto"/>
        <w:rPr>
          <w:rFonts w:ascii="Arial" w:hAnsi="Arial" w:cs="Arial"/>
          <w:b/>
          <w:bCs/>
        </w:rPr>
      </w:pPr>
      <w:r>
        <w:rPr>
          <w:rFonts w:ascii="Arial" w:hAnsi="Arial" w:cs="Arial"/>
          <w:b/>
          <w:bCs/>
        </w:rPr>
        <w:t>Community Power in Blackburn with Darwen</w:t>
      </w:r>
    </w:p>
    <w:p w:rsidRPr="005945F4" w:rsidR="007D5477" w:rsidP="005945F4" w:rsidRDefault="007D5477" w14:paraId="40AE96D1" w14:textId="77777777">
      <w:pPr>
        <w:spacing w:after="0" w:line="240" w:lineRule="auto"/>
        <w:rPr>
          <w:rFonts w:ascii="Arial" w:hAnsi="Arial" w:cs="Arial"/>
          <w:b/>
          <w:bCs/>
        </w:rPr>
      </w:pPr>
    </w:p>
    <w:p w:rsidRPr="005945F4" w:rsidR="00291907" w:rsidP="005945F4" w:rsidRDefault="00291907" w14:paraId="29A9AC2C" w14:textId="312FA796">
      <w:pPr>
        <w:spacing w:after="0" w:line="240" w:lineRule="auto"/>
        <w:rPr>
          <w:rFonts w:ascii="Arial" w:hAnsi="Arial" w:cs="Arial"/>
          <w:b/>
          <w:bCs/>
        </w:rPr>
      </w:pPr>
      <w:r w:rsidRPr="005945F4">
        <w:rPr>
          <w:rFonts w:ascii="Arial" w:hAnsi="Arial" w:cs="Arial"/>
          <w:b/>
          <w:bCs/>
        </w:rPr>
        <w:t>What was the issue we were trying to resolve/why was it needed?</w:t>
      </w:r>
    </w:p>
    <w:p w:rsidR="00291907" w:rsidP="005945F4" w:rsidRDefault="00120970" w14:paraId="1775FB96" w14:textId="5D854034">
      <w:pPr>
        <w:spacing w:after="0" w:line="240" w:lineRule="auto"/>
        <w:jc w:val="both"/>
        <w:rPr>
          <w:rFonts w:ascii="Arial" w:hAnsi="Arial" w:cs="Arial"/>
        </w:rPr>
      </w:pPr>
      <w:r w:rsidRPr="005945F4">
        <w:rPr>
          <w:rFonts w:ascii="Arial" w:hAnsi="Arial" w:cs="Arial"/>
        </w:rPr>
        <w:t>The project aimed to support individuals and communities who felt powerless due to various challenges such as shame, stigma, trauma, poverty, illiteracy, unemployment, and poor health. The community faced high rates of BMI, childhood obesity, complex long-term conditions, multiple comorbidities, depression, epilepsy, heart failure, and other health issues. The goal was to empower them by investing in their lived experiences, community knowledge, and creativity, ultimately leading to long-term positive impacts and system change.</w:t>
      </w:r>
    </w:p>
    <w:p w:rsidRPr="005945F4" w:rsidR="005945F4" w:rsidP="005945F4" w:rsidRDefault="005945F4" w14:paraId="1285FAD8" w14:textId="77777777">
      <w:pPr>
        <w:spacing w:after="0" w:line="240" w:lineRule="auto"/>
        <w:jc w:val="both"/>
        <w:rPr>
          <w:rFonts w:ascii="Arial" w:hAnsi="Arial" w:cs="Arial"/>
        </w:rPr>
      </w:pPr>
    </w:p>
    <w:p w:rsidRPr="005945F4" w:rsidR="00291907" w:rsidP="005945F4" w:rsidRDefault="00291907" w14:paraId="7A05CE5C" w14:textId="417A1509">
      <w:pPr>
        <w:spacing w:after="0" w:line="240" w:lineRule="auto"/>
        <w:rPr>
          <w:rFonts w:ascii="Arial" w:hAnsi="Arial" w:cs="Arial"/>
          <w:b/>
          <w:bCs/>
        </w:rPr>
      </w:pPr>
      <w:r w:rsidRPr="005945F4">
        <w:rPr>
          <w:rFonts w:ascii="Arial" w:hAnsi="Arial" w:cs="Arial"/>
          <w:b/>
          <w:bCs/>
        </w:rPr>
        <w:t>Who was it aimed at?</w:t>
      </w:r>
    </w:p>
    <w:p w:rsidRPr="005945F4" w:rsidR="00291907" w:rsidP="005945F4" w:rsidRDefault="00994DE5" w14:paraId="40F03ECB" w14:textId="4FDAA4FA">
      <w:pPr>
        <w:spacing w:after="0" w:line="240" w:lineRule="auto"/>
        <w:jc w:val="both"/>
        <w:rPr>
          <w:rFonts w:ascii="Arial" w:hAnsi="Arial" w:cs="Arial"/>
        </w:rPr>
      </w:pPr>
      <w:r w:rsidRPr="005945F4">
        <w:rPr>
          <w:rFonts w:ascii="Arial" w:hAnsi="Arial" w:cs="Arial"/>
        </w:rPr>
        <w:t>The project was aimed at individuals and communities in one of the priority wards in Blackburn with Darwen, including primarily white British residents, refugees, and asylum seekers. The focus was on those facing challenges such as high unemployment, poor mental health, low levels of education, poverty, and various health issues. </w:t>
      </w:r>
    </w:p>
    <w:p w:rsidR="005945F4" w:rsidP="005945F4" w:rsidRDefault="005945F4" w14:paraId="297CE2B0" w14:textId="77777777">
      <w:pPr>
        <w:spacing w:after="0" w:line="240" w:lineRule="auto"/>
        <w:rPr>
          <w:rFonts w:ascii="Arial" w:hAnsi="Arial" w:cs="Arial"/>
          <w:b/>
          <w:bCs/>
        </w:rPr>
      </w:pPr>
    </w:p>
    <w:p w:rsidRPr="005945F4" w:rsidR="00291907" w:rsidP="005945F4" w:rsidRDefault="00291907" w14:paraId="7F722E56" w14:textId="38F4FC39">
      <w:pPr>
        <w:spacing w:after="0" w:line="240" w:lineRule="auto"/>
        <w:rPr>
          <w:rFonts w:ascii="Arial" w:hAnsi="Arial" w:cs="Arial"/>
          <w:b/>
          <w:bCs/>
        </w:rPr>
      </w:pPr>
      <w:r w:rsidRPr="005945F4">
        <w:rPr>
          <w:rFonts w:ascii="Arial" w:hAnsi="Arial" w:cs="Arial"/>
          <w:b/>
          <w:bCs/>
        </w:rPr>
        <w:t>Summary of the project</w:t>
      </w:r>
    </w:p>
    <w:p w:rsidRPr="005945F4" w:rsidR="00924123" w:rsidP="005945F4" w:rsidRDefault="00924123" w14:paraId="508F137D" w14:textId="40680FEA">
      <w:pPr>
        <w:numPr>
          <w:ilvl w:val="0"/>
          <w:numId w:val="1"/>
        </w:numPr>
        <w:spacing w:after="0" w:line="240" w:lineRule="auto"/>
        <w:rPr>
          <w:rFonts w:ascii="Arial" w:hAnsi="Arial" w:cs="Arial"/>
          <w:b/>
          <w:bCs/>
        </w:rPr>
      </w:pPr>
      <w:r w:rsidRPr="005945F4">
        <w:rPr>
          <w:rFonts w:ascii="Arial" w:hAnsi="Arial" w:cs="Arial"/>
          <w:b/>
          <w:bCs/>
        </w:rPr>
        <w:t xml:space="preserve">Objective: </w:t>
      </w:r>
      <w:r w:rsidRPr="005945F4">
        <w:rPr>
          <w:rFonts w:ascii="Arial" w:hAnsi="Arial" w:cs="Arial"/>
        </w:rPr>
        <w:t>Empower individuals and communities facing challenges such as shame, stigma, trauma, poverty, illiteracy, unemployment, and poor health.</w:t>
      </w:r>
      <w:r w:rsidRPr="005945F4">
        <w:rPr>
          <w:rFonts w:ascii="Arial" w:hAnsi="Arial" w:cs="Arial"/>
          <w:b/>
          <w:bCs/>
        </w:rPr>
        <w:t> </w:t>
      </w:r>
    </w:p>
    <w:p w:rsidRPr="005945F4" w:rsidR="00924123" w:rsidP="005945F4" w:rsidRDefault="00924123" w14:paraId="1BEB858B" w14:textId="73374E09">
      <w:pPr>
        <w:numPr>
          <w:ilvl w:val="0"/>
          <w:numId w:val="1"/>
        </w:numPr>
        <w:spacing w:after="0" w:line="240" w:lineRule="auto"/>
        <w:rPr>
          <w:rFonts w:ascii="Arial" w:hAnsi="Arial" w:cs="Arial"/>
          <w:b/>
          <w:bCs/>
        </w:rPr>
      </w:pPr>
      <w:r w:rsidRPr="005945F4">
        <w:rPr>
          <w:rFonts w:ascii="Arial" w:hAnsi="Arial" w:cs="Arial"/>
          <w:b/>
          <w:bCs/>
        </w:rPr>
        <w:t xml:space="preserve">Target Community: </w:t>
      </w:r>
      <w:r w:rsidRPr="005945F4">
        <w:rPr>
          <w:rFonts w:ascii="Arial" w:hAnsi="Arial" w:cs="Arial"/>
        </w:rPr>
        <w:t>Priority wards in Blackburn with Darwen, including primarily white British residents, refugees, and asylum seekers.</w:t>
      </w:r>
      <w:r w:rsidRPr="005945F4">
        <w:rPr>
          <w:rFonts w:ascii="Arial" w:hAnsi="Arial" w:cs="Arial"/>
          <w:b/>
          <w:bCs/>
        </w:rPr>
        <w:t> </w:t>
      </w:r>
    </w:p>
    <w:p w:rsidRPr="005945F4" w:rsidR="00924123" w:rsidP="005945F4" w:rsidRDefault="00924123" w14:paraId="356EE4E3" w14:textId="6A0A5DD7">
      <w:pPr>
        <w:numPr>
          <w:ilvl w:val="0"/>
          <w:numId w:val="1"/>
        </w:numPr>
        <w:spacing w:after="0" w:line="240" w:lineRule="auto"/>
        <w:rPr>
          <w:rFonts w:ascii="Arial" w:hAnsi="Arial" w:cs="Arial"/>
          <w:b/>
          <w:bCs/>
        </w:rPr>
      </w:pPr>
      <w:r w:rsidRPr="005945F4">
        <w:rPr>
          <w:rFonts w:ascii="Arial" w:hAnsi="Arial" w:cs="Arial"/>
          <w:b/>
          <w:bCs/>
        </w:rPr>
        <w:t xml:space="preserve">Challenges Addressed: </w:t>
      </w:r>
      <w:r w:rsidRPr="005945F4">
        <w:rPr>
          <w:rFonts w:ascii="Arial" w:hAnsi="Arial" w:cs="Arial"/>
        </w:rPr>
        <w:t>High rates of BMI, childhood obesity, complex long-term conditions, multiple comorbidities, depression, epilepsy, heart failure, emergency admissions for injuries, osteoarthritis, respiratory issues, asthma, COPD, dementia, and stroke.</w:t>
      </w:r>
      <w:r w:rsidRPr="005945F4">
        <w:rPr>
          <w:rFonts w:ascii="Arial" w:hAnsi="Arial" w:cs="Arial"/>
          <w:b/>
          <w:bCs/>
        </w:rPr>
        <w:t> </w:t>
      </w:r>
    </w:p>
    <w:p w:rsidRPr="005945F4" w:rsidR="00924123" w:rsidP="005945F4" w:rsidRDefault="00924123" w14:paraId="7A4FA590" w14:textId="77777777">
      <w:pPr>
        <w:numPr>
          <w:ilvl w:val="0"/>
          <w:numId w:val="1"/>
        </w:numPr>
        <w:spacing w:after="0" w:line="240" w:lineRule="auto"/>
        <w:rPr>
          <w:rFonts w:ascii="Arial" w:hAnsi="Arial" w:cs="Arial"/>
          <w:b/>
          <w:bCs/>
        </w:rPr>
      </w:pPr>
      <w:r w:rsidRPr="005945F4">
        <w:rPr>
          <w:rFonts w:ascii="Arial" w:hAnsi="Arial" w:cs="Arial"/>
          <w:b/>
          <w:bCs/>
        </w:rPr>
        <w:t>Approach:</w:t>
      </w:r>
    </w:p>
    <w:p w:rsidRPr="005945F4" w:rsidR="00924123" w:rsidP="005945F4" w:rsidRDefault="00924123" w14:paraId="5C8F81FE" w14:textId="2ABEF938">
      <w:pPr>
        <w:numPr>
          <w:ilvl w:val="1"/>
          <w:numId w:val="1"/>
        </w:numPr>
        <w:spacing w:after="0" w:line="240" w:lineRule="auto"/>
        <w:rPr>
          <w:rFonts w:ascii="Arial" w:hAnsi="Arial" w:cs="Arial"/>
        </w:rPr>
      </w:pPr>
      <w:r w:rsidRPr="005945F4">
        <w:rPr>
          <w:rFonts w:ascii="Arial" w:hAnsi="Arial" w:cs="Arial"/>
        </w:rPr>
        <w:t xml:space="preserve">Establish quarterly </w:t>
      </w:r>
      <w:proofErr w:type="gramStart"/>
      <w:r w:rsidRPr="005945F4">
        <w:rPr>
          <w:rFonts w:ascii="Arial" w:hAnsi="Arial" w:cs="Arial"/>
        </w:rPr>
        <w:t>catch-ups</w:t>
      </w:r>
      <w:proofErr w:type="gramEnd"/>
      <w:r w:rsidRPr="005945F4">
        <w:rPr>
          <w:rFonts w:ascii="Arial" w:hAnsi="Arial" w:cs="Arial"/>
        </w:rPr>
        <w:t xml:space="preserve"> to share challenges and solutions. </w:t>
      </w:r>
    </w:p>
    <w:p w:rsidRPr="005945F4" w:rsidR="00924123" w:rsidP="005945F4" w:rsidRDefault="00924123" w14:paraId="087AD0B5" w14:textId="7B6B9356">
      <w:pPr>
        <w:numPr>
          <w:ilvl w:val="1"/>
          <w:numId w:val="1"/>
        </w:numPr>
        <w:spacing w:after="0" w:line="240" w:lineRule="auto"/>
        <w:rPr>
          <w:rFonts w:ascii="Arial" w:hAnsi="Arial" w:cs="Arial"/>
        </w:rPr>
      </w:pPr>
      <w:r w:rsidRPr="005945F4">
        <w:rPr>
          <w:rFonts w:ascii="Arial" w:hAnsi="Arial" w:cs="Arial"/>
        </w:rPr>
        <w:t>Support individuals in finding power in their lived experiences, community knowledge, creativity, and coping strategies. </w:t>
      </w:r>
    </w:p>
    <w:p w:rsidRPr="005945F4" w:rsidR="00924123" w:rsidP="005945F4" w:rsidRDefault="00924123" w14:paraId="6AA564A7" w14:textId="69003AB5">
      <w:pPr>
        <w:numPr>
          <w:ilvl w:val="1"/>
          <w:numId w:val="1"/>
        </w:numPr>
        <w:spacing w:after="0" w:line="240" w:lineRule="auto"/>
        <w:rPr>
          <w:rFonts w:ascii="Arial" w:hAnsi="Arial" w:cs="Arial"/>
        </w:rPr>
      </w:pPr>
      <w:r w:rsidRPr="005945F4">
        <w:rPr>
          <w:rFonts w:ascii="Arial" w:hAnsi="Arial" w:cs="Arial"/>
        </w:rPr>
        <w:t>Invest in community members to create long-term positive impacts and system change. </w:t>
      </w:r>
    </w:p>
    <w:p w:rsidRPr="005945F4" w:rsidR="00924123" w:rsidP="005945F4" w:rsidRDefault="00924123" w14:paraId="66133DA5" w14:textId="7FF18FD8">
      <w:pPr>
        <w:numPr>
          <w:ilvl w:val="1"/>
          <w:numId w:val="1"/>
        </w:numPr>
        <w:spacing w:after="0" w:line="240" w:lineRule="auto"/>
        <w:rPr>
          <w:rFonts w:ascii="Arial" w:hAnsi="Arial" w:cs="Arial"/>
        </w:rPr>
      </w:pPr>
      <w:r w:rsidRPr="005945F4">
        <w:rPr>
          <w:rFonts w:ascii="Arial" w:hAnsi="Arial" w:cs="Arial"/>
        </w:rPr>
        <w:t>Tailor approaches to meet individuals where they are, build confidence, and support their interests. </w:t>
      </w:r>
    </w:p>
    <w:p w:rsidRPr="005945F4" w:rsidR="00924123" w:rsidP="005945F4" w:rsidRDefault="00924123" w14:paraId="0B30E120" w14:textId="47ADCA4D">
      <w:pPr>
        <w:numPr>
          <w:ilvl w:val="1"/>
          <w:numId w:val="1"/>
        </w:numPr>
        <w:spacing w:after="0" w:line="240" w:lineRule="auto"/>
        <w:rPr>
          <w:rFonts w:ascii="Arial" w:hAnsi="Arial" w:cs="Arial"/>
        </w:rPr>
      </w:pPr>
      <w:r w:rsidRPr="005945F4">
        <w:rPr>
          <w:rFonts w:ascii="Arial" w:hAnsi="Arial" w:cs="Arial"/>
        </w:rPr>
        <w:t>Facilitate Co-production of health and well-being projects and celebrate successes. </w:t>
      </w:r>
    </w:p>
    <w:p w:rsidRPr="005945F4" w:rsidR="00924123" w:rsidP="005945F4" w:rsidRDefault="00924123" w14:paraId="6D39379A" w14:textId="77777777">
      <w:pPr>
        <w:numPr>
          <w:ilvl w:val="0"/>
          <w:numId w:val="1"/>
        </w:numPr>
        <w:spacing w:after="0" w:line="240" w:lineRule="auto"/>
        <w:rPr>
          <w:rFonts w:ascii="Arial" w:hAnsi="Arial" w:cs="Arial"/>
          <w:b/>
          <w:bCs/>
        </w:rPr>
      </w:pPr>
      <w:r w:rsidRPr="005945F4">
        <w:rPr>
          <w:rFonts w:ascii="Arial" w:hAnsi="Arial" w:cs="Arial"/>
          <w:b/>
          <w:bCs/>
        </w:rPr>
        <w:t>Activities:</w:t>
      </w:r>
    </w:p>
    <w:p w:rsidRPr="005945F4" w:rsidR="00924123" w:rsidP="005945F4" w:rsidRDefault="00924123" w14:paraId="47170AE0" w14:textId="0B7FCD58">
      <w:pPr>
        <w:numPr>
          <w:ilvl w:val="1"/>
          <w:numId w:val="1"/>
        </w:numPr>
        <w:spacing w:after="0" w:line="240" w:lineRule="auto"/>
        <w:rPr>
          <w:rFonts w:ascii="Arial" w:hAnsi="Arial" w:cs="Arial"/>
        </w:rPr>
      </w:pPr>
      <w:r w:rsidRPr="005945F4">
        <w:rPr>
          <w:rFonts w:ascii="Arial" w:hAnsi="Arial" w:cs="Arial"/>
        </w:rPr>
        <w:t>Community engagement through litter picking, cycling projects, gardening, and health help. </w:t>
      </w:r>
    </w:p>
    <w:p w:rsidRPr="005945F4" w:rsidR="00924123" w:rsidP="005945F4" w:rsidRDefault="00924123" w14:paraId="5A091DFF" w14:textId="55AE0F64">
      <w:pPr>
        <w:numPr>
          <w:ilvl w:val="1"/>
          <w:numId w:val="1"/>
        </w:numPr>
        <w:spacing w:after="0" w:line="240" w:lineRule="auto"/>
        <w:rPr>
          <w:rFonts w:ascii="Arial" w:hAnsi="Arial" w:cs="Arial"/>
        </w:rPr>
      </w:pPr>
      <w:r w:rsidRPr="005945F4">
        <w:rPr>
          <w:rFonts w:ascii="Arial" w:hAnsi="Arial" w:cs="Arial"/>
        </w:rPr>
        <w:t>Health and well-being initiatives such as cycling sessions, resistance band exercises, blood pressure checks, and carbohydrate bingo.</w:t>
      </w:r>
    </w:p>
    <w:p w:rsidRPr="005945F4" w:rsidR="00924123" w:rsidP="005945F4" w:rsidRDefault="00924123" w14:paraId="2AD0ABAF" w14:textId="29F2CE60">
      <w:pPr>
        <w:numPr>
          <w:ilvl w:val="1"/>
          <w:numId w:val="1"/>
        </w:numPr>
        <w:spacing w:after="0" w:line="240" w:lineRule="auto"/>
        <w:rPr>
          <w:rFonts w:ascii="Arial" w:hAnsi="Arial" w:cs="Arial"/>
        </w:rPr>
      </w:pPr>
      <w:r w:rsidRPr="005945F4">
        <w:rPr>
          <w:rFonts w:ascii="Arial" w:hAnsi="Arial" w:cs="Arial"/>
        </w:rPr>
        <w:t>Establish satellite patient participation groups and health and well-being groups with an obesity focus. </w:t>
      </w:r>
    </w:p>
    <w:p w:rsidRPr="005945F4" w:rsidR="00924123" w:rsidP="005945F4" w:rsidRDefault="00924123" w14:paraId="22572F91" w14:textId="77777777">
      <w:pPr>
        <w:numPr>
          <w:ilvl w:val="0"/>
          <w:numId w:val="1"/>
        </w:numPr>
        <w:spacing w:after="0" w:line="240" w:lineRule="auto"/>
        <w:rPr>
          <w:rFonts w:ascii="Arial" w:hAnsi="Arial" w:cs="Arial"/>
          <w:b/>
          <w:bCs/>
        </w:rPr>
      </w:pPr>
      <w:r w:rsidRPr="005945F4">
        <w:rPr>
          <w:rFonts w:ascii="Arial" w:hAnsi="Arial" w:cs="Arial"/>
          <w:b/>
          <w:bCs/>
        </w:rPr>
        <w:t>Challenges:</w:t>
      </w:r>
    </w:p>
    <w:p w:rsidRPr="005945F4" w:rsidR="00924123" w:rsidP="005945F4" w:rsidRDefault="00924123" w14:paraId="05C8A319" w14:textId="3F608258">
      <w:pPr>
        <w:numPr>
          <w:ilvl w:val="1"/>
          <w:numId w:val="1"/>
        </w:numPr>
        <w:spacing w:after="0" w:line="240" w:lineRule="auto"/>
        <w:rPr>
          <w:rFonts w:ascii="Arial" w:hAnsi="Arial" w:cs="Arial"/>
        </w:rPr>
      </w:pPr>
      <w:r w:rsidRPr="005945F4">
        <w:rPr>
          <w:rFonts w:ascii="Arial" w:hAnsi="Arial" w:cs="Arial"/>
        </w:rPr>
        <w:t>Complexity of individual cases, long-term commitment, emotional toll, and cultural barriers.</w:t>
      </w:r>
    </w:p>
    <w:p w:rsidRPr="005945F4" w:rsidR="00924123" w:rsidP="005945F4" w:rsidRDefault="00924123" w14:paraId="7D25AC40" w14:textId="77777777">
      <w:pPr>
        <w:numPr>
          <w:ilvl w:val="0"/>
          <w:numId w:val="1"/>
        </w:numPr>
        <w:spacing w:after="0" w:line="240" w:lineRule="auto"/>
        <w:rPr>
          <w:rFonts w:ascii="Arial" w:hAnsi="Arial" w:cs="Arial"/>
          <w:b/>
          <w:bCs/>
        </w:rPr>
      </w:pPr>
      <w:r w:rsidRPr="005945F4">
        <w:rPr>
          <w:rFonts w:ascii="Arial" w:hAnsi="Arial" w:cs="Arial"/>
          <w:b/>
          <w:bCs/>
        </w:rPr>
        <w:t>Successes:</w:t>
      </w:r>
    </w:p>
    <w:p w:rsidRPr="005945F4" w:rsidR="00291907" w:rsidP="005945F4" w:rsidRDefault="00924123" w14:paraId="1F315EC0" w14:textId="0F9D5CEA">
      <w:pPr>
        <w:numPr>
          <w:ilvl w:val="1"/>
          <w:numId w:val="1"/>
        </w:numPr>
        <w:spacing w:after="0" w:line="240" w:lineRule="auto"/>
        <w:rPr>
          <w:rFonts w:ascii="Arial" w:hAnsi="Arial" w:cs="Arial"/>
        </w:rPr>
      </w:pPr>
      <w:r w:rsidRPr="005945F4">
        <w:rPr>
          <w:rFonts w:ascii="Arial" w:hAnsi="Arial" w:cs="Arial"/>
        </w:rPr>
        <w:t>Co-production between services and community, appetite for learning, and community members attending strategy meetings. </w:t>
      </w:r>
    </w:p>
    <w:p w:rsidR="005945F4" w:rsidP="005945F4" w:rsidRDefault="005945F4" w14:paraId="2A164106" w14:textId="77777777">
      <w:pPr>
        <w:spacing w:after="0" w:line="240" w:lineRule="auto"/>
        <w:rPr>
          <w:rFonts w:ascii="Arial" w:hAnsi="Arial" w:cs="Arial"/>
          <w:b/>
          <w:bCs/>
        </w:rPr>
      </w:pPr>
    </w:p>
    <w:p w:rsidRPr="005945F4" w:rsidR="00291907" w:rsidP="005945F4" w:rsidRDefault="00291907" w14:paraId="385B6B29" w14:textId="37113475">
      <w:pPr>
        <w:spacing w:after="0" w:line="240" w:lineRule="auto"/>
        <w:rPr>
          <w:rFonts w:ascii="Arial" w:hAnsi="Arial" w:cs="Arial"/>
          <w:b/>
          <w:bCs/>
        </w:rPr>
      </w:pPr>
      <w:r w:rsidRPr="005945F4">
        <w:rPr>
          <w:rFonts w:ascii="Arial" w:hAnsi="Arial" w:cs="Arial"/>
          <w:b/>
          <w:bCs/>
        </w:rPr>
        <w:t>Who was involved – partnership approach for example?</w:t>
      </w:r>
    </w:p>
    <w:p w:rsidRPr="005945F4" w:rsidR="00B10729" w:rsidP="005945F4" w:rsidRDefault="00B10729" w14:paraId="732E5890" w14:textId="77777777">
      <w:pPr>
        <w:spacing w:after="0" w:line="240" w:lineRule="auto"/>
        <w:rPr>
          <w:rFonts w:ascii="Arial" w:hAnsi="Arial" w:cs="Arial"/>
        </w:rPr>
      </w:pPr>
      <w:r w:rsidRPr="005945F4">
        <w:rPr>
          <w:rFonts w:ascii="Arial" w:hAnsi="Arial" w:cs="Arial"/>
        </w:rPr>
        <w:t>The partnership approach involved various stakeholders:</w:t>
      </w:r>
    </w:p>
    <w:p w:rsidRPr="005945F4" w:rsidR="00B10729" w:rsidP="005945F4" w:rsidRDefault="00B10729" w14:paraId="54087FA0" w14:textId="70825D89">
      <w:pPr>
        <w:numPr>
          <w:ilvl w:val="0"/>
          <w:numId w:val="2"/>
        </w:numPr>
        <w:spacing w:after="0" w:line="240" w:lineRule="auto"/>
        <w:rPr>
          <w:rFonts w:ascii="Arial" w:hAnsi="Arial" w:cs="Arial"/>
        </w:rPr>
      </w:pPr>
      <w:r w:rsidRPr="005945F4">
        <w:rPr>
          <w:rFonts w:ascii="Arial" w:hAnsi="Arial" w:cs="Arial"/>
          <w:b/>
          <w:bCs/>
        </w:rPr>
        <w:t xml:space="preserve">Community Members: </w:t>
      </w:r>
      <w:r w:rsidRPr="005945F4">
        <w:rPr>
          <w:rFonts w:ascii="Arial" w:hAnsi="Arial" w:cs="Arial"/>
        </w:rPr>
        <w:t>Individuals from the priority wards actively participated in activities such as litter picking, cycling, gardening, and health initiatives. </w:t>
      </w:r>
    </w:p>
    <w:p w:rsidRPr="005945F4" w:rsidR="00B10729" w:rsidP="005945F4" w:rsidRDefault="00B10729" w14:paraId="65150BF1" w14:textId="544B3F4A">
      <w:pPr>
        <w:numPr>
          <w:ilvl w:val="0"/>
          <w:numId w:val="2"/>
        </w:numPr>
        <w:spacing w:after="0" w:line="240" w:lineRule="auto"/>
        <w:rPr>
          <w:rFonts w:ascii="Arial" w:hAnsi="Arial" w:cs="Arial"/>
        </w:rPr>
      </w:pPr>
      <w:r w:rsidRPr="005945F4">
        <w:rPr>
          <w:rFonts w:ascii="Arial" w:hAnsi="Arial" w:cs="Arial"/>
          <w:b/>
          <w:bCs/>
        </w:rPr>
        <w:t xml:space="preserve">Local Services: </w:t>
      </w:r>
      <w:r w:rsidRPr="005945F4">
        <w:rPr>
          <w:rFonts w:ascii="Arial" w:hAnsi="Arial" w:cs="Arial"/>
        </w:rPr>
        <w:t>Collaboration with the health and well-being team in Blackburn with Darwen, including cycling sessions and resistance band exercises. </w:t>
      </w:r>
    </w:p>
    <w:p w:rsidRPr="005945F4" w:rsidR="00B10729" w:rsidP="005945F4" w:rsidRDefault="00B10729" w14:paraId="73780F30" w14:textId="3D9F370D">
      <w:pPr>
        <w:numPr>
          <w:ilvl w:val="0"/>
          <w:numId w:val="2"/>
        </w:numPr>
        <w:spacing w:after="0" w:line="240" w:lineRule="auto"/>
        <w:rPr>
          <w:rFonts w:ascii="Arial" w:hAnsi="Arial" w:cs="Arial"/>
        </w:rPr>
      </w:pPr>
      <w:r w:rsidRPr="005945F4">
        <w:rPr>
          <w:rFonts w:ascii="Arial" w:hAnsi="Arial" w:cs="Arial"/>
          <w:b/>
          <w:bCs/>
        </w:rPr>
        <w:t xml:space="preserve">GP Practices: </w:t>
      </w:r>
      <w:r w:rsidRPr="005945F4">
        <w:rPr>
          <w:rFonts w:ascii="Arial" w:hAnsi="Arial" w:cs="Arial"/>
        </w:rPr>
        <w:t>Establishment of satellite patient participation groups to ensure community voices are heard.</w:t>
      </w:r>
    </w:p>
    <w:p w:rsidRPr="005945F4" w:rsidR="00B10729" w:rsidP="005945F4" w:rsidRDefault="00B10729" w14:paraId="5FEBA131" w14:textId="7565F975">
      <w:pPr>
        <w:numPr>
          <w:ilvl w:val="0"/>
          <w:numId w:val="2"/>
        </w:numPr>
        <w:spacing w:after="0" w:line="240" w:lineRule="auto"/>
        <w:rPr>
          <w:rFonts w:ascii="Arial" w:hAnsi="Arial" w:cs="Arial"/>
        </w:rPr>
      </w:pPr>
      <w:r w:rsidRPr="005945F4">
        <w:rPr>
          <w:rFonts w:ascii="Arial" w:hAnsi="Arial" w:cs="Arial"/>
          <w:b/>
          <w:bCs/>
        </w:rPr>
        <w:t xml:space="preserve">Nearby Projects: </w:t>
      </w:r>
      <w:r w:rsidRPr="005945F4">
        <w:rPr>
          <w:rFonts w:ascii="Arial" w:hAnsi="Arial" w:cs="Arial"/>
        </w:rPr>
        <w:t xml:space="preserve">Engagement with the 180 </w:t>
      </w:r>
      <w:proofErr w:type="gramStart"/>
      <w:r w:rsidRPr="005945F4">
        <w:rPr>
          <w:rFonts w:ascii="Arial" w:hAnsi="Arial" w:cs="Arial"/>
        </w:rPr>
        <w:t>project</w:t>
      </w:r>
      <w:proofErr w:type="gramEnd"/>
      <w:r w:rsidRPr="005945F4">
        <w:rPr>
          <w:rFonts w:ascii="Arial" w:hAnsi="Arial" w:cs="Arial"/>
        </w:rPr>
        <w:t xml:space="preserve">, which </w:t>
      </w:r>
      <w:r w:rsidR="005945F4">
        <w:rPr>
          <w:rFonts w:ascii="Arial" w:hAnsi="Arial" w:cs="Arial"/>
        </w:rPr>
        <w:t xml:space="preserve">supports people who misuse </w:t>
      </w:r>
      <w:r w:rsidRPr="005945F4">
        <w:rPr>
          <w:rFonts w:ascii="Arial" w:hAnsi="Arial" w:cs="Arial"/>
        </w:rPr>
        <w:t>substance</w:t>
      </w:r>
      <w:r w:rsidR="005945F4">
        <w:rPr>
          <w:rFonts w:ascii="Arial" w:hAnsi="Arial" w:cs="Arial"/>
        </w:rPr>
        <w:t>s</w:t>
      </w:r>
      <w:r w:rsidRPr="005945F4">
        <w:rPr>
          <w:rFonts w:ascii="Arial" w:hAnsi="Arial" w:cs="Arial"/>
        </w:rPr>
        <w:t>. </w:t>
      </w:r>
    </w:p>
    <w:p w:rsidRPr="005945F4" w:rsidR="00B10729" w:rsidP="005945F4" w:rsidRDefault="00B10729" w14:paraId="6D93BF45" w14:textId="1A0B5E1B">
      <w:pPr>
        <w:numPr>
          <w:ilvl w:val="0"/>
          <w:numId w:val="2"/>
        </w:numPr>
        <w:spacing w:after="0" w:line="240" w:lineRule="auto"/>
        <w:rPr>
          <w:rFonts w:ascii="Arial" w:hAnsi="Arial" w:cs="Arial"/>
        </w:rPr>
      </w:pPr>
      <w:r w:rsidRPr="005945F4">
        <w:rPr>
          <w:rFonts w:ascii="Arial" w:hAnsi="Arial" w:cs="Arial"/>
          <w:b/>
          <w:bCs/>
        </w:rPr>
        <w:t xml:space="preserve">Faith Sector: </w:t>
      </w:r>
      <w:r w:rsidRPr="005945F4">
        <w:rPr>
          <w:rFonts w:ascii="Arial" w:hAnsi="Arial" w:cs="Arial"/>
        </w:rPr>
        <w:t>Exploration of faith mapping to understand and support faith communities across the borough. </w:t>
      </w:r>
    </w:p>
    <w:p w:rsidRPr="005945F4" w:rsidR="00B22560" w:rsidP="005945F4" w:rsidRDefault="00B10729" w14:paraId="7E285156" w14:textId="226EFB38">
      <w:pPr>
        <w:numPr>
          <w:ilvl w:val="0"/>
          <w:numId w:val="2"/>
        </w:numPr>
        <w:spacing w:after="0" w:line="240" w:lineRule="auto"/>
        <w:rPr>
          <w:rFonts w:ascii="Arial" w:hAnsi="Arial" w:cs="Arial"/>
          <w:b/>
          <w:bCs/>
        </w:rPr>
      </w:pPr>
      <w:r w:rsidRPr="29521279" w:rsidR="00B10729">
        <w:rPr>
          <w:rFonts w:ascii="Arial" w:hAnsi="Arial" w:cs="Arial"/>
          <w:b w:val="1"/>
          <w:bCs w:val="1"/>
        </w:rPr>
        <w:t xml:space="preserve">VCFSE Organizations: </w:t>
      </w:r>
      <w:r w:rsidRPr="29521279" w:rsidR="00B10729">
        <w:rPr>
          <w:rFonts w:ascii="Arial" w:hAnsi="Arial" w:cs="Arial"/>
        </w:rPr>
        <w:t>Broader offer from VCFSE organizations to support community needs and networking.</w:t>
      </w:r>
      <w:r w:rsidRPr="29521279" w:rsidR="00B10729">
        <w:rPr>
          <w:rFonts w:ascii="Arial" w:hAnsi="Arial" w:cs="Arial"/>
          <w:b w:val="1"/>
          <w:bCs w:val="1"/>
        </w:rPr>
        <w:t> </w:t>
      </w:r>
    </w:p>
    <w:p w:rsidR="29521279" w:rsidP="29521279" w:rsidRDefault="29521279" w14:paraId="44129960" w14:textId="6D2ACB0B">
      <w:pPr>
        <w:spacing w:after="0" w:line="240" w:lineRule="auto"/>
        <w:ind w:left="0"/>
        <w:rPr>
          <w:rFonts w:ascii="Arial" w:hAnsi="Arial" w:cs="Arial"/>
          <w:b w:val="1"/>
          <w:bCs w:val="1"/>
        </w:rPr>
      </w:pPr>
    </w:p>
    <w:p w:rsidR="59B30E3A" w:rsidP="29521279" w:rsidRDefault="59B30E3A" w14:paraId="0D5BC775" w14:textId="6D1E0BD7">
      <w:pPr>
        <w:spacing w:before="0" w:beforeAutospacing="off" w:after="160" w:afterAutospacing="off" w:line="240" w:lineRule="auto"/>
        <w:rPr>
          <w:rFonts w:ascii="Arial" w:hAnsi="Arial" w:eastAsia="Arial" w:cs="Arial"/>
          <w:b w:val="1"/>
          <w:bCs w:val="1"/>
          <w:noProof w:val="0"/>
          <w:sz w:val="22"/>
          <w:szCs w:val="22"/>
          <w:lang w:val="en-GB"/>
        </w:rPr>
      </w:pPr>
      <w:r w:rsidRPr="29521279" w:rsidR="59B30E3A">
        <w:rPr>
          <w:rFonts w:ascii="Arial" w:hAnsi="Arial" w:eastAsia="Arial" w:cs="Arial"/>
          <w:b w:val="1"/>
          <w:bCs w:val="1"/>
          <w:noProof w:val="0"/>
          <w:sz w:val="22"/>
          <w:szCs w:val="22"/>
          <w:lang w:val="en-GB"/>
        </w:rPr>
        <w:t>Full names of people who supported with the project?</w:t>
      </w:r>
    </w:p>
    <w:p w:rsidR="59B30E3A" w:rsidP="29521279" w:rsidRDefault="59B30E3A" w14:paraId="63729033" w14:textId="4B25A510">
      <w:pPr>
        <w:spacing w:before="0" w:beforeAutospacing="off" w:after="0" w:afterAutospacing="off" w:line="240" w:lineRule="auto"/>
        <w:rPr>
          <w:rFonts w:ascii="Arial" w:hAnsi="Arial" w:eastAsia="Arial" w:cs="Arial"/>
          <w:b w:val="1"/>
          <w:bCs w:val="1"/>
          <w:noProof w:val="0"/>
          <w:sz w:val="22"/>
          <w:szCs w:val="22"/>
          <w:lang w:val="en-GB"/>
        </w:rPr>
      </w:pPr>
      <w:r w:rsidRPr="29521279" w:rsidR="59B30E3A">
        <w:rPr>
          <w:rFonts w:ascii="Arial" w:hAnsi="Arial" w:eastAsia="Arial" w:cs="Arial"/>
          <w:b w:val="1"/>
          <w:bCs w:val="1"/>
          <w:noProof w:val="0"/>
          <w:sz w:val="22"/>
          <w:szCs w:val="22"/>
          <w:lang w:val="en-GB"/>
        </w:rPr>
        <w:t>Colleagues:</w:t>
      </w:r>
    </w:p>
    <w:p w:rsidR="59B30E3A" w:rsidP="29521279" w:rsidRDefault="59B30E3A" w14:paraId="0DB0EA11" w14:textId="356F9155">
      <w:pPr>
        <w:spacing w:before="0" w:beforeAutospacing="off" w:after="0" w:afterAutospacing="off" w:line="240" w:lineRule="auto"/>
        <w:rPr>
          <w:rFonts w:ascii="Arial" w:hAnsi="Arial" w:eastAsia="Arial" w:cs="Arial"/>
          <w:noProof w:val="0"/>
          <w:sz w:val="22"/>
          <w:szCs w:val="22"/>
          <w:lang w:val="en-GB"/>
        </w:rPr>
      </w:pPr>
      <w:r w:rsidRPr="29521279" w:rsidR="59B30E3A">
        <w:rPr>
          <w:rFonts w:ascii="Arial" w:hAnsi="Arial" w:eastAsia="Arial" w:cs="Arial"/>
          <w:b w:val="1"/>
          <w:bCs w:val="1"/>
          <w:noProof w:val="0"/>
          <w:sz w:val="22"/>
          <w:szCs w:val="22"/>
          <w:lang w:val="en-GB"/>
        </w:rPr>
        <w:t xml:space="preserve">Sarah Johns </w:t>
      </w:r>
      <w:r w:rsidRPr="29521279" w:rsidR="59B30E3A">
        <w:rPr>
          <w:rFonts w:ascii="Arial" w:hAnsi="Arial" w:eastAsia="Arial" w:cs="Arial"/>
          <w:noProof w:val="0"/>
          <w:sz w:val="22"/>
          <w:szCs w:val="22"/>
          <w:lang w:val="en-GB"/>
        </w:rPr>
        <w:t>– HealthWatch</w:t>
      </w:r>
    </w:p>
    <w:p w:rsidR="59B30E3A" w:rsidP="29521279" w:rsidRDefault="59B30E3A" w14:paraId="575AB8A5" w14:textId="4D7F9974">
      <w:pPr>
        <w:spacing w:before="0" w:beforeAutospacing="off" w:after="0" w:afterAutospacing="off" w:line="240" w:lineRule="auto"/>
        <w:rPr>
          <w:rFonts w:ascii="Arial" w:hAnsi="Arial" w:eastAsia="Arial" w:cs="Arial"/>
          <w:noProof w:val="0"/>
          <w:sz w:val="22"/>
          <w:szCs w:val="22"/>
          <w:lang w:val="en-GB"/>
        </w:rPr>
      </w:pPr>
      <w:r w:rsidRPr="29521279" w:rsidR="59B30E3A">
        <w:rPr>
          <w:rFonts w:ascii="Arial" w:hAnsi="Arial" w:eastAsia="Arial" w:cs="Arial"/>
          <w:b w:val="1"/>
          <w:bCs w:val="1"/>
          <w:noProof w:val="0"/>
          <w:sz w:val="22"/>
          <w:szCs w:val="22"/>
          <w:lang w:val="en-GB"/>
        </w:rPr>
        <w:t xml:space="preserve">Rev Kev Colyer </w:t>
      </w:r>
      <w:r w:rsidRPr="29521279" w:rsidR="59B30E3A">
        <w:rPr>
          <w:rFonts w:ascii="Arial" w:hAnsi="Arial" w:eastAsia="Arial" w:cs="Arial"/>
          <w:noProof w:val="0"/>
          <w:sz w:val="22"/>
          <w:szCs w:val="22"/>
          <w:lang w:val="en-GB"/>
        </w:rPr>
        <w:t>– St James church, Ash Grove Darwen</w:t>
      </w:r>
    </w:p>
    <w:p w:rsidR="59B30E3A" w:rsidP="29521279" w:rsidRDefault="59B30E3A" w14:paraId="5E6ED2EC" w14:textId="6236445D">
      <w:pPr>
        <w:spacing w:before="0" w:beforeAutospacing="off" w:after="0" w:afterAutospacing="off" w:line="240" w:lineRule="auto"/>
        <w:rPr>
          <w:rFonts w:ascii="Arial" w:hAnsi="Arial" w:eastAsia="Arial" w:cs="Arial"/>
          <w:noProof w:val="0"/>
          <w:sz w:val="22"/>
          <w:szCs w:val="22"/>
          <w:lang w:val="en-GB"/>
        </w:rPr>
      </w:pPr>
      <w:r w:rsidRPr="29521279" w:rsidR="59B30E3A">
        <w:rPr>
          <w:rFonts w:ascii="Arial" w:hAnsi="Arial" w:eastAsia="Arial" w:cs="Arial"/>
          <w:b w:val="1"/>
          <w:bCs w:val="1"/>
          <w:noProof w:val="0"/>
          <w:sz w:val="22"/>
          <w:szCs w:val="22"/>
          <w:lang w:val="en-GB"/>
        </w:rPr>
        <w:t>Sandra Kearney</w:t>
      </w:r>
      <w:r w:rsidRPr="29521279" w:rsidR="59B30E3A">
        <w:rPr>
          <w:rFonts w:ascii="Arial" w:hAnsi="Arial" w:eastAsia="Arial" w:cs="Arial"/>
          <w:noProof w:val="0"/>
          <w:sz w:val="22"/>
          <w:szCs w:val="22"/>
          <w:lang w:val="en-GB"/>
        </w:rPr>
        <w:t xml:space="preserve"> – St James church, Ash Grove Darwen</w:t>
      </w:r>
    </w:p>
    <w:p w:rsidR="59B30E3A" w:rsidP="29521279" w:rsidRDefault="59B30E3A" w14:paraId="5E3C19B9" w14:textId="4E71E55B">
      <w:pPr>
        <w:spacing w:before="0" w:beforeAutospacing="off" w:after="0" w:afterAutospacing="off" w:line="240" w:lineRule="auto"/>
        <w:rPr>
          <w:rFonts w:ascii="Arial" w:hAnsi="Arial" w:eastAsia="Arial" w:cs="Arial"/>
          <w:noProof w:val="0"/>
          <w:sz w:val="22"/>
          <w:szCs w:val="22"/>
          <w:lang w:val="en-GB"/>
        </w:rPr>
      </w:pPr>
      <w:r w:rsidRPr="29521279" w:rsidR="59B30E3A">
        <w:rPr>
          <w:rFonts w:ascii="Arial" w:hAnsi="Arial" w:eastAsia="Arial" w:cs="Arial"/>
          <w:b w:val="1"/>
          <w:bCs w:val="1"/>
          <w:noProof w:val="0"/>
          <w:sz w:val="22"/>
          <w:szCs w:val="22"/>
          <w:lang w:val="en-GB"/>
        </w:rPr>
        <w:t>Anthony Carr</w:t>
      </w:r>
      <w:r w:rsidRPr="29521279" w:rsidR="59B30E3A">
        <w:rPr>
          <w:rFonts w:ascii="Arial" w:hAnsi="Arial" w:eastAsia="Arial" w:cs="Arial"/>
          <w:noProof w:val="0"/>
          <w:sz w:val="22"/>
          <w:szCs w:val="22"/>
          <w:lang w:val="en-GB"/>
        </w:rPr>
        <w:t xml:space="preserve"> – BWD Active Community Lead</w:t>
      </w:r>
    </w:p>
    <w:p w:rsidR="59B30E3A" w:rsidP="29521279" w:rsidRDefault="59B30E3A" w14:paraId="3EF92B7F" w14:textId="25BACB9C">
      <w:pPr>
        <w:spacing w:before="0" w:beforeAutospacing="off" w:after="0" w:afterAutospacing="off" w:line="240" w:lineRule="auto"/>
        <w:rPr>
          <w:rFonts w:ascii="Arial" w:hAnsi="Arial" w:eastAsia="Arial" w:cs="Arial"/>
          <w:noProof w:val="0"/>
          <w:sz w:val="22"/>
          <w:szCs w:val="22"/>
          <w:lang w:val="en-GB"/>
        </w:rPr>
      </w:pPr>
      <w:r w:rsidRPr="29521279" w:rsidR="59B30E3A">
        <w:rPr>
          <w:rFonts w:ascii="Arial" w:hAnsi="Arial" w:eastAsia="Arial" w:cs="Arial"/>
          <w:b w:val="1"/>
          <w:bCs w:val="1"/>
          <w:noProof w:val="0"/>
          <w:sz w:val="22"/>
          <w:szCs w:val="22"/>
          <w:lang w:val="en-GB"/>
        </w:rPr>
        <w:t>Charlotte Pickles</w:t>
      </w:r>
      <w:r w:rsidRPr="29521279" w:rsidR="59B30E3A">
        <w:rPr>
          <w:rFonts w:ascii="Arial" w:hAnsi="Arial" w:eastAsia="Arial" w:cs="Arial"/>
          <w:noProof w:val="0"/>
          <w:sz w:val="22"/>
          <w:szCs w:val="22"/>
          <w:lang w:val="en-GB"/>
        </w:rPr>
        <w:t xml:space="preserve"> – Public Health</w:t>
      </w:r>
    </w:p>
    <w:p w:rsidR="59B30E3A" w:rsidP="29521279" w:rsidRDefault="59B30E3A" w14:paraId="20892AC1" w14:textId="70A1F76B">
      <w:pPr>
        <w:spacing w:before="0" w:beforeAutospacing="off" w:after="0" w:afterAutospacing="off" w:line="240" w:lineRule="auto"/>
        <w:rPr>
          <w:rFonts w:ascii="Arial" w:hAnsi="Arial" w:eastAsia="Arial" w:cs="Arial"/>
          <w:noProof w:val="0"/>
          <w:sz w:val="22"/>
          <w:szCs w:val="22"/>
          <w:lang w:val="en-GB"/>
        </w:rPr>
      </w:pPr>
      <w:r w:rsidRPr="29521279" w:rsidR="59B30E3A">
        <w:rPr>
          <w:rFonts w:ascii="Arial" w:hAnsi="Arial" w:eastAsia="Arial" w:cs="Arial"/>
          <w:b w:val="1"/>
          <w:bCs w:val="1"/>
          <w:noProof w:val="0"/>
          <w:sz w:val="22"/>
          <w:szCs w:val="22"/>
          <w:lang w:val="en-GB"/>
        </w:rPr>
        <w:t>Linda Birtwell</w:t>
      </w:r>
      <w:r w:rsidRPr="29521279" w:rsidR="59B30E3A">
        <w:rPr>
          <w:rFonts w:ascii="Arial" w:hAnsi="Arial" w:eastAsia="Arial" w:cs="Arial"/>
          <w:noProof w:val="0"/>
          <w:sz w:val="22"/>
          <w:szCs w:val="22"/>
          <w:lang w:val="en-GB"/>
        </w:rPr>
        <w:t xml:space="preserve"> – BWD Healthy Weight Lead</w:t>
      </w:r>
    </w:p>
    <w:p w:rsidR="59B30E3A" w:rsidP="29521279" w:rsidRDefault="59B30E3A" w14:paraId="735A0491" w14:textId="05272A22">
      <w:pPr>
        <w:spacing w:before="0" w:beforeAutospacing="off" w:after="0" w:afterAutospacing="off" w:line="240" w:lineRule="auto"/>
        <w:rPr>
          <w:rFonts w:ascii="Arial" w:hAnsi="Arial" w:eastAsia="Arial" w:cs="Arial"/>
          <w:noProof w:val="0"/>
          <w:sz w:val="22"/>
          <w:szCs w:val="22"/>
          <w:lang w:val="en-GB"/>
        </w:rPr>
      </w:pPr>
      <w:r w:rsidRPr="29521279" w:rsidR="59B30E3A">
        <w:rPr>
          <w:rFonts w:ascii="Arial" w:hAnsi="Arial" w:eastAsia="Arial" w:cs="Arial"/>
          <w:b w:val="1"/>
          <w:bCs w:val="1"/>
          <w:noProof w:val="0"/>
          <w:sz w:val="22"/>
          <w:szCs w:val="22"/>
          <w:lang w:val="en-GB"/>
        </w:rPr>
        <w:t>Caroline Sagar</w:t>
      </w:r>
      <w:r w:rsidRPr="29521279" w:rsidR="59B30E3A">
        <w:rPr>
          <w:rFonts w:ascii="Arial" w:hAnsi="Arial" w:eastAsia="Arial" w:cs="Arial"/>
          <w:noProof w:val="0"/>
          <w:sz w:val="22"/>
          <w:szCs w:val="22"/>
          <w:lang w:val="en-GB"/>
        </w:rPr>
        <w:t xml:space="preserve"> – CEO 180 Project</w:t>
      </w:r>
    </w:p>
    <w:p w:rsidR="59B30E3A" w:rsidP="29521279" w:rsidRDefault="59B30E3A" w14:paraId="243267D5" w14:textId="7827E87C">
      <w:pPr>
        <w:spacing w:before="0" w:beforeAutospacing="off" w:after="0" w:afterAutospacing="off" w:line="240" w:lineRule="auto"/>
        <w:rPr>
          <w:rFonts w:ascii="Arial" w:hAnsi="Arial" w:eastAsia="Arial" w:cs="Arial"/>
          <w:noProof w:val="0"/>
          <w:sz w:val="22"/>
          <w:szCs w:val="22"/>
          <w:lang w:val="en-GB"/>
        </w:rPr>
      </w:pPr>
      <w:r w:rsidRPr="29521279" w:rsidR="59B30E3A">
        <w:rPr>
          <w:rFonts w:ascii="Arial" w:hAnsi="Arial" w:eastAsia="Arial" w:cs="Arial"/>
          <w:b w:val="1"/>
          <w:bCs w:val="1"/>
          <w:noProof w:val="0"/>
          <w:sz w:val="22"/>
          <w:szCs w:val="22"/>
          <w:lang w:val="en-GB"/>
        </w:rPr>
        <w:t>Josh Dalton</w:t>
      </w:r>
      <w:r w:rsidRPr="29521279" w:rsidR="59B30E3A">
        <w:rPr>
          <w:rFonts w:ascii="Arial" w:hAnsi="Arial" w:eastAsia="Arial" w:cs="Arial"/>
          <w:noProof w:val="0"/>
          <w:sz w:val="22"/>
          <w:szCs w:val="22"/>
          <w:lang w:val="en-GB"/>
        </w:rPr>
        <w:t xml:space="preserve"> – Coach 180 Project</w:t>
      </w:r>
    </w:p>
    <w:p w:rsidR="59B30E3A" w:rsidP="29521279" w:rsidRDefault="59B30E3A" w14:paraId="034F1F07" w14:textId="01EF3269">
      <w:pPr>
        <w:spacing w:before="0" w:beforeAutospacing="off" w:after="0" w:afterAutospacing="off" w:line="240" w:lineRule="auto"/>
        <w:rPr>
          <w:rFonts w:ascii="Arial" w:hAnsi="Arial" w:eastAsia="Arial" w:cs="Arial"/>
          <w:noProof w:val="0"/>
          <w:sz w:val="22"/>
          <w:szCs w:val="22"/>
          <w:lang w:val="en-GB"/>
        </w:rPr>
      </w:pPr>
      <w:r w:rsidRPr="29521279" w:rsidR="59B30E3A">
        <w:rPr>
          <w:rFonts w:ascii="Arial" w:hAnsi="Arial" w:eastAsia="Arial" w:cs="Arial"/>
          <w:b w:val="1"/>
          <w:bCs w:val="1"/>
          <w:noProof w:val="0"/>
          <w:sz w:val="22"/>
          <w:szCs w:val="22"/>
          <w:lang w:val="en-GB"/>
        </w:rPr>
        <w:t>Mathew Rowe</w:t>
      </w:r>
      <w:r w:rsidRPr="29521279" w:rsidR="59B30E3A">
        <w:rPr>
          <w:rFonts w:ascii="Arial" w:hAnsi="Arial" w:eastAsia="Arial" w:cs="Arial"/>
          <w:noProof w:val="0"/>
          <w:sz w:val="22"/>
          <w:szCs w:val="22"/>
          <w:lang w:val="en-GB"/>
        </w:rPr>
        <w:t xml:space="preserve"> – BWD Wellbeing Team Lead</w:t>
      </w:r>
    </w:p>
    <w:p w:rsidR="59B30E3A" w:rsidP="29521279" w:rsidRDefault="59B30E3A" w14:paraId="6E100F56" w14:textId="04344893">
      <w:pPr>
        <w:spacing w:before="0" w:beforeAutospacing="off" w:after="0" w:afterAutospacing="off" w:line="240" w:lineRule="auto"/>
        <w:rPr>
          <w:rFonts w:ascii="Arial" w:hAnsi="Arial" w:eastAsia="Arial" w:cs="Arial"/>
          <w:noProof w:val="0"/>
          <w:sz w:val="22"/>
          <w:szCs w:val="22"/>
          <w:lang w:val="en-GB"/>
        </w:rPr>
      </w:pPr>
      <w:r w:rsidRPr="29521279" w:rsidR="59B30E3A">
        <w:rPr>
          <w:rFonts w:ascii="Arial" w:hAnsi="Arial" w:eastAsia="Arial" w:cs="Arial"/>
          <w:b w:val="1"/>
          <w:bCs w:val="1"/>
          <w:noProof w:val="0"/>
          <w:sz w:val="22"/>
          <w:szCs w:val="22"/>
          <w:lang w:val="en-GB"/>
        </w:rPr>
        <w:t>Zoe Fitzpatrick</w:t>
      </w:r>
      <w:r w:rsidRPr="29521279" w:rsidR="59B30E3A">
        <w:rPr>
          <w:rFonts w:ascii="Arial" w:hAnsi="Arial" w:eastAsia="Arial" w:cs="Arial"/>
          <w:noProof w:val="0"/>
          <w:sz w:val="22"/>
          <w:szCs w:val="22"/>
          <w:lang w:val="en-GB"/>
        </w:rPr>
        <w:t xml:space="preserve"> – Darwen Family Hub</w:t>
      </w:r>
    </w:p>
    <w:p w:rsidR="59B30E3A" w:rsidP="29521279" w:rsidRDefault="59B30E3A" w14:paraId="7EA1ADB2" w14:textId="03D73EE1">
      <w:pPr>
        <w:spacing w:before="0" w:beforeAutospacing="off" w:after="0" w:afterAutospacing="off" w:line="240" w:lineRule="auto"/>
        <w:rPr>
          <w:rFonts w:ascii="Arial" w:hAnsi="Arial" w:eastAsia="Arial" w:cs="Arial"/>
          <w:noProof w:val="0"/>
          <w:sz w:val="22"/>
          <w:szCs w:val="22"/>
          <w:lang w:val="en-GB"/>
        </w:rPr>
      </w:pPr>
      <w:r w:rsidRPr="29521279" w:rsidR="59B30E3A">
        <w:rPr>
          <w:rFonts w:ascii="Arial" w:hAnsi="Arial" w:eastAsia="Arial" w:cs="Arial"/>
          <w:b w:val="1"/>
          <w:bCs w:val="1"/>
          <w:noProof w:val="0"/>
          <w:sz w:val="22"/>
          <w:szCs w:val="22"/>
          <w:lang w:val="en-GB"/>
        </w:rPr>
        <w:t xml:space="preserve">Daleen Ten Cate </w:t>
      </w:r>
      <w:r w:rsidRPr="29521279" w:rsidR="59B30E3A">
        <w:rPr>
          <w:rFonts w:ascii="Arial" w:hAnsi="Arial" w:eastAsia="Arial" w:cs="Arial"/>
          <w:noProof w:val="0"/>
          <w:sz w:val="22"/>
          <w:szCs w:val="22"/>
          <w:lang w:val="en-GB"/>
        </w:rPr>
        <w:t>– DARE</w:t>
      </w:r>
    </w:p>
    <w:p w:rsidR="59B30E3A" w:rsidP="29521279" w:rsidRDefault="59B30E3A" w14:paraId="055C428F" w14:textId="50C66028">
      <w:pPr>
        <w:spacing w:before="0" w:beforeAutospacing="off" w:after="0" w:afterAutospacing="off" w:line="240" w:lineRule="auto"/>
        <w:rPr>
          <w:rFonts w:ascii="Arial" w:hAnsi="Arial" w:eastAsia="Arial" w:cs="Arial"/>
          <w:noProof w:val="0"/>
          <w:sz w:val="22"/>
          <w:szCs w:val="22"/>
          <w:lang w:val="en-GB"/>
        </w:rPr>
      </w:pPr>
      <w:r w:rsidRPr="29521279" w:rsidR="59B30E3A">
        <w:rPr>
          <w:rFonts w:ascii="Arial" w:hAnsi="Arial" w:eastAsia="Arial" w:cs="Arial"/>
          <w:b w:val="1"/>
          <w:bCs w:val="1"/>
          <w:noProof w:val="0"/>
          <w:sz w:val="22"/>
          <w:szCs w:val="22"/>
          <w:lang w:val="en-GB"/>
        </w:rPr>
        <w:t>Holly Morgan</w:t>
      </w:r>
      <w:r w:rsidRPr="29521279" w:rsidR="59B30E3A">
        <w:rPr>
          <w:rFonts w:ascii="Arial" w:hAnsi="Arial" w:eastAsia="Arial" w:cs="Arial"/>
          <w:noProof w:val="0"/>
          <w:sz w:val="22"/>
          <w:szCs w:val="22"/>
          <w:lang w:val="en-GB"/>
        </w:rPr>
        <w:t xml:space="preserve"> - ARC</w:t>
      </w:r>
    </w:p>
    <w:p w:rsidR="59B30E3A" w:rsidP="29521279" w:rsidRDefault="59B30E3A" w14:paraId="131FDA59" w14:textId="38DEF1CF">
      <w:pPr>
        <w:spacing w:before="0" w:beforeAutospacing="off" w:after="0" w:afterAutospacing="off" w:line="240" w:lineRule="auto"/>
        <w:rPr>
          <w:rFonts w:ascii="Arial" w:hAnsi="Arial" w:eastAsia="Arial" w:cs="Arial"/>
          <w:noProof w:val="0"/>
          <w:sz w:val="22"/>
          <w:szCs w:val="22"/>
          <w:lang w:val="en-GB"/>
        </w:rPr>
      </w:pPr>
      <w:r w:rsidRPr="29521279" w:rsidR="59B30E3A">
        <w:rPr>
          <w:rFonts w:ascii="Arial" w:hAnsi="Arial" w:eastAsia="Arial" w:cs="Arial"/>
          <w:noProof w:val="0"/>
          <w:sz w:val="22"/>
          <w:szCs w:val="22"/>
          <w:lang w:val="en-GB"/>
        </w:rPr>
        <w:t xml:space="preserve"> </w:t>
      </w:r>
    </w:p>
    <w:p w:rsidR="59B30E3A" w:rsidP="29521279" w:rsidRDefault="59B30E3A" w14:paraId="2C0494A6" w14:textId="773D1DA0">
      <w:pPr>
        <w:spacing w:before="0" w:beforeAutospacing="off" w:after="0" w:afterAutospacing="off" w:line="240" w:lineRule="auto"/>
        <w:rPr>
          <w:rFonts w:ascii="Arial" w:hAnsi="Arial" w:eastAsia="Arial" w:cs="Arial"/>
          <w:b w:val="1"/>
          <w:bCs w:val="1"/>
          <w:noProof w:val="0"/>
          <w:sz w:val="22"/>
          <w:szCs w:val="22"/>
          <w:lang w:val="en-GB"/>
        </w:rPr>
      </w:pPr>
      <w:r w:rsidRPr="29521279" w:rsidR="59B30E3A">
        <w:rPr>
          <w:rFonts w:ascii="Arial" w:hAnsi="Arial" w:eastAsia="Arial" w:cs="Arial"/>
          <w:b w:val="1"/>
          <w:bCs w:val="1"/>
          <w:noProof w:val="0"/>
          <w:sz w:val="22"/>
          <w:szCs w:val="22"/>
          <w:lang w:val="en-GB"/>
        </w:rPr>
        <w:t>Community members:</w:t>
      </w:r>
    </w:p>
    <w:p w:rsidR="59B30E3A" w:rsidP="29521279" w:rsidRDefault="59B30E3A" w14:paraId="367F2F92" w14:textId="21F72B65">
      <w:pPr>
        <w:spacing w:before="0" w:beforeAutospacing="off" w:after="0" w:afterAutospacing="off" w:line="240" w:lineRule="auto"/>
        <w:rPr>
          <w:rFonts w:ascii="Arial" w:hAnsi="Arial" w:eastAsia="Arial" w:cs="Arial"/>
          <w:noProof w:val="0"/>
          <w:sz w:val="22"/>
          <w:szCs w:val="22"/>
          <w:lang w:val="en-GB"/>
        </w:rPr>
      </w:pPr>
      <w:r w:rsidRPr="29521279" w:rsidR="59B30E3A">
        <w:rPr>
          <w:rFonts w:ascii="Arial" w:hAnsi="Arial" w:eastAsia="Arial" w:cs="Arial"/>
          <w:noProof w:val="0"/>
          <w:sz w:val="22"/>
          <w:szCs w:val="22"/>
          <w:lang w:val="en-GB"/>
        </w:rPr>
        <w:t>Lea, Christine, Kerry, Mitch, Lisa J</w:t>
      </w:r>
    </w:p>
    <w:p w:rsidR="29521279" w:rsidP="29521279" w:rsidRDefault="29521279" w14:paraId="03644060" w14:textId="32A72542">
      <w:pPr>
        <w:spacing w:after="0" w:line="240" w:lineRule="auto"/>
        <w:ind w:left="0"/>
        <w:rPr>
          <w:rFonts w:ascii="Arial" w:hAnsi="Arial" w:cs="Arial"/>
          <w:b w:val="1"/>
          <w:bCs w:val="1"/>
        </w:rPr>
      </w:pPr>
    </w:p>
    <w:p w:rsidRPr="005945F4" w:rsidR="00291907" w:rsidP="005945F4" w:rsidRDefault="00AB3B87" w14:paraId="18F30614" w14:textId="641FF58A">
      <w:pPr>
        <w:spacing w:after="0" w:line="240" w:lineRule="auto"/>
        <w:rPr>
          <w:rFonts w:ascii="Arial" w:hAnsi="Arial" w:cs="Arial"/>
          <w:b/>
          <w:bCs/>
        </w:rPr>
      </w:pPr>
      <w:r w:rsidRPr="005945F4">
        <w:rPr>
          <w:rFonts w:ascii="Arial" w:hAnsi="Arial" w:cs="Arial"/>
          <w:b/>
          <w:bCs/>
        </w:rPr>
        <w:t>When did it start/finish (is it ongoing)?</w:t>
      </w:r>
    </w:p>
    <w:p w:rsidR="0016172F" w:rsidP="005945F4" w:rsidRDefault="004C5955" w14:paraId="76174201" w14:textId="1CF64E84">
      <w:pPr>
        <w:spacing w:after="0" w:line="240" w:lineRule="auto"/>
        <w:rPr>
          <w:rFonts w:ascii="Arial" w:hAnsi="Arial" w:cs="Arial"/>
        </w:rPr>
      </w:pPr>
      <w:r w:rsidRPr="005945F4">
        <w:rPr>
          <w:rFonts w:ascii="Arial" w:hAnsi="Arial" w:cs="Arial"/>
        </w:rPr>
        <w:t xml:space="preserve">The work is ongoing, with various activities and initiatives currently underway and </w:t>
      </w:r>
      <w:proofErr w:type="gramStart"/>
      <w:r w:rsidRPr="005945F4">
        <w:rPr>
          <w:rFonts w:ascii="Arial" w:hAnsi="Arial" w:cs="Arial"/>
        </w:rPr>
        <w:t>planned for the future</w:t>
      </w:r>
      <w:proofErr w:type="gramEnd"/>
      <w:r w:rsidRPr="005945F4">
        <w:rPr>
          <w:rFonts w:ascii="Arial" w:hAnsi="Arial" w:cs="Arial"/>
        </w:rPr>
        <w:t>. </w:t>
      </w:r>
    </w:p>
    <w:p w:rsidRPr="005945F4" w:rsidR="005945F4" w:rsidP="005945F4" w:rsidRDefault="005945F4" w14:paraId="564045D0" w14:textId="77777777">
      <w:pPr>
        <w:spacing w:after="0" w:line="240" w:lineRule="auto"/>
        <w:rPr>
          <w:rFonts w:ascii="Arial" w:hAnsi="Arial" w:cs="Arial"/>
        </w:rPr>
      </w:pPr>
    </w:p>
    <w:p w:rsidRPr="005945F4" w:rsidR="00AB3B87" w:rsidP="005945F4" w:rsidRDefault="00AB3B87" w14:paraId="09A5958B" w14:textId="2CFFA99E">
      <w:pPr>
        <w:spacing w:after="0" w:line="240" w:lineRule="auto"/>
        <w:rPr>
          <w:rFonts w:ascii="Arial" w:hAnsi="Arial" w:cs="Arial"/>
          <w:b/>
          <w:bCs/>
        </w:rPr>
      </w:pPr>
      <w:r w:rsidRPr="005945F4">
        <w:rPr>
          <w:rFonts w:ascii="Arial" w:hAnsi="Arial" w:cs="Arial"/>
          <w:b/>
          <w:bCs/>
        </w:rPr>
        <w:t>What area was/is it delivered in?</w:t>
      </w:r>
    </w:p>
    <w:p w:rsidRPr="005945F4" w:rsidR="00AB3B87" w:rsidP="005945F4" w:rsidRDefault="00AF5F6D" w14:paraId="0A2B8848" w14:textId="1B8AD894">
      <w:pPr>
        <w:spacing w:after="0" w:line="240" w:lineRule="auto"/>
        <w:rPr>
          <w:rFonts w:ascii="Arial" w:hAnsi="Arial" w:cs="Arial"/>
        </w:rPr>
      </w:pPr>
      <w:r w:rsidRPr="005945F4">
        <w:rPr>
          <w:rFonts w:ascii="Arial" w:hAnsi="Arial" w:cs="Arial"/>
        </w:rPr>
        <w:t>The project is being delivered in one of the priority wards in Blackburn with Darwen.</w:t>
      </w:r>
    </w:p>
    <w:p w:rsidR="005945F4" w:rsidP="005945F4" w:rsidRDefault="005945F4" w14:paraId="2D0AD361" w14:textId="77777777">
      <w:pPr>
        <w:spacing w:after="0" w:line="240" w:lineRule="auto"/>
        <w:rPr>
          <w:rFonts w:ascii="Arial" w:hAnsi="Arial" w:cs="Arial"/>
          <w:b/>
          <w:bCs/>
        </w:rPr>
      </w:pPr>
    </w:p>
    <w:p w:rsidRPr="005945F4" w:rsidR="00AB3B87" w:rsidP="005945F4" w:rsidRDefault="00AB3B87" w14:paraId="080A9B6E" w14:textId="7AC32FB9">
      <w:pPr>
        <w:spacing w:after="0" w:line="240" w:lineRule="auto"/>
        <w:rPr>
          <w:rFonts w:ascii="Arial" w:hAnsi="Arial" w:cs="Arial"/>
          <w:b/>
          <w:bCs/>
        </w:rPr>
      </w:pPr>
      <w:r w:rsidRPr="005945F4">
        <w:rPr>
          <w:rFonts w:ascii="Arial" w:hAnsi="Arial" w:cs="Arial"/>
          <w:b/>
          <w:bCs/>
        </w:rPr>
        <w:t>How did the team go about delivering it?</w:t>
      </w:r>
    </w:p>
    <w:p w:rsidRPr="005945F4" w:rsidR="00E0595A" w:rsidP="005945F4" w:rsidRDefault="00E0595A" w14:paraId="70EB918F" w14:textId="77777777">
      <w:pPr>
        <w:spacing w:after="0" w:line="240" w:lineRule="auto"/>
        <w:rPr>
          <w:rFonts w:ascii="Arial" w:hAnsi="Arial" w:cs="Arial"/>
        </w:rPr>
      </w:pPr>
      <w:r w:rsidRPr="005945F4">
        <w:rPr>
          <w:rFonts w:ascii="Arial" w:hAnsi="Arial" w:cs="Arial"/>
        </w:rPr>
        <w:t>The team delivered the project by:</w:t>
      </w:r>
    </w:p>
    <w:p w:rsidRPr="005945F4" w:rsidR="00E0595A" w:rsidP="005945F4" w:rsidRDefault="00E0595A" w14:paraId="183C16CF" w14:textId="0E7C69B2">
      <w:pPr>
        <w:numPr>
          <w:ilvl w:val="0"/>
          <w:numId w:val="3"/>
        </w:numPr>
        <w:spacing w:after="0" w:line="240" w:lineRule="auto"/>
        <w:rPr>
          <w:rFonts w:ascii="Arial" w:hAnsi="Arial" w:cs="Arial"/>
        </w:rPr>
      </w:pPr>
      <w:r w:rsidRPr="005945F4">
        <w:rPr>
          <w:rFonts w:ascii="Arial" w:hAnsi="Arial" w:cs="Arial"/>
        </w:rPr>
        <w:t xml:space="preserve">Establishing quarterly </w:t>
      </w:r>
      <w:proofErr w:type="gramStart"/>
      <w:r w:rsidRPr="005945F4">
        <w:rPr>
          <w:rFonts w:ascii="Arial" w:hAnsi="Arial" w:cs="Arial"/>
        </w:rPr>
        <w:t>catch-ups</w:t>
      </w:r>
      <w:proofErr w:type="gramEnd"/>
      <w:r w:rsidRPr="005945F4">
        <w:rPr>
          <w:rFonts w:ascii="Arial" w:hAnsi="Arial" w:cs="Arial"/>
        </w:rPr>
        <w:t xml:space="preserve"> with interested individuals to share challenges and solutions. </w:t>
      </w:r>
    </w:p>
    <w:p w:rsidRPr="005945F4" w:rsidR="00E0595A" w:rsidP="005945F4" w:rsidRDefault="00E0595A" w14:paraId="5443C06A" w14:textId="6C7B55B0">
      <w:pPr>
        <w:numPr>
          <w:ilvl w:val="0"/>
          <w:numId w:val="3"/>
        </w:numPr>
        <w:spacing w:after="0" w:line="240" w:lineRule="auto"/>
        <w:rPr>
          <w:rFonts w:ascii="Arial" w:hAnsi="Arial" w:cs="Arial"/>
        </w:rPr>
      </w:pPr>
      <w:r w:rsidRPr="005945F4">
        <w:rPr>
          <w:rFonts w:ascii="Arial" w:hAnsi="Arial" w:cs="Arial"/>
        </w:rPr>
        <w:t>Supporting individuals in the community by meeting them where they are, building their confidence, and tailoring the approach to their needs and interests. </w:t>
      </w:r>
    </w:p>
    <w:p w:rsidRPr="005945F4" w:rsidR="00E0595A" w:rsidP="005945F4" w:rsidRDefault="00E0595A" w14:paraId="46398BB5" w14:textId="5D950407">
      <w:pPr>
        <w:numPr>
          <w:ilvl w:val="0"/>
          <w:numId w:val="3"/>
        </w:numPr>
        <w:spacing w:after="0" w:line="240" w:lineRule="auto"/>
        <w:rPr>
          <w:rFonts w:ascii="Arial" w:hAnsi="Arial" w:cs="Arial"/>
        </w:rPr>
      </w:pPr>
      <w:r w:rsidRPr="005945F4">
        <w:rPr>
          <w:rFonts w:ascii="Arial" w:hAnsi="Arial" w:cs="Arial"/>
        </w:rPr>
        <w:t>Facilitating activities such as litter picking, cycling projects, gardening, and health-related initiatives like blood pressure checks and exercise sessions. </w:t>
      </w:r>
    </w:p>
    <w:p w:rsidRPr="005945F4" w:rsidR="00E0595A" w:rsidP="005945F4" w:rsidRDefault="00E0595A" w14:paraId="28B1797E" w14:textId="38C86ADE">
      <w:pPr>
        <w:numPr>
          <w:ilvl w:val="0"/>
          <w:numId w:val="3"/>
        </w:numPr>
        <w:spacing w:after="0" w:line="240" w:lineRule="auto"/>
        <w:rPr>
          <w:rFonts w:ascii="Arial" w:hAnsi="Arial" w:cs="Arial"/>
        </w:rPr>
      </w:pPr>
      <w:r w:rsidRPr="005945F4">
        <w:rPr>
          <w:rFonts w:ascii="Arial" w:hAnsi="Arial" w:cs="Arial"/>
        </w:rPr>
        <w:t>Engaging the community in co-production of health and well-being projects and establishing them as community experts. </w:t>
      </w:r>
    </w:p>
    <w:p w:rsidRPr="005945F4" w:rsidR="00E0595A" w:rsidP="005945F4" w:rsidRDefault="00E0595A" w14:paraId="3B8EAF57" w14:textId="07FE62EA">
      <w:pPr>
        <w:numPr>
          <w:ilvl w:val="0"/>
          <w:numId w:val="3"/>
        </w:numPr>
        <w:spacing w:after="0" w:line="240" w:lineRule="auto"/>
        <w:rPr>
          <w:rFonts w:ascii="Arial" w:hAnsi="Arial" w:cs="Arial"/>
        </w:rPr>
      </w:pPr>
      <w:r w:rsidRPr="005945F4">
        <w:rPr>
          <w:rFonts w:ascii="Arial" w:hAnsi="Arial" w:cs="Arial"/>
        </w:rPr>
        <w:t>Using familiar faces and consistent encouragement to build trust and support. </w:t>
      </w:r>
    </w:p>
    <w:p w:rsidRPr="005945F4" w:rsidR="00E0595A" w:rsidP="005945F4" w:rsidRDefault="00E0595A" w14:paraId="6BE96AE7" w14:textId="03104D77">
      <w:pPr>
        <w:numPr>
          <w:ilvl w:val="0"/>
          <w:numId w:val="3"/>
        </w:numPr>
        <w:spacing w:after="0" w:line="240" w:lineRule="auto"/>
        <w:rPr>
          <w:rFonts w:ascii="Arial" w:hAnsi="Arial" w:cs="Arial"/>
        </w:rPr>
      </w:pPr>
      <w:r w:rsidRPr="005945F4">
        <w:rPr>
          <w:rFonts w:ascii="Arial" w:hAnsi="Arial" w:cs="Arial"/>
        </w:rPr>
        <w:t>Incorporating health aspects gradually and in a fun way, such as carbohydrate bingo and seated exercises during bingo sessions. </w:t>
      </w:r>
    </w:p>
    <w:p w:rsidRPr="005945F4" w:rsidR="00E0595A" w:rsidP="005945F4" w:rsidRDefault="00E0595A" w14:paraId="74B71900" w14:textId="608AD4A2">
      <w:pPr>
        <w:numPr>
          <w:ilvl w:val="0"/>
          <w:numId w:val="3"/>
        </w:numPr>
        <w:spacing w:after="0" w:line="240" w:lineRule="auto"/>
        <w:rPr>
          <w:rFonts w:ascii="Arial" w:hAnsi="Arial" w:cs="Arial"/>
        </w:rPr>
      </w:pPr>
      <w:r w:rsidRPr="005945F4">
        <w:rPr>
          <w:rFonts w:ascii="Arial" w:hAnsi="Arial" w:cs="Arial"/>
        </w:rPr>
        <w:t>Setting up satellite patient participation groups to give the community a voice in their GP practice. </w:t>
      </w:r>
    </w:p>
    <w:p w:rsidRPr="005945F4" w:rsidR="00AB3B87" w:rsidP="005945F4" w:rsidRDefault="00E0595A" w14:paraId="16876E95" w14:textId="6E4AB7EC">
      <w:pPr>
        <w:spacing w:after="0" w:line="240" w:lineRule="auto"/>
        <w:rPr>
          <w:rFonts w:ascii="Arial" w:hAnsi="Arial" w:cs="Arial"/>
        </w:rPr>
      </w:pPr>
      <w:r w:rsidRPr="005945F4">
        <w:rPr>
          <w:rFonts w:ascii="Arial" w:hAnsi="Arial" w:cs="Arial"/>
        </w:rPr>
        <w:t>These efforts were aimed at empowering the community and addressing their specific needs and challenges.</w:t>
      </w:r>
    </w:p>
    <w:p w:rsidR="005945F4" w:rsidP="005945F4" w:rsidRDefault="005945F4" w14:paraId="4B240826" w14:textId="77777777">
      <w:pPr>
        <w:spacing w:after="0" w:line="240" w:lineRule="auto"/>
        <w:rPr>
          <w:rFonts w:ascii="Arial" w:hAnsi="Arial" w:cs="Arial"/>
          <w:b/>
          <w:bCs/>
        </w:rPr>
      </w:pPr>
    </w:p>
    <w:p w:rsidRPr="005945F4" w:rsidR="00AB3B87" w:rsidP="005945F4" w:rsidRDefault="00AB3B87" w14:paraId="6AC03A77" w14:textId="135BFDCB">
      <w:pPr>
        <w:spacing w:after="0" w:line="240" w:lineRule="auto"/>
        <w:rPr>
          <w:rFonts w:ascii="Arial" w:hAnsi="Arial" w:cs="Arial"/>
          <w:b/>
          <w:bCs/>
        </w:rPr>
      </w:pPr>
      <w:r w:rsidRPr="005945F4">
        <w:rPr>
          <w:rFonts w:ascii="Arial" w:hAnsi="Arial" w:cs="Arial"/>
          <w:b/>
          <w:bCs/>
        </w:rPr>
        <w:t>What were the main outcomes/impacts for people?</w:t>
      </w:r>
    </w:p>
    <w:p w:rsidRPr="005945F4" w:rsidR="00F35DE8" w:rsidP="005945F4" w:rsidRDefault="00F35DE8" w14:paraId="505EEEF3" w14:textId="6D684298">
      <w:pPr>
        <w:numPr>
          <w:ilvl w:val="0"/>
          <w:numId w:val="4"/>
        </w:numPr>
        <w:spacing w:after="0" w:line="240" w:lineRule="auto"/>
        <w:rPr>
          <w:rFonts w:ascii="Arial" w:hAnsi="Arial" w:cs="Arial"/>
        </w:rPr>
      </w:pPr>
      <w:r w:rsidRPr="005945F4">
        <w:rPr>
          <w:rFonts w:ascii="Arial" w:hAnsi="Arial" w:cs="Arial"/>
        </w:rPr>
        <w:t>Increased engagement and leadership roles within the community, such as leading litter picking and cycling projects, fundraising, and peer support groups. </w:t>
      </w:r>
    </w:p>
    <w:p w:rsidRPr="005945F4" w:rsidR="00F35DE8" w:rsidP="005945F4" w:rsidRDefault="00F35DE8" w14:paraId="6501B23F" w14:textId="53CFA506">
      <w:pPr>
        <w:numPr>
          <w:ilvl w:val="0"/>
          <w:numId w:val="4"/>
        </w:numPr>
        <w:spacing w:after="0" w:line="240" w:lineRule="auto"/>
        <w:rPr>
          <w:rFonts w:ascii="Arial" w:hAnsi="Arial" w:cs="Arial"/>
        </w:rPr>
      </w:pPr>
      <w:r w:rsidRPr="005945F4">
        <w:rPr>
          <w:rFonts w:ascii="Arial" w:hAnsi="Arial" w:cs="Arial"/>
        </w:rPr>
        <w:t>Improved mental health and well-being through participation in various activities and accepting health help. </w:t>
      </w:r>
    </w:p>
    <w:p w:rsidRPr="005945F4" w:rsidR="00F35DE8" w:rsidP="005945F4" w:rsidRDefault="00F35DE8" w14:paraId="0D201027" w14:textId="0ECD542F">
      <w:pPr>
        <w:numPr>
          <w:ilvl w:val="0"/>
          <w:numId w:val="4"/>
        </w:numPr>
        <w:spacing w:after="0" w:line="240" w:lineRule="auto"/>
        <w:rPr>
          <w:rFonts w:ascii="Arial" w:hAnsi="Arial" w:cs="Arial"/>
        </w:rPr>
      </w:pPr>
      <w:r w:rsidRPr="005945F4">
        <w:rPr>
          <w:rFonts w:ascii="Arial" w:hAnsi="Arial" w:cs="Arial"/>
        </w:rPr>
        <w:t>Enhanced skills and confidence, such as learning to read, developing garden spaces, and receiving training to continue health-related activities. </w:t>
      </w:r>
    </w:p>
    <w:p w:rsidRPr="005945F4" w:rsidR="00F35DE8" w:rsidP="005945F4" w:rsidRDefault="00F35DE8" w14:paraId="221865E9" w14:textId="414B34AA">
      <w:pPr>
        <w:numPr>
          <w:ilvl w:val="0"/>
          <w:numId w:val="4"/>
        </w:numPr>
        <w:spacing w:after="0" w:line="240" w:lineRule="auto"/>
        <w:rPr>
          <w:rFonts w:ascii="Arial" w:hAnsi="Arial" w:cs="Arial"/>
        </w:rPr>
      </w:pPr>
      <w:r w:rsidRPr="005945F4">
        <w:rPr>
          <w:rFonts w:ascii="Arial" w:hAnsi="Arial" w:cs="Arial"/>
        </w:rPr>
        <w:t>Greater involvement in co-production of health and well-being projects, establishing themselves as community experts. </w:t>
      </w:r>
    </w:p>
    <w:p w:rsidRPr="005945F4" w:rsidR="00F35DE8" w:rsidP="005945F4" w:rsidRDefault="00F35DE8" w14:paraId="1D0A68E6" w14:textId="20C50485">
      <w:pPr>
        <w:numPr>
          <w:ilvl w:val="0"/>
          <w:numId w:val="4"/>
        </w:numPr>
        <w:spacing w:after="0" w:line="240" w:lineRule="auto"/>
        <w:rPr>
          <w:rFonts w:ascii="Arial" w:hAnsi="Arial" w:cs="Arial"/>
        </w:rPr>
      </w:pPr>
      <w:r w:rsidRPr="005945F4">
        <w:rPr>
          <w:rFonts w:ascii="Arial" w:hAnsi="Arial" w:cs="Arial"/>
        </w:rPr>
        <w:t>Positive feedback and influence on GP practices through satellite patient participation groups. </w:t>
      </w:r>
    </w:p>
    <w:p w:rsidRPr="005945F4" w:rsidR="00F35DE8" w:rsidP="005945F4" w:rsidRDefault="00F35DE8" w14:paraId="3366FD72" w14:textId="74349856">
      <w:pPr>
        <w:numPr>
          <w:ilvl w:val="0"/>
          <w:numId w:val="4"/>
        </w:numPr>
        <w:spacing w:after="0" w:line="240" w:lineRule="auto"/>
        <w:rPr>
          <w:rFonts w:ascii="Arial" w:hAnsi="Arial" w:cs="Arial"/>
        </w:rPr>
      </w:pPr>
      <w:r w:rsidRPr="005945F4">
        <w:rPr>
          <w:rFonts w:ascii="Arial" w:hAnsi="Arial" w:cs="Arial"/>
        </w:rPr>
        <w:t>Increased physical activity and health awareness through cycling sessions, resistance band exercises, and blood pressure checks. </w:t>
      </w:r>
    </w:p>
    <w:p w:rsidRPr="005945F4" w:rsidR="00F35DE8" w:rsidP="005945F4" w:rsidRDefault="00F35DE8" w14:paraId="38765D69" w14:textId="62D4C8B2">
      <w:pPr>
        <w:spacing w:after="0" w:line="240" w:lineRule="auto"/>
        <w:rPr>
          <w:rFonts w:ascii="Arial" w:hAnsi="Arial" w:cs="Arial"/>
        </w:rPr>
      </w:pPr>
      <w:r w:rsidRPr="005945F4">
        <w:rPr>
          <w:rFonts w:ascii="Arial" w:hAnsi="Arial" w:cs="Arial"/>
        </w:rPr>
        <w:t>These outcomes contributed to empowering individuals and fostering a sense of community and support.</w:t>
      </w:r>
    </w:p>
    <w:p w:rsidR="00DA2626" w:rsidP="005945F4" w:rsidRDefault="00DA2626" w14:paraId="63AFF8A0" w14:textId="77777777">
      <w:pPr>
        <w:spacing w:after="0" w:line="240" w:lineRule="auto"/>
        <w:rPr>
          <w:rFonts w:ascii="Arial" w:hAnsi="Arial" w:cs="Arial"/>
          <w:b/>
          <w:bCs/>
        </w:rPr>
      </w:pPr>
    </w:p>
    <w:p w:rsidRPr="005945F4" w:rsidR="00AB3B87" w:rsidP="005945F4" w:rsidRDefault="00AB3B87" w14:paraId="7C1A22A0" w14:textId="30E1DB8A">
      <w:pPr>
        <w:spacing w:after="0" w:line="240" w:lineRule="auto"/>
        <w:rPr>
          <w:rFonts w:ascii="Arial" w:hAnsi="Arial" w:cs="Arial"/>
          <w:b/>
          <w:bCs/>
        </w:rPr>
      </w:pPr>
      <w:r w:rsidRPr="005945F4">
        <w:rPr>
          <w:rFonts w:ascii="Arial" w:hAnsi="Arial" w:cs="Arial"/>
          <w:b/>
          <w:bCs/>
        </w:rPr>
        <w:t>Are there any comments/statements from people it helped?</w:t>
      </w:r>
    </w:p>
    <w:p w:rsidRPr="005945F4" w:rsidR="00616490" w:rsidP="005945F4" w:rsidRDefault="002D6F3D" w14:paraId="2D9B9242" w14:textId="470E6DD3">
      <w:pPr>
        <w:spacing w:after="0" w:line="240" w:lineRule="auto"/>
        <w:rPr>
          <w:rFonts w:ascii="Arial" w:hAnsi="Arial" w:cs="Arial"/>
        </w:rPr>
      </w:pPr>
      <w:r w:rsidRPr="005945F4">
        <w:rPr>
          <w:rFonts w:ascii="Arial" w:hAnsi="Arial" w:cs="Arial"/>
        </w:rPr>
        <w:t xml:space="preserve">The project does not include specific comments or statement from </w:t>
      </w:r>
      <w:r w:rsidRPr="005945F4" w:rsidR="00EA3177">
        <w:rPr>
          <w:rFonts w:ascii="Arial" w:hAnsi="Arial" w:cs="Arial"/>
        </w:rPr>
        <w:t>individuals,</w:t>
      </w:r>
      <w:r w:rsidRPr="005945F4" w:rsidR="005C3287">
        <w:rPr>
          <w:rFonts w:ascii="Arial" w:hAnsi="Arial" w:cs="Arial"/>
        </w:rPr>
        <w:t xml:space="preserve"> but the project helped several individuals in the community by:</w:t>
      </w:r>
    </w:p>
    <w:p w:rsidRPr="005945F4" w:rsidR="00BE631D" w:rsidP="005945F4" w:rsidRDefault="00BE631D" w14:paraId="3F4A1B9B" w14:textId="4AEAD5A4">
      <w:pPr>
        <w:numPr>
          <w:ilvl w:val="0"/>
          <w:numId w:val="5"/>
        </w:numPr>
        <w:spacing w:after="0" w:line="240" w:lineRule="auto"/>
        <w:rPr>
          <w:rFonts w:ascii="Arial" w:hAnsi="Arial" w:cs="Arial"/>
        </w:rPr>
      </w:pPr>
      <w:r w:rsidRPr="005945F4">
        <w:rPr>
          <w:rFonts w:ascii="Arial" w:hAnsi="Arial" w:cs="Arial"/>
        </w:rPr>
        <w:t>Providing leadership opportunities in community activities such as litter picking, cycling projects, and fundraising. </w:t>
      </w:r>
    </w:p>
    <w:p w:rsidRPr="005945F4" w:rsidR="00BE631D" w:rsidP="005945F4" w:rsidRDefault="00BE631D" w14:paraId="1911D237" w14:textId="2E12D829">
      <w:pPr>
        <w:numPr>
          <w:ilvl w:val="0"/>
          <w:numId w:val="5"/>
        </w:numPr>
        <w:spacing w:after="0" w:line="240" w:lineRule="auto"/>
        <w:rPr>
          <w:rFonts w:ascii="Arial" w:hAnsi="Arial" w:cs="Arial"/>
        </w:rPr>
      </w:pPr>
      <w:r w:rsidRPr="005945F4">
        <w:rPr>
          <w:rFonts w:ascii="Arial" w:hAnsi="Arial" w:cs="Arial"/>
        </w:rPr>
        <w:t>Improving mental health and well-being through engagement in various activities and accepting health help. </w:t>
      </w:r>
    </w:p>
    <w:p w:rsidRPr="005945F4" w:rsidR="00BE631D" w:rsidP="005945F4" w:rsidRDefault="00BE631D" w14:paraId="5BBA57B4" w14:textId="23FB5FBC">
      <w:pPr>
        <w:numPr>
          <w:ilvl w:val="0"/>
          <w:numId w:val="5"/>
        </w:numPr>
        <w:spacing w:after="0" w:line="240" w:lineRule="auto"/>
        <w:rPr>
          <w:rFonts w:ascii="Arial" w:hAnsi="Arial" w:cs="Arial"/>
        </w:rPr>
      </w:pPr>
      <w:r w:rsidRPr="005945F4">
        <w:rPr>
          <w:rFonts w:ascii="Arial" w:hAnsi="Arial" w:cs="Arial"/>
        </w:rPr>
        <w:t>Enhancing skills and confidence, including learning to read and developing garden spaces. </w:t>
      </w:r>
    </w:p>
    <w:p w:rsidRPr="005945F4" w:rsidR="00BE631D" w:rsidP="005945F4" w:rsidRDefault="00BE631D" w14:paraId="16C3786C" w14:textId="7D9463AB">
      <w:pPr>
        <w:numPr>
          <w:ilvl w:val="0"/>
          <w:numId w:val="5"/>
        </w:numPr>
        <w:spacing w:after="0" w:line="240" w:lineRule="auto"/>
        <w:rPr>
          <w:rFonts w:ascii="Arial" w:hAnsi="Arial" w:cs="Arial"/>
        </w:rPr>
      </w:pPr>
      <w:r w:rsidRPr="005945F4">
        <w:rPr>
          <w:rFonts w:ascii="Arial" w:hAnsi="Arial" w:cs="Arial"/>
        </w:rPr>
        <w:t>Facilitating co-production of health and well-being projects, establishing community members as experts. </w:t>
      </w:r>
    </w:p>
    <w:p w:rsidRPr="005945F4" w:rsidR="00BE631D" w:rsidP="005945F4" w:rsidRDefault="00BE631D" w14:paraId="63EF8D84" w14:textId="10095BA5">
      <w:pPr>
        <w:numPr>
          <w:ilvl w:val="0"/>
          <w:numId w:val="5"/>
        </w:numPr>
        <w:spacing w:after="0" w:line="240" w:lineRule="auto"/>
        <w:rPr>
          <w:rFonts w:ascii="Arial" w:hAnsi="Arial" w:cs="Arial"/>
        </w:rPr>
      </w:pPr>
      <w:r w:rsidRPr="005945F4">
        <w:rPr>
          <w:rFonts w:ascii="Arial" w:hAnsi="Arial" w:cs="Arial"/>
        </w:rPr>
        <w:t>Increasing physical activity and health awareness through cycling sessions, resistance band exercises, and blood pressure checks. </w:t>
      </w:r>
    </w:p>
    <w:p w:rsidR="00DA2626" w:rsidP="005945F4" w:rsidRDefault="00DA2626" w14:paraId="276DE5A9" w14:textId="77777777">
      <w:pPr>
        <w:spacing w:after="0" w:line="240" w:lineRule="auto"/>
        <w:rPr>
          <w:rFonts w:ascii="Arial" w:hAnsi="Arial" w:cs="Arial"/>
        </w:rPr>
      </w:pPr>
    </w:p>
    <w:p w:rsidRPr="005945F4" w:rsidR="005C3287" w:rsidP="005945F4" w:rsidRDefault="00BE631D" w14:paraId="1A46481A" w14:textId="70E1F481">
      <w:pPr>
        <w:spacing w:after="0" w:line="240" w:lineRule="auto"/>
        <w:rPr>
          <w:rFonts w:ascii="Arial" w:hAnsi="Arial" w:cs="Arial"/>
        </w:rPr>
      </w:pPr>
      <w:r w:rsidRPr="005945F4">
        <w:rPr>
          <w:rFonts w:ascii="Arial" w:hAnsi="Arial" w:cs="Arial"/>
        </w:rPr>
        <w:t>These efforts contributed to empowering individuals and fostering a sense of community and support.</w:t>
      </w:r>
    </w:p>
    <w:p w:rsidRPr="005945F4" w:rsidR="00616490" w:rsidP="005945F4" w:rsidRDefault="00616490" w14:paraId="684A472B" w14:textId="3CF55984">
      <w:pPr>
        <w:spacing w:after="0" w:line="240" w:lineRule="auto"/>
        <w:rPr>
          <w:rFonts w:ascii="Arial" w:hAnsi="Arial" w:cs="Arial"/>
        </w:rPr>
      </w:pPr>
    </w:p>
    <w:sectPr w:rsidRPr="005945F4" w:rsidR="0061649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FBE"/>
    <w:multiLevelType w:val="multilevel"/>
    <w:tmpl w:val="AB86AC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23D076A"/>
    <w:multiLevelType w:val="multilevel"/>
    <w:tmpl w:val="59B602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9105D67"/>
    <w:multiLevelType w:val="multilevel"/>
    <w:tmpl w:val="F964F2D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4734068"/>
    <w:multiLevelType w:val="multilevel"/>
    <w:tmpl w:val="17FEB5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A6C1B0D"/>
    <w:multiLevelType w:val="multilevel"/>
    <w:tmpl w:val="1480D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76353579">
    <w:abstractNumId w:val="2"/>
  </w:num>
  <w:num w:numId="2" w16cid:durableId="1690791046">
    <w:abstractNumId w:val="4"/>
  </w:num>
  <w:num w:numId="3" w16cid:durableId="2114979055">
    <w:abstractNumId w:val="1"/>
  </w:num>
  <w:num w:numId="4" w16cid:durableId="92212298">
    <w:abstractNumId w:val="3"/>
  </w:num>
  <w:num w:numId="5" w16cid:durableId="170702696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07"/>
    <w:rsid w:val="00067A70"/>
    <w:rsid w:val="00120970"/>
    <w:rsid w:val="0016172F"/>
    <w:rsid w:val="00291907"/>
    <w:rsid w:val="002D6F3D"/>
    <w:rsid w:val="00315E14"/>
    <w:rsid w:val="00387C2B"/>
    <w:rsid w:val="00397148"/>
    <w:rsid w:val="00465107"/>
    <w:rsid w:val="004C5955"/>
    <w:rsid w:val="004D39B6"/>
    <w:rsid w:val="005945F4"/>
    <w:rsid w:val="00596268"/>
    <w:rsid w:val="005C3287"/>
    <w:rsid w:val="00616490"/>
    <w:rsid w:val="007B055B"/>
    <w:rsid w:val="007D5477"/>
    <w:rsid w:val="00803E48"/>
    <w:rsid w:val="00924123"/>
    <w:rsid w:val="00994DE5"/>
    <w:rsid w:val="009A17CD"/>
    <w:rsid w:val="009E6804"/>
    <w:rsid w:val="00AB3B87"/>
    <w:rsid w:val="00AD2F80"/>
    <w:rsid w:val="00AF5F6D"/>
    <w:rsid w:val="00B10729"/>
    <w:rsid w:val="00B22560"/>
    <w:rsid w:val="00B7074E"/>
    <w:rsid w:val="00BD40A9"/>
    <w:rsid w:val="00BE631D"/>
    <w:rsid w:val="00C7029E"/>
    <w:rsid w:val="00C970BE"/>
    <w:rsid w:val="00CD0B22"/>
    <w:rsid w:val="00D41A19"/>
    <w:rsid w:val="00D87294"/>
    <w:rsid w:val="00DA2626"/>
    <w:rsid w:val="00E0595A"/>
    <w:rsid w:val="00E86C34"/>
    <w:rsid w:val="00EA3177"/>
    <w:rsid w:val="00EE6664"/>
    <w:rsid w:val="00F20931"/>
    <w:rsid w:val="00F35DE8"/>
    <w:rsid w:val="00F43FC6"/>
    <w:rsid w:val="00FC646E"/>
    <w:rsid w:val="29521279"/>
    <w:rsid w:val="4F626EAC"/>
    <w:rsid w:val="59B30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19F4"/>
  <w15:chartTrackingRefBased/>
  <w15:docId w15:val="{E30A46F7-DAF2-433A-AC1C-3D8809CA92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9190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90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90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9190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9190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9190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9190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9190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9190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9190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9190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91907"/>
    <w:rPr>
      <w:rFonts w:eastAsiaTheme="majorEastAsia" w:cstheme="majorBidi"/>
      <w:color w:val="272727" w:themeColor="text1" w:themeTint="D8"/>
    </w:rPr>
  </w:style>
  <w:style w:type="paragraph" w:styleId="Title">
    <w:name w:val="Title"/>
    <w:basedOn w:val="Normal"/>
    <w:next w:val="Normal"/>
    <w:link w:val="TitleChar"/>
    <w:uiPriority w:val="10"/>
    <w:qFormat/>
    <w:rsid w:val="0029190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9190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9190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91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907"/>
    <w:pPr>
      <w:spacing w:before="160"/>
      <w:jc w:val="center"/>
    </w:pPr>
    <w:rPr>
      <w:i/>
      <w:iCs/>
      <w:color w:val="404040" w:themeColor="text1" w:themeTint="BF"/>
    </w:rPr>
  </w:style>
  <w:style w:type="character" w:styleId="QuoteChar" w:customStyle="1">
    <w:name w:val="Quote Char"/>
    <w:basedOn w:val="DefaultParagraphFont"/>
    <w:link w:val="Quote"/>
    <w:uiPriority w:val="29"/>
    <w:rsid w:val="00291907"/>
    <w:rPr>
      <w:i/>
      <w:iCs/>
      <w:color w:val="404040" w:themeColor="text1" w:themeTint="BF"/>
    </w:rPr>
  </w:style>
  <w:style w:type="paragraph" w:styleId="ListParagraph">
    <w:name w:val="List Paragraph"/>
    <w:basedOn w:val="Normal"/>
    <w:uiPriority w:val="34"/>
    <w:qFormat/>
    <w:rsid w:val="00291907"/>
    <w:pPr>
      <w:ind w:left="720"/>
      <w:contextualSpacing/>
    </w:pPr>
  </w:style>
  <w:style w:type="character" w:styleId="IntenseEmphasis">
    <w:name w:val="Intense Emphasis"/>
    <w:basedOn w:val="DefaultParagraphFont"/>
    <w:uiPriority w:val="21"/>
    <w:qFormat/>
    <w:rsid w:val="00291907"/>
    <w:rPr>
      <w:i/>
      <w:iCs/>
      <w:color w:val="0F4761" w:themeColor="accent1" w:themeShade="BF"/>
    </w:rPr>
  </w:style>
  <w:style w:type="paragraph" w:styleId="IntenseQuote">
    <w:name w:val="Intense Quote"/>
    <w:basedOn w:val="Normal"/>
    <w:next w:val="Normal"/>
    <w:link w:val="IntenseQuoteChar"/>
    <w:uiPriority w:val="30"/>
    <w:qFormat/>
    <w:rsid w:val="0029190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91907"/>
    <w:rPr>
      <w:i/>
      <w:iCs/>
      <w:color w:val="0F4761" w:themeColor="accent1" w:themeShade="BF"/>
    </w:rPr>
  </w:style>
  <w:style w:type="character" w:styleId="IntenseReference">
    <w:name w:val="Intense Reference"/>
    <w:basedOn w:val="DefaultParagraphFont"/>
    <w:uiPriority w:val="32"/>
    <w:qFormat/>
    <w:rsid w:val="002919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6629">
      <w:bodyDiv w:val="1"/>
      <w:marLeft w:val="0"/>
      <w:marRight w:val="0"/>
      <w:marTop w:val="0"/>
      <w:marBottom w:val="0"/>
      <w:divBdr>
        <w:top w:val="none" w:sz="0" w:space="0" w:color="auto"/>
        <w:left w:val="none" w:sz="0" w:space="0" w:color="auto"/>
        <w:bottom w:val="none" w:sz="0" w:space="0" w:color="auto"/>
        <w:right w:val="none" w:sz="0" w:space="0" w:color="auto"/>
      </w:divBdr>
    </w:div>
    <w:div w:id="87653446">
      <w:bodyDiv w:val="1"/>
      <w:marLeft w:val="0"/>
      <w:marRight w:val="0"/>
      <w:marTop w:val="0"/>
      <w:marBottom w:val="0"/>
      <w:divBdr>
        <w:top w:val="none" w:sz="0" w:space="0" w:color="auto"/>
        <w:left w:val="none" w:sz="0" w:space="0" w:color="auto"/>
        <w:bottom w:val="none" w:sz="0" w:space="0" w:color="auto"/>
        <w:right w:val="none" w:sz="0" w:space="0" w:color="auto"/>
      </w:divBdr>
    </w:div>
    <w:div w:id="110756875">
      <w:bodyDiv w:val="1"/>
      <w:marLeft w:val="0"/>
      <w:marRight w:val="0"/>
      <w:marTop w:val="0"/>
      <w:marBottom w:val="0"/>
      <w:divBdr>
        <w:top w:val="none" w:sz="0" w:space="0" w:color="auto"/>
        <w:left w:val="none" w:sz="0" w:space="0" w:color="auto"/>
        <w:bottom w:val="none" w:sz="0" w:space="0" w:color="auto"/>
        <w:right w:val="none" w:sz="0" w:space="0" w:color="auto"/>
      </w:divBdr>
      <w:divsChild>
        <w:div w:id="225646091">
          <w:marLeft w:val="0"/>
          <w:marRight w:val="0"/>
          <w:marTop w:val="0"/>
          <w:marBottom w:val="0"/>
          <w:divBdr>
            <w:top w:val="none" w:sz="0" w:space="0" w:color="auto"/>
            <w:left w:val="none" w:sz="0" w:space="0" w:color="auto"/>
            <w:bottom w:val="none" w:sz="0" w:space="0" w:color="auto"/>
            <w:right w:val="none" w:sz="0" w:space="0" w:color="auto"/>
          </w:divBdr>
        </w:div>
        <w:div w:id="1073046915">
          <w:marLeft w:val="0"/>
          <w:marRight w:val="0"/>
          <w:marTop w:val="0"/>
          <w:marBottom w:val="0"/>
          <w:divBdr>
            <w:top w:val="none" w:sz="0" w:space="0" w:color="auto"/>
            <w:left w:val="none" w:sz="0" w:space="0" w:color="auto"/>
            <w:bottom w:val="none" w:sz="0" w:space="0" w:color="auto"/>
            <w:right w:val="none" w:sz="0" w:space="0" w:color="auto"/>
          </w:divBdr>
        </w:div>
      </w:divsChild>
    </w:div>
    <w:div w:id="224027118">
      <w:bodyDiv w:val="1"/>
      <w:marLeft w:val="0"/>
      <w:marRight w:val="0"/>
      <w:marTop w:val="0"/>
      <w:marBottom w:val="0"/>
      <w:divBdr>
        <w:top w:val="none" w:sz="0" w:space="0" w:color="auto"/>
        <w:left w:val="none" w:sz="0" w:space="0" w:color="auto"/>
        <w:bottom w:val="none" w:sz="0" w:space="0" w:color="auto"/>
        <w:right w:val="none" w:sz="0" w:space="0" w:color="auto"/>
      </w:divBdr>
    </w:div>
    <w:div w:id="407308407">
      <w:bodyDiv w:val="1"/>
      <w:marLeft w:val="0"/>
      <w:marRight w:val="0"/>
      <w:marTop w:val="0"/>
      <w:marBottom w:val="0"/>
      <w:divBdr>
        <w:top w:val="none" w:sz="0" w:space="0" w:color="auto"/>
        <w:left w:val="none" w:sz="0" w:space="0" w:color="auto"/>
        <w:bottom w:val="none" w:sz="0" w:space="0" w:color="auto"/>
        <w:right w:val="none" w:sz="0" w:space="0" w:color="auto"/>
      </w:divBdr>
    </w:div>
    <w:div w:id="681593121">
      <w:bodyDiv w:val="1"/>
      <w:marLeft w:val="0"/>
      <w:marRight w:val="0"/>
      <w:marTop w:val="0"/>
      <w:marBottom w:val="0"/>
      <w:divBdr>
        <w:top w:val="none" w:sz="0" w:space="0" w:color="auto"/>
        <w:left w:val="none" w:sz="0" w:space="0" w:color="auto"/>
        <w:bottom w:val="none" w:sz="0" w:space="0" w:color="auto"/>
        <w:right w:val="none" w:sz="0" w:space="0" w:color="auto"/>
      </w:divBdr>
    </w:div>
    <w:div w:id="819153731">
      <w:bodyDiv w:val="1"/>
      <w:marLeft w:val="0"/>
      <w:marRight w:val="0"/>
      <w:marTop w:val="0"/>
      <w:marBottom w:val="0"/>
      <w:divBdr>
        <w:top w:val="none" w:sz="0" w:space="0" w:color="auto"/>
        <w:left w:val="none" w:sz="0" w:space="0" w:color="auto"/>
        <w:bottom w:val="none" w:sz="0" w:space="0" w:color="auto"/>
        <w:right w:val="none" w:sz="0" w:space="0" w:color="auto"/>
      </w:divBdr>
    </w:div>
    <w:div w:id="859320403">
      <w:bodyDiv w:val="1"/>
      <w:marLeft w:val="0"/>
      <w:marRight w:val="0"/>
      <w:marTop w:val="0"/>
      <w:marBottom w:val="0"/>
      <w:divBdr>
        <w:top w:val="none" w:sz="0" w:space="0" w:color="auto"/>
        <w:left w:val="none" w:sz="0" w:space="0" w:color="auto"/>
        <w:bottom w:val="none" w:sz="0" w:space="0" w:color="auto"/>
        <w:right w:val="none" w:sz="0" w:space="0" w:color="auto"/>
      </w:divBdr>
      <w:divsChild>
        <w:div w:id="652756371">
          <w:marLeft w:val="0"/>
          <w:marRight w:val="0"/>
          <w:marTop w:val="0"/>
          <w:marBottom w:val="0"/>
          <w:divBdr>
            <w:top w:val="none" w:sz="0" w:space="0" w:color="auto"/>
            <w:left w:val="none" w:sz="0" w:space="0" w:color="auto"/>
            <w:bottom w:val="none" w:sz="0" w:space="0" w:color="auto"/>
            <w:right w:val="none" w:sz="0" w:space="0" w:color="auto"/>
          </w:divBdr>
        </w:div>
        <w:div w:id="1084113342">
          <w:marLeft w:val="0"/>
          <w:marRight w:val="0"/>
          <w:marTop w:val="0"/>
          <w:marBottom w:val="0"/>
          <w:divBdr>
            <w:top w:val="none" w:sz="0" w:space="0" w:color="auto"/>
            <w:left w:val="none" w:sz="0" w:space="0" w:color="auto"/>
            <w:bottom w:val="none" w:sz="0" w:space="0" w:color="auto"/>
            <w:right w:val="none" w:sz="0" w:space="0" w:color="auto"/>
          </w:divBdr>
        </w:div>
      </w:divsChild>
    </w:div>
    <w:div w:id="1064718185">
      <w:bodyDiv w:val="1"/>
      <w:marLeft w:val="0"/>
      <w:marRight w:val="0"/>
      <w:marTop w:val="0"/>
      <w:marBottom w:val="0"/>
      <w:divBdr>
        <w:top w:val="none" w:sz="0" w:space="0" w:color="auto"/>
        <w:left w:val="none" w:sz="0" w:space="0" w:color="auto"/>
        <w:bottom w:val="none" w:sz="0" w:space="0" w:color="auto"/>
        <w:right w:val="none" w:sz="0" w:space="0" w:color="auto"/>
      </w:divBdr>
    </w:div>
    <w:div w:id="1303730919">
      <w:bodyDiv w:val="1"/>
      <w:marLeft w:val="0"/>
      <w:marRight w:val="0"/>
      <w:marTop w:val="0"/>
      <w:marBottom w:val="0"/>
      <w:divBdr>
        <w:top w:val="none" w:sz="0" w:space="0" w:color="auto"/>
        <w:left w:val="none" w:sz="0" w:space="0" w:color="auto"/>
        <w:bottom w:val="none" w:sz="0" w:space="0" w:color="auto"/>
        <w:right w:val="none" w:sz="0" w:space="0" w:color="auto"/>
      </w:divBdr>
    </w:div>
    <w:div w:id="1378309839">
      <w:bodyDiv w:val="1"/>
      <w:marLeft w:val="0"/>
      <w:marRight w:val="0"/>
      <w:marTop w:val="0"/>
      <w:marBottom w:val="0"/>
      <w:divBdr>
        <w:top w:val="none" w:sz="0" w:space="0" w:color="auto"/>
        <w:left w:val="none" w:sz="0" w:space="0" w:color="auto"/>
        <w:bottom w:val="none" w:sz="0" w:space="0" w:color="auto"/>
        <w:right w:val="none" w:sz="0" w:space="0" w:color="auto"/>
      </w:divBdr>
    </w:div>
    <w:div w:id="213995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9cc8b57-c847-4c59-8097-92f5c626b493" xsi:nil="true"/>
    <lcf76f155ced4ddcb4097134ff3c332f xmlns="510de0c8-b2e9-4bee-bf53-ff719fb7432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B0E60392A1ED428AC9BF7EBA5702C0" ma:contentTypeVersion="18" ma:contentTypeDescription="Create a new document." ma:contentTypeScope="" ma:versionID="381b1f71a2bfcf65bbb5cf499010f49a">
  <xsd:schema xmlns:xsd="http://www.w3.org/2001/XMLSchema" xmlns:xs="http://www.w3.org/2001/XMLSchema" xmlns:p="http://schemas.microsoft.com/office/2006/metadata/properties" xmlns:ns1="http://schemas.microsoft.com/sharepoint/v3" xmlns:ns2="510de0c8-b2e9-4bee-bf53-ff719fb7432c" xmlns:ns3="49cc8b57-c847-4c59-8097-92f5c626b493" targetNamespace="http://schemas.microsoft.com/office/2006/metadata/properties" ma:root="true" ma:fieldsID="5df9cb50e9d8776d42b455807954703d" ns1:_="" ns2:_="" ns3:_="">
    <xsd:import namespace="http://schemas.microsoft.com/sharepoint/v3"/>
    <xsd:import namespace="510de0c8-b2e9-4bee-bf53-ff719fb7432c"/>
    <xsd:import namespace="49cc8b57-c847-4c59-8097-92f5c626b493"/>
    <xsd:element name="properties">
      <xsd:complexType>
        <xsd:sequence>
          <xsd:element name="documentManagement">
            <xsd:complexType>
              <xsd:all>
                <xsd:element ref="ns2:MediaServiceMetadata" minOccurs="0"/>
                <xsd:element ref="ns2:MediaServiceFastMetadata" minOccurs="0"/>
                <xsd:element ref="ns2:MediaLengthInSecond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0de0c8-b2e9-4bee-bf53-ff719fb74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cc8b57-c847-4c59-8097-92f5c626b4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cab1d6-38e1-4415-8211-6918ebc21b8b}" ma:internalName="TaxCatchAll" ma:showField="CatchAllData" ma:web="49cc8b57-c847-4c59-8097-92f5c626b49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81FD55-5F61-4BFE-BC56-881D128048F4}">
  <ds:schemaRefs>
    <ds:schemaRef ds:uri="http://schemas.microsoft.com/sharepoint/v3/contenttype/forms"/>
  </ds:schemaRefs>
</ds:datastoreItem>
</file>

<file path=customXml/itemProps2.xml><?xml version="1.0" encoding="utf-8"?>
<ds:datastoreItem xmlns:ds="http://schemas.openxmlformats.org/officeDocument/2006/customXml" ds:itemID="{79619CF0-3BD8-4D0C-93D7-3852244195D0}">
  <ds:schemaRefs>
    <ds:schemaRef ds:uri="http://purl.org/dc/elements/1.1/"/>
    <ds:schemaRef ds:uri="http://schemas.microsoft.com/office/2006/metadata/properties"/>
    <ds:schemaRef ds:uri="http://schemas.microsoft.com/office/infopath/2007/PartnerControls"/>
    <ds:schemaRef ds:uri="http://purl.org/dc/terms/"/>
    <ds:schemaRef ds:uri="510de0c8-b2e9-4bee-bf53-ff719fb7432c"/>
    <ds:schemaRef ds:uri="49cc8b57-c847-4c59-8097-92f5c626b493"/>
    <ds:schemaRef ds:uri="http://schemas.microsoft.com/office/2006/documentManagement/types"/>
    <ds:schemaRef ds:uri="http://schemas.microsoft.com/sharepoint/v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154747B-D5FD-4BEE-A11E-9B14CFF48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0de0c8-b2e9-4bee-bf53-ff719fb7432c"/>
    <ds:schemaRef ds:uri="49cc8b57-c847-4c59-8097-92f5c626b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ROBINSON, Emma (NHS LANCASHIRE AND SOUTH CUMBRIA ICB - 02G)</dc:creator>
  <keywords/>
  <dc:description/>
  <lastModifiedBy>ROGERS, David (NHS LANCASHIRE AND SOUTH CUMBRIA ICB - 02M)</lastModifiedBy>
  <revision>3</revision>
  <dcterms:created xsi:type="dcterms:W3CDTF">2025-06-09T08:13:00.0000000Z</dcterms:created>
  <dcterms:modified xsi:type="dcterms:W3CDTF">2025-06-13T09:28:10.5241307Z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0x01010001B0E60392A1ED428AC9BF7EBA5702C0</vt:lpwstr>
  </property>
  <property fmtid="{D5CDD505-2E9C-101B-9397-08002B2CF9AE}" pid="3" name="MediaServiceImageTags">
    <vt:lpwstr/>
  </property>
</Properties>
</file>