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AFD4" w14:textId="3C43EF51" w:rsidR="00BC31A6" w:rsidRPr="0051207A" w:rsidRDefault="00BC31A6" w:rsidP="00D742C9">
      <w:pPr>
        <w:pStyle w:val="Heading1"/>
        <w:rPr>
          <w:rFonts w:eastAsia="Calibri"/>
          <w:b w:val="0"/>
          <w:bCs w:val="0"/>
          <w:lang w:eastAsia="en-US"/>
        </w:rPr>
      </w:pPr>
      <w:bookmarkStart w:id="0" w:name="_Toc195179857"/>
      <w:r w:rsidRPr="0051207A">
        <w:rPr>
          <w:rFonts w:eastAsia="Calibri"/>
          <w:lang w:eastAsia="en-US"/>
        </w:rPr>
        <w:t>Appendix B</w:t>
      </w:r>
      <w:r w:rsidR="00BC574E">
        <w:rPr>
          <w:rFonts w:eastAsia="Calibri"/>
          <w:lang w:eastAsia="en-US"/>
        </w:rPr>
        <w:t>:</w:t>
      </w:r>
      <w:r w:rsidR="00D742C9">
        <w:rPr>
          <w:rFonts w:eastAsia="Calibri"/>
          <w:lang w:eastAsia="en-US"/>
        </w:rPr>
        <w:t xml:space="preserve">  </w:t>
      </w:r>
      <w:r w:rsidRPr="0051207A">
        <w:rPr>
          <w:rFonts w:eastAsia="Calibri"/>
          <w:lang w:eastAsia="en-US"/>
        </w:rPr>
        <w:t>Checklist for the Review and Approval of Procedural Documents</w:t>
      </w:r>
      <w:bookmarkEnd w:id="0"/>
    </w:p>
    <w:p w14:paraId="6611AFD5" w14:textId="755B4E93" w:rsidR="00BC31A6" w:rsidRPr="0051207A" w:rsidRDefault="00BC31A6" w:rsidP="00BC31A6">
      <w:pPr>
        <w:spacing w:before="200" w:after="200"/>
        <w:jc w:val="both"/>
        <w:rPr>
          <w:rFonts w:eastAsia="Calibri" w:cs="Arial"/>
          <w:sz w:val="24"/>
          <w:szCs w:val="24"/>
          <w:lang w:eastAsia="en-US"/>
        </w:rPr>
      </w:pPr>
      <w:r w:rsidRPr="0051207A">
        <w:rPr>
          <w:rFonts w:eastAsia="Calibri" w:cs="Arial"/>
          <w:sz w:val="24"/>
          <w:szCs w:val="24"/>
          <w:lang w:eastAsia="en-US"/>
        </w:rPr>
        <w:t xml:space="preserve">The author should </w:t>
      </w:r>
      <w:r w:rsidR="00291C4F" w:rsidRPr="0051207A">
        <w:rPr>
          <w:rFonts w:eastAsia="Calibri" w:cs="Arial"/>
          <w:sz w:val="24"/>
          <w:szCs w:val="24"/>
          <w:lang w:eastAsia="en-US"/>
        </w:rPr>
        <w:t xml:space="preserve">use this checklist and </w:t>
      </w:r>
      <w:r w:rsidRPr="0051207A">
        <w:rPr>
          <w:rFonts w:eastAsia="Calibri" w:cs="Arial"/>
          <w:sz w:val="24"/>
          <w:szCs w:val="24"/>
          <w:lang w:eastAsia="en-US"/>
        </w:rPr>
        <w:t xml:space="preserve">complete all sections prior to submitting the policy to the </w:t>
      </w:r>
      <w:r w:rsidR="000D1872" w:rsidRPr="000D1872">
        <w:rPr>
          <w:rFonts w:eastAsia="Calibri" w:cs="Arial"/>
          <w:sz w:val="24"/>
          <w:szCs w:val="24"/>
          <w:lang w:eastAsia="en-US"/>
        </w:rPr>
        <w:t xml:space="preserve">Head of Risk, Assurance and Delivery </w:t>
      </w:r>
      <w:r w:rsidR="00291C4F" w:rsidRPr="0051207A">
        <w:rPr>
          <w:rFonts w:eastAsia="Calibri" w:cs="Arial"/>
          <w:sz w:val="24"/>
          <w:szCs w:val="24"/>
          <w:lang w:eastAsia="en-US"/>
        </w:rPr>
        <w:t xml:space="preserve"> for QA</w:t>
      </w:r>
    </w:p>
    <w:tbl>
      <w:tblPr>
        <w:tblW w:w="0" w:type="auto"/>
        <w:tblInd w:w="-1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9610"/>
        <w:gridCol w:w="1276"/>
        <w:gridCol w:w="2835"/>
      </w:tblGrid>
      <w:tr w:rsidR="00BC31A6" w:rsidRPr="0051207A" w14:paraId="6611AFD7" w14:textId="77777777" w:rsidTr="00BC31A6">
        <w:trPr>
          <w:tblHeader/>
        </w:trPr>
        <w:tc>
          <w:tcPr>
            <w:tcW w:w="14248" w:type="dxa"/>
            <w:gridSpan w:val="4"/>
            <w:shd w:val="clear" w:color="auto" w:fill="C0C0C0"/>
          </w:tcPr>
          <w:p w14:paraId="6611AFD6" w14:textId="77777777" w:rsidR="00BC31A6" w:rsidRPr="0051207A" w:rsidRDefault="00BC31A6" w:rsidP="00BC31A6">
            <w:pPr>
              <w:spacing w:before="80" w:after="8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Author to Complete</w:t>
            </w:r>
          </w:p>
        </w:tc>
      </w:tr>
      <w:tr w:rsidR="00BC31A6" w:rsidRPr="0051207A" w14:paraId="6611AFDB" w14:textId="77777777" w:rsidTr="00BC31A6">
        <w:trPr>
          <w:tblHeader/>
        </w:trPr>
        <w:tc>
          <w:tcPr>
            <w:tcW w:w="10137" w:type="dxa"/>
            <w:gridSpan w:val="2"/>
            <w:shd w:val="clear" w:color="auto" w:fill="C0C0C0"/>
          </w:tcPr>
          <w:p w14:paraId="6611AFD8" w14:textId="77777777" w:rsidR="00BC31A6" w:rsidRPr="0051207A" w:rsidRDefault="00BC31A6" w:rsidP="00BC31A6">
            <w:pPr>
              <w:spacing w:before="80" w:after="8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C4BC96"/>
          </w:tcPr>
          <w:p w14:paraId="6611AFD9" w14:textId="77777777" w:rsidR="00BC31A6" w:rsidRPr="0051207A" w:rsidRDefault="00BC31A6" w:rsidP="00BC31A6">
            <w:pPr>
              <w:spacing w:before="80" w:after="8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Yes/No</w:t>
            </w:r>
          </w:p>
        </w:tc>
        <w:tc>
          <w:tcPr>
            <w:tcW w:w="2835" w:type="dxa"/>
            <w:shd w:val="clear" w:color="auto" w:fill="C4BC96"/>
          </w:tcPr>
          <w:p w14:paraId="6611AFDA" w14:textId="77777777" w:rsidR="00BC31A6" w:rsidRPr="0051207A" w:rsidRDefault="00BC31A6" w:rsidP="00BC31A6">
            <w:pPr>
              <w:spacing w:before="80" w:after="8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Comments</w:t>
            </w:r>
          </w:p>
        </w:tc>
      </w:tr>
      <w:tr w:rsidR="00BC31A6" w:rsidRPr="0051207A" w14:paraId="6611AFE0" w14:textId="77777777" w:rsidTr="00FC75A0">
        <w:trPr>
          <w:trHeight w:val="367"/>
        </w:trPr>
        <w:tc>
          <w:tcPr>
            <w:tcW w:w="527" w:type="dxa"/>
            <w:vAlign w:val="center"/>
          </w:tcPr>
          <w:p w14:paraId="6611AFDC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10" w:type="dxa"/>
            <w:vAlign w:val="center"/>
          </w:tcPr>
          <w:p w14:paraId="6611AFDD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Format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AFDE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AFDF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AFE5" w14:textId="77777777" w:rsidTr="00FC75A0">
        <w:trPr>
          <w:trHeight w:val="245"/>
        </w:trPr>
        <w:tc>
          <w:tcPr>
            <w:tcW w:w="527" w:type="dxa"/>
            <w:vAlign w:val="center"/>
          </w:tcPr>
          <w:p w14:paraId="6611AFE1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AFE2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 title clear and unambiguous?</w:t>
            </w:r>
          </w:p>
        </w:tc>
        <w:tc>
          <w:tcPr>
            <w:tcW w:w="1276" w:type="dxa"/>
            <w:vAlign w:val="center"/>
          </w:tcPr>
          <w:p w14:paraId="6611AFE3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AFE4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AFEA" w14:textId="77777777" w:rsidTr="00FC75A0">
        <w:trPr>
          <w:trHeight w:val="535"/>
        </w:trPr>
        <w:tc>
          <w:tcPr>
            <w:tcW w:w="527" w:type="dxa"/>
            <w:vAlign w:val="center"/>
          </w:tcPr>
          <w:p w14:paraId="6611AFE6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AFE7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Does the policy follow the style and format of the Policy template?</w:t>
            </w:r>
          </w:p>
        </w:tc>
        <w:tc>
          <w:tcPr>
            <w:tcW w:w="1276" w:type="dxa"/>
            <w:vAlign w:val="center"/>
          </w:tcPr>
          <w:p w14:paraId="6611AFE8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AFE9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AFEF" w14:textId="77777777" w:rsidTr="00FC75A0">
        <w:trPr>
          <w:trHeight w:val="289"/>
        </w:trPr>
        <w:tc>
          <w:tcPr>
            <w:tcW w:w="527" w:type="dxa"/>
            <w:vAlign w:val="center"/>
          </w:tcPr>
          <w:p w14:paraId="6611AFEB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10" w:type="dxa"/>
            <w:vAlign w:val="center"/>
          </w:tcPr>
          <w:p w14:paraId="6611AFEC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Rationale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AFED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AFEE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AFF4" w14:textId="77777777" w:rsidTr="00FC75A0">
        <w:trPr>
          <w:trHeight w:val="309"/>
        </w:trPr>
        <w:tc>
          <w:tcPr>
            <w:tcW w:w="527" w:type="dxa"/>
            <w:vAlign w:val="center"/>
          </w:tcPr>
          <w:p w14:paraId="6611AFF0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</w:tcPr>
          <w:p w14:paraId="6611AFF1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Are reasons for development of the document stated?</w:t>
            </w:r>
          </w:p>
        </w:tc>
        <w:tc>
          <w:tcPr>
            <w:tcW w:w="1276" w:type="dxa"/>
            <w:vAlign w:val="center"/>
          </w:tcPr>
          <w:p w14:paraId="6611AFF2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AFF3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AFF9" w14:textId="77777777" w:rsidTr="00FC75A0">
        <w:trPr>
          <w:trHeight w:val="315"/>
        </w:trPr>
        <w:tc>
          <w:tcPr>
            <w:tcW w:w="527" w:type="dxa"/>
            <w:vAlign w:val="center"/>
          </w:tcPr>
          <w:p w14:paraId="6611AFF5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10" w:type="dxa"/>
            <w:vAlign w:val="center"/>
          </w:tcPr>
          <w:p w14:paraId="6611AFF6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Development Process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AFF7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AFF8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AFFE" w14:textId="77777777" w:rsidTr="00FC75A0">
        <w:trPr>
          <w:trHeight w:val="335"/>
        </w:trPr>
        <w:tc>
          <w:tcPr>
            <w:tcW w:w="527" w:type="dxa"/>
            <w:vAlign w:val="center"/>
          </w:tcPr>
          <w:p w14:paraId="6611AFFA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AFFB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 method described in brief?</w:t>
            </w:r>
          </w:p>
        </w:tc>
        <w:tc>
          <w:tcPr>
            <w:tcW w:w="1276" w:type="dxa"/>
            <w:vAlign w:val="center"/>
          </w:tcPr>
          <w:p w14:paraId="6611AFFC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AFFD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03" w14:textId="77777777" w:rsidTr="00FC75A0">
        <w:trPr>
          <w:trHeight w:val="483"/>
        </w:trPr>
        <w:tc>
          <w:tcPr>
            <w:tcW w:w="527" w:type="dxa"/>
            <w:vAlign w:val="center"/>
          </w:tcPr>
          <w:p w14:paraId="6611AFFF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00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Have all appropriate stakeholders been consulted and has the stakeholder list been completed?</w:t>
            </w:r>
          </w:p>
        </w:tc>
        <w:tc>
          <w:tcPr>
            <w:tcW w:w="1276" w:type="dxa"/>
            <w:vAlign w:val="center"/>
          </w:tcPr>
          <w:p w14:paraId="6611B001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02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08" w14:textId="77777777" w:rsidTr="00FC75A0">
        <w:tc>
          <w:tcPr>
            <w:tcW w:w="527" w:type="dxa"/>
            <w:vAlign w:val="center"/>
          </w:tcPr>
          <w:p w14:paraId="6611B004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05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Do you feel a reasonable attempt has been made to ensure relevant expertise has been used?</w:t>
            </w:r>
          </w:p>
        </w:tc>
        <w:tc>
          <w:tcPr>
            <w:tcW w:w="1276" w:type="dxa"/>
            <w:vAlign w:val="center"/>
          </w:tcPr>
          <w:p w14:paraId="6611B006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07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0D" w14:textId="77777777" w:rsidTr="00FC75A0">
        <w:tc>
          <w:tcPr>
            <w:tcW w:w="527" w:type="dxa"/>
            <w:vAlign w:val="center"/>
          </w:tcPr>
          <w:p w14:paraId="6611B009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10" w:type="dxa"/>
            <w:vAlign w:val="center"/>
          </w:tcPr>
          <w:p w14:paraId="6611B00A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Content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B00B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B00C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12" w14:textId="77777777" w:rsidTr="00FC75A0">
        <w:tc>
          <w:tcPr>
            <w:tcW w:w="527" w:type="dxa"/>
            <w:vAlign w:val="center"/>
          </w:tcPr>
          <w:p w14:paraId="6611B00E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0F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 objective of the document clear?</w:t>
            </w:r>
          </w:p>
        </w:tc>
        <w:tc>
          <w:tcPr>
            <w:tcW w:w="1276" w:type="dxa"/>
            <w:vAlign w:val="center"/>
          </w:tcPr>
          <w:p w14:paraId="6611B010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11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17" w14:textId="77777777" w:rsidTr="00FC75A0">
        <w:tc>
          <w:tcPr>
            <w:tcW w:w="527" w:type="dxa"/>
            <w:vAlign w:val="center"/>
          </w:tcPr>
          <w:p w14:paraId="6611B013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14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 target population clear and unambiguous?</w:t>
            </w:r>
          </w:p>
        </w:tc>
        <w:tc>
          <w:tcPr>
            <w:tcW w:w="1276" w:type="dxa"/>
            <w:vAlign w:val="center"/>
          </w:tcPr>
          <w:p w14:paraId="6611B015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16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1C" w14:textId="77777777" w:rsidTr="00FC75A0">
        <w:tc>
          <w:tcPr>
            <w:tcW w:w="527" w:type="dxa"/>
            <w:vAlign w:val="center"/>
          </w:tcPr>
          <w:p w14:paraId="6611B018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19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Are the intended outcomes described?</w:t>
            </w:r>
          </w:p>
        </w:tc>
        <w:tc>
          <w:tcPr>
            <w:tcW w:w="1276" w:type="dxa"/>
            <w:vAlign w:val="center"/>
          </w:tcPr>
          <w:p w14:paraId="6611B01A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1B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21" w14:textId="77777777" w:rsidTr="00FC75A0">
        <w:tc>
          <w:tcPr>
            <w:tcW w:w="527" w:type="dxa"/>
            <w:vAlign w:val="center"/>
          </w:tcPr>
          <w:p w14:paraId="6611B01D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1E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Are the statements clear and unambiguous?</w:t>
            </w:r>
          </w:p>
        </w:tc>
        <w:tc>
          <w:tcPr>
            <w:tcW w:w="1276" w:type="dxa"/>
            <w:vAlign w:val="center"/>
          </w:tcPr>
          <w:p w14:paraId="6611B01F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20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26" w14:textId="77777777" w:rsidTr="00FC75A0">
        <w:tc>
          <w:tcPr>
            <w:tcW w:w="527" w:type="dxa"/>
            <w:vAlign w:val="center"/>
          </w:tcPr>
          <w:p w14:paraId="6611B022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10" w:type="dxa"/>
            <w:vAlign w:val="center"/>
          </w:tcPr>
          <w:p w14:paraId="6611B023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Evidence Base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B024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B025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2B" w14:textId="77777777" w:rsidTr="00FC75A0">
        <w:trPr>
          <w:trHeight w:val="498"/>
        </w:trPr>
        <w:tc>
          <w:tcPr>
            <w:tcW w:w="527" w:type="dxa"/>
            <w:vAlign w:val="center"/>
          </w:tcPr>
          <w:p w14:paraId="6611B027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28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 type of evidence to support the document identified explicitly?</w:t>
            </w:r>
          </w:p>
        </w:tc>
        <w:tc>
          <w:tcPr>
            <w:tcW w:w="1276" w:type="dxa"/>
            <w:vAlign w:val="center"/>
          </w:tcPr>
          <w:p w14:paraId="6611B029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2A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30" w14:textId="77777777" w:rsidTr="00FC75A0">
        <w:trPr>
          <w:trHeight w:val="267"/>
        </w:trPr>
        <w:tc>
          <w:tcPr>
            <w:tcW w:w="527" w:type="dxa"/>
            <w:vAlign w:val="center"/>
          </w:tcPr>
          <w:p w14:paraId="6611B02C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2D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Are key references cited?</w:t>
            </w:r>
          </w:p>
        </w:tc>
        <w:tc>
          <w:tcPr>
            <w:tcW w:w="1276" w:type="dxa"/>
            <w:vAlign w:val="center"/>
          </w:tcPr>
          <w:p w14:paraId="6611B02E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2F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35" w14:textId="77777777" w:rsidTr="00FC75A0">
        <w:trPr>
          <w:trHeight w:val="557"/>
        </w:trPr>
        <w:tc>
          <w:tcPr>
            <w:tcW w:w="527" w:type="dxa"/>
            <w:vAlign w:val="center"/>
          </w:tcPr>
          <w:p w14:paraId="6611B031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32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Are local/organisational supporting documents referenced?</w:t>
            </w:r>
          </w:p>
        </w:tc>
        <w:tc>
          <w:tcPr>
            <w:tcW w:w="1276" w:type="dxa"/>
            <w:vAlign w:val="center"/>
          </w:tcPr>
          <w:p w14:paraId="6611B033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34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3A" w14:textId="77777777" w:rsidTr="00FC75A0">
        <w:trPr>
          <w:trHeight w:val="311"/>
        </w:trPr>
        <w:tc>
          <w:tcPr>
            <w:tcW w:w="527" w:type="dxa"/>
            <w:vAlign w:val="center"/>
          </w:tcPr>
          <w:p w14:paraId="6611B036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10" w:type="dxa"/>
            <w:vAlign w:val="center"/>
          </w:tcPr>
          <w:p w14:paraId="6611B037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Approval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B038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B039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3F" w14:textId="77777777" w:rsidTr="00FC75A0">
        <w:tc>
          <w:tcPr>
            <w:tcW w:w="527" w:type="dxa"/>
            <w:vAlign w:val="center"/>
          </w:tcPr>
          <w:p w14:paraId="6611B03B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3C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Does the document identify which committee/group will approve it?</w:t>
            </w:r>
          </w:p>
        </w:tc>
        <w:tc>
          <w:tcPr>
            <w:tcW w:w="1276" w:type="dxa"/>
            <w:vAlign w:val="center"/>
          </w:tcPr>
          <w:p w14:paraId="6611B03D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3E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44" w14:textId="77777777" w:rsidTr="00FC75A0">
        <w:trPr>
          <w:trHeight w:val="666"/>
        </w:trPr>
        <w:tc>
          <w:tcPr>
            <w:tcW w:w="527" w:type="dxa"/>
            <w:vAlign w:val="center"/>
          </w:tcPr>
          <w:p w14:paraId="6611B040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41" w14:textId="2BA28E5A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If appropriate, have the Human Resources/staff side</w:t>
            </w:r>
            <w:r w:rsidR="00291C4F" w:rsidRPr="0051207A">
              <w:rPr>
                <w:rFonts w:eastAsia="Calibri" w:cs="Arial"/>
                <w:sz w:val="24"/>
                <w:szCs w:val="24"/>
                <w:lang w:eastAsia="en-US"/>
              </w:rPr>
              <w:t xml:space="preserve"> forum</w:t>
            </w: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 xml:space="preserve"> (or equivalent) approved the document?</w:t>
            </w:r>
          </w:p>
        </w:tc>
        <w:tc>
          <w:tcPr>
            <w:tcW w:w="1276" w:type="dxa"/>
            <w:vAlign w:val="center"/>
          </w:tcPr>
          <w:p w14:paraId="6611B042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43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49" w14:textId="77777777" w:rsidTr="00FC75A0">
        <w:tc>
          <w:tcPr>
            <w:tcW w:w="527" w:type="dxa"/>
            <w:vAlign w:val="center"/>
          </w:tcPr>
          <w:p w14:paraId="6611B045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46" w14:textId="163BDFA6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 xml:space="preserve">Has an </w:t>
            </w:r>
            <w:r w:rsidR="00291C4F" w:rsidRPr="008D0C4D">
              <w:rPr>
                <w:rFonts w:cs="Arial"/>
                <w:sz w:val="24"/>
                <w:szCs w:val="24"/>
              </w:rPr>
              <w:t>Equality and Health Inequalities Impact and Risk Assessment</w:t>
            </w:r>
            <w:r w:rsidR="00291C4F" w:rsidRPr="0051207A">
              <w:rPr>
                <w:rFonts w:cs="Arial"/>
                <w:sz w:val="24"/>
                <w:szCs w:val="24"/>
              </w:rPr>
              <w:t xml:space="preserve"> </w:t>
            </w: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been undertaken and any findings reflected in the policy?</w:t>
            </w:r>
          </w:p>
        </w:tc>
        <w:tc>
          <w:tcPr>
            <w:tcW w:w="1276" w:type="dxa"/>
            <w:vAlign w:val="center"/>
          </w:tcPr>
          <w:p w14:paraId="6611B047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48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4E" w14:textId="77777777" w:rsidTr="00FC75A0">
        <w:tc>
          <w:tcPr>
            <w:tcW w:w="527" w:type="dxa"/>
            <w:vAlign w:val="center"/>
          </w:tcPr>
          <w:p w14:paraId="6611B04A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10" w:type="dxa"/>
            <w:vAlign w:val="center"/>
          </w:tcPr>
          <w:p w14:paraId="6611B04B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Dissemination and Implementation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B04C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B04D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53" w14:textId="77777777" w:rsidTr="00FC75A0">
        <w:tc>
          <w:tcPr>
            <w:tcW w:w="527" w:type="dxa"/>
            <w:vAlign w:val="center"/>
          </w:tcPr>
          <w:p w14:paraId="6611B04F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50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there an outline/plan to identify how this will be done?</w:t>
            </w:r>
          </w:p>
        </w:tc>
        <w:tc>
          <w:tcPr>
            <w:tcW w:w="1276" w:type="dxa"/>
            <w:vAlign w:val="center"/>
          </w:tcPr>
          <w:p w14:paraId="6611B051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52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58" w14:textId="77777777" w:rsidTr="00FC75A0">
        <w:tc>
          <w:tcPr>
            <w:tcW w:w="527" w:type="dxa"/>
            <w:vAlign w:val="center"/>
          </w:tcPr>
          <w:p w14:paraId="6611B054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55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Does the plan include the necessary training/support to ensure compliance?</w:t>
            </w:r>
          </w:p>
        </w:tc>
        <w:tc>
          <w:tcPr>
            <w:tcW w:w="1276" w:type="dxa"/>
            <w:vAlign w:val="center"/>
          </w:tcPr>
          <w:p w14:paraId="6611B056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57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60" w14:textId="77777777" w:rsidTr="00FC75A0">
        <w:tc>
          <w:tcPr>
            <w:tcW w:w="527" w:type="dxa"/>
            <w:vAlign w:val="center"/>
          </w:tcPr>
          <w:p w14:paraId="6611B059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5A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Does the policy recognise the impact on:</w:t>
            </w:r>
          </w:p>
          <w:p w14:paraId="6611B05B" w14:textId="77777777" w:rsidR="00BC31A6" w:rsidRPr="0051207A" w:rsidRDefault="00BC31A6" w:rsidP="00780B70">
            <w:pPr>
              <w:numPr>
                <w:ilvl w:val="0"/>
                <w:numId w:val="8"/>
              </w:numPr>
              <w:spacing w:before="200" w:after="20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Resources</w:t>
            </w:r>
          </w:p>
          <w:p w14:paraId="6611B05C" w14:textId="77777777" w:rsidR="00BC31A6" w:rsidRPr="0051207A" w:rsidRDefault="00BC31A6" w:rsidP="00780B70">
            <w:pPr>
              <w:numPr>
                <w:ilvl w:val="0"/>
                <w:numId w:val="8"/>
              </w:numPr>
              <w:spacing w:before="200" w:after="20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Finances</w:t>
            </w:r>
          </w:p>
          <w:p w14:paraId="6611B05D" w14:textId="77777777" w:rsidR="00BC31A6" w:rsidRPr="0051207A" w:rsidRDefault="00BC31A6" w:rsidP="00780B70">
            <w:pPr>
              <w:numPr>
                <w:ilvl w:val="0"/>
                <w:numId w:val="8"/>
              </w:numPr>
              <w:spacing w:before="200" w:after="20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Staffing / training</w:t>
            </w:r>
          </w:p>
        </w:tc>
        <w:tc>
          <w:tcPr>
            <w:tcW w:w="1276" w:type="dxa"/>
            <w:vAlign w:val="center"/>
          </w:tcPr>
          <w:p w14:paraId="6611B05E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5F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65" w14:textId="77777777" w:rsidTr="00FC75A0">
        <w:tc>
          <w:tcPr>
            <w:tcW w:w="527" w:type="dxa"/>
            <w:vAlign w:val="center"/>
          </w:tcPr>
          <w:p w14:paraId="6611B061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10" w:type="dxa"/>
            <w:vAlign w:val="center"/>
          </w:tcPr>
          <w:p w14:paraId="6611B062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 xml:space="preserve">Process for Monitoring Compliance 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B063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B064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6A" w14:textId="77777777" w:rsidTr="00FC75A0">
        <w:tc>
          <w:tcPr>
            <w:tcW w:w="527" w:type="dxa"/>
            <w:vAlign w:val="center"/>
          </w:tcPr>
          <w:p w14:paraId="6611B066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67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Are there measurable standards or KPIs to support monitoring compliance of the document?</w:t>
            </w:r>
          </w:p>
        </w:tc>
        <w:tc>
          <w:tcPr>
            <w:tcW w:w="1276" w:type="dxa"/>
            <w:vAlign w:val="center"/>
          </w:tcPr>
          <w:p w14:paraId="6611B068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69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6F" w14:textId="77777777" w:rsidTr="00FC75A0">
        <w:tc>
          <w:tcPr>
            <w:tcW w:w="527" w:type="dxa"/>
            <w:vAlign w:val="center"/>
          </w:tcPr>
          <w:p w14:paraId="6611B06B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6C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there a plan to review or audit compliance with the document?</w:t>
            </w:r>
          </w:p>
        </w:tc>
        <w:tc>
          <w:tcPr>
            <w:tcW w:w="1276" w:type="dxa"/>
            <w:vAlign w:val="center"/>
          </w:tcPr>
          <w:p w14:paraId="6611B06D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6E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74" w14:textId="77777777" w:rsidTr="00FC75A0">
        <w:tc>
          <w:tcPr>
            <w:tcW w:w="527" w:type="dxa"/>
            <w:vAlign w:val="center"/>
          </w:tcPr>
          <w:p w14:paraId="6611B070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10" w:type="dxa"/>
            <w:vAlign w:val="center"/>
          </w:tcPr>
          <w:p w14:paraId="6611B071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Review Date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B072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B073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79" w14:textId="77777777" w:rsidTr="00FC75A0">
        <w:tc>
          <w:tcPr>
            <w:tcW w:w="527" w:type="dxa"/>
            <w:vAlign w:val="center"/>
          </w:tcPr>
          <w:p w14:paraId="6611B075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76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 review date identified?</w:t>
            </w:r>
          </w:p>
        </w:tc>
        <w:tc>
          <w:tcPr>
            <w:tcW w:w="1276" w:type="dxa"/>
            <w:vAlign w:val="center"/>
          </w:tcPr>
          <w:p w14:paraId="6611B077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78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7E" w14:textId="77777777" w:rsidTr="00FC75A0">
        <w:tc>
          <w:tcPr>
            <w:tcW w:w="527" w:type="dxa"/>
            <w:vAlign w:val="center"/>
          </w:tcPr>
          <w:p w14:paraId="6611B07A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7B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the frequency of review identified? If so, is it acceptable?</w:t>
            </w:r>
          </w:p>
        </w:tc>
        <w:tc>
          <w:tcPr>
            <w:tcW w:w="1276" w:type="dxa"/>
            <w:vAlign w:val="center"/>
          </w:tcPr>
          <w:p w14:paraId="6611B07C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7D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83" w14:textId="77777777" w:rsidTr="00FC75A0">
        <w:tc>
          <w:tcPr>
            <w:tcW w:w="527" w:type="dxa"/>
            <w:vAlign w:val="center"/>
          </w:tcPr>
          <w:p w14:paraId="6611B07F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10" w:type="dxa"/>
            <w:vAlign w:val="center"/>
          </w:tcPr>
          <w:p w14:paraId="6611B080" w14:textId="77777777" w:rsidR="00BC31A6" w:rsidRPr="0051207A" w:rsidRDefault="00BC31A6" w:rsidP="00BC31A6">
            <w:pPr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  <w:t>Overall Responsibility for the Document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611B081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E0E0E0"/>
          </w:tcPr>
          <w:p w14:paraId="6611B082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BC31A6" w:rsidRPr="0051207A" w14:paraId="6611B088" w14:textId="77777777" w:rsidTr="00FC75A0">
        <w:tc>
          <w:tcPr>
            <w:tcW w:w="527" w:type="dxa"/>
            <w:vAlign w:val="center"/>
          </w:tcPr>
          <w:p w14:paraId="6611B084" w14:textId="77777777" w:rsidR="00BC31A6" w:rsidRPr="0051207A" w:rsidRDefault="00BC31A6" w:rsidP="00BC31A6">
            <w:pPr>
              <w:spacing w:before="80" w:after="80"/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9610" w:type="dxa"/>
            <w:vAlign w:val="center"/>
          </w:tcPr>
          <w:p w14:paraId="6611B085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  <w:r w:rsidRPr="0051207A">
              <w:rPr>
                <w:rFonts w:eastAsia="Calibri" w:cs="Arial"/>
                <w:sz w:val="24"/>
                <w:szCs w:val="24"/>
                <w:lang w:eastAsia="en-US"/>
              </w:rPr>
              <w:t>Is it clear who will be responsible for coordinating the dissemination, implementation and review of the documentation?</w:t>
            </w:r>
          </w:p>
        </w:tc>
        <w:tc>
          <w:tcPr>
            <w:tcW w:w="1276" w:type="dxa"/>
            <w:vAlign w:val="center"/>
          </w:tcPr>
          <w:p w14:paraId="6611B086" w14:textId="77777777" w:rsidR="00BC31A6" w:rsidRPr="0051207A" w:rsidRDefault="00BC31A6" w:rsidP="00BC31A6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14:paraId="6611B087" w14:textId="77777777" w:rsidR="00BC31A6" w:rsidRPr="0051207A" w:rsidRDefault="00BC31A6" w:rsidP="00BC31A6">
            <w:pPr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</w:tbl>
    <w:p w14:paraId="6611B089" w14:textId="77777777" w:rsidR="00BC31A6" w:rsidRPr="0051207A" w:rsidRDefault="00BC31A6" w:rsidP="00BC31A6">
      <w:pPr>
        <w:spacing w:before="200" w:after="200"/>
        <w:jc w:val="both"/>
        <w:rPr>
          <w:rFonts w:eastAsia="Calibri" w:cs="Arial"/>
          <w:sz w:val="24"/>
          <w:szCs w:val="24"/>
          <w:lang w:eastAsia="en-US"/>
        </w:rPr>
      </w:pPr>
    </w:p>
    <w:p w14:paraId="6611B08A" w14:textId="77777777" w:rsidR="00BC31A6" w:rsidRPr="0051207A" w:rsidRDefault="00BC31A6" w:rsidP="00BC31A6">
      <w:pPr>
        <w:tabs>
          <w:tab w:val="left" w:pos="5445"/>
        </w:tabs>
        <w:rPr>
          <w:rFonts w:eastAsia="Calibri" w:cs="Arial"/>
          <w:sz w:val="24"/>
          <w:szCs w:val="24"/>
          <w:lang w:eastAsia="en-US"/>
        </w:rPr>
      </w:pPr>
    </w:p>
    <w:p w14:paraId="6611B08B" w14:textId="77777777" w:rsidR="00BC31A6" w:rsidRPr="0051207A" w:rsidRDefault="00BC31A6" w:rsidP="00BC31A6">
      <w:pPr>
        <w:rPr>
          <w:rFonts w:cs="Arial"/>
          <w:b/>
          <w:sz w:val="24"/>
          <w:szCs w:val="24"/>
        </w:rPr>
      </w:pPr>
    </w:p>
    <w:p w14:paraId="6611B08C" w14:textId="77777777" w:rsidR="00BC31A6" w:rsidRPr="0051207A" w:rsidRDefault="00BC31A6" w:rsidP="00BC31A6">
      <w:pPr>
        <w:rPr>
          <w:rFonts w:cs="Arial"/>
          <w:b/>
          <w:sz w:val="24"/>
          <w:szCs w:val="24"/>
        </w:rPr>
      </w:pPr>
    </w:p>
    <w:p w14:paraId="17CC3D51" w14:textId="05874B2A" w:rsidR="00516AA7" w:rsidRPr="00516AA7" w:rsidRDefault="00516AA7" w:rsidP="00516AA7">
      <w:pPr>
        <w:widowControl w:val="0"/>
        <w:autoSpaceDE w:val="0"/>
        <w:autoSpaceDN w:val="0"/>
        <w:ind w:left="6726"/>
        <w:rPr>
          <w:rFonts w:ascii="Times New Roman" w:eastAsia="Arial" w:cs="Arial"/>
          <w:sz w:val="20"/>
          <w:szCs w:val="24"/>
          <w:lang w:val="en-US" w:eastAsia="en-US"/>
        </w:rPr>
      </w:pPr>
    </w:p>
    <w:p w14:paraId="115915EF" w14:textId="77777777" w:rsidR="00516AA7" w:rsidRPr="00516AA7" w:rsidRDefault="00516AA7" w:rsidP="00516AA7">
      <w:pPr>
        <w:widowControl w:val="0"/>
        <w:autoSpaceDE w:val="0"/>
        <w:autoSpaceDN w:val="0"/>
        <w:spacing w:before="253"/>
        <w:rPr>
          <w:rFonts w:ascii="Times New Roman" w:eastAsia="Arial" w:cs="Arial"/>
          <w:sz w:val="24"/>
          <w:szCs w:val="24"/>
          <w:lang w:val="en-US" w:eastAsia="en-US"/>
        </w:rPr>
      </w:pPr>
    </w:p>
    <w:p w14:paraId="6611B09A" w14:textId="77777777" w:rsidR="00CC35E4" w:rsidRPr="0051207A" w:rsidRDefault="00CC35E4" w:rsidP="009D4DE8">
      <w:pPr>
        <w:jc w:val="center"/>
        <w:rPr>
          <w:rFonts w:cs="Arial"/>
          <w:sz w:val="24"/>
          <w:szCs w:val="24"/>
          <w:lang w:eastAsia="en-US"/>
        </w:rPr>
      </w:pPr>
    </w:p>
    <w:sectPr w:rsidR="00CC35E4" w:rsidRPr="0051207A" w:rsidSect="00683C29">
      <w:footerReference w:type="default" r:id="rId11"/>
      <w:pgSz w:w="16838" w:h="11906" w:orient="landscape"/>
      <w:pgMar w:top="709" w:right="1134" w:bottom="1276" w:left="567" w:header="42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AD23" w14:textId="77777777" w:rsidR="006979A3" w:rsidRDefault="006979A3">
      <w:r>
        <w:separator/>
      </w:r>
    </w:p>
  </w:endnote>
  <w:endnote w:type="continuationSeparator" w:id="0">
    <w:p w14:paraId="0F44BAD7" w14:textId="77777777" w:rsidR="006979A3" w:rsidRDefault="006979A3">
      <w:r>
        <w:continuationSeparator/>
      </w:r>
    </w:p>
  </w:endnote>
  <w:endnote w:type="continuationNotice" w:id="1">
    <w:p w14:paraId="2702FEC4" w14:textId="77777777" w:rsidR="006979A3" w:rsidRDefault="00697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28" w14:textId="77777777" w:rsidR="00516AA7" w:rsidRDefault="00516AA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6494C4" wp14:editId="23AC1A0B">
              <wp:simplePos x="0" y="0"/>
              <wp:positionH relativeFrom="page">
                <wp:posOffset>902004</wp:posOffset>
              </wp:positionH>
              <wp:positionV relativeFrom="page">
                <wp:posOffset>9576003</wp:posOffset>
              </wp:positionV>
              <wp:extent cx="2113915" cy="336550"/>
              <wp:effectExtent l="0" t="0" r="0" b="0"/>
              <wp:wrapNone/>
              <wp:docPr id="77294572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9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BCB05" w14:textId="77777777" w:rsidR="00516AA7" w:rsidRDefault="00516AA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LSCICB_Corp04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Template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Policies</w:t>
                          </w:r>
                        </w:p>
                        <w:p w14:paraId="3AE84327" w14:textId="45188963" w:rsidR="00516AA7" w:rsidRDefault="00516AA7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2</w:t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April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494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71pt;margin-top:754pt;width:166.45pt;height:26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" filled="f" stroked="f">
              <v:textbox inset="0,0,0,0">
                <w:txbxContent>
                  <w:p w14:paraId="323BCB05" w14:textId="77777777" w:rsidR="00516AA7" w:rsidRDefault="00516AA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LSCICB_Corp04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Template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Policies</w:t>
                    </w:r>
                  </w:p>
                  <w:p w14:paraId="3AE84327" w14:textId="45188963" w:rsidR="00516AA7" w:rsidRDefault="00516AA7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Version</w:t>
                    </w:r>
                    <w:r>
                      <w:rPr>
                        <w:rFonts w:ascii="Calibri"/>
                        <w:spacing w:val="-9"/>
                      </w:rPr>
                      <w:t xml:space="preserve"> 2</w:t>
                    </w:r>
                    <w:r>
                      <w:rPr>
                        <w:rFonts w:ascii="Calibri"/>
                      </w:rPr>
                      <w:t>,</w:t>
                    </w:r>
                    <w:r>
                      <w:rPr>
                        <w:rFonts w:ascii="Calibri"/>
                        <w:spacing w:val="-5"/>
                      </w:rPr>
                      <w:t xml:space="preserve"> April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C6FCEC5" wp14:editId="085C2CF1">
              <wp:simplePos x="0" y="0"/>
              <wp:positionH relativeFrom="page">
                <wp:posOffset>6008370</wp:posOffset>
              </wp:positionH>
              <wp:positionV relativeFrom="page">
                <wp:posOffset>9917379</wp:posOffset>
              </wp:positionV>
              <wp:extent cx="652780" cy="165735"/>
              <wp:effectExtent l="0" t="0" r="0" b="0"/>
              <wp:wrapNone/>
              <wp:docPr id="178818078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4FBD1" w14:textId="77777777" w:rsidR="00516AA7" w:rsidRDefault="00516AA7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FCEC5" id="Textbox 2" o:spid="_x0000_s1027" type="#_x0000_t202" style="position:absolute;left:0;text-align:left;margin-left:473.1pt;margin-top:780.9pt;width:51.4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" filled="f" stroked="f">
              <v:textbox inset="0,0,0,0">
                <w:txbxContent>
                  <w:p w14:paraId="7B64FBD1" w14:textId="77777777" w:rsidR="00516AA7" w:rsidRDefault="00516AA7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1AEC" w14:textId="77777777" w:rsidR="006979A3" w:rsidRDefault="006979A3">
      <w:r>
        <w:separator/>
      </w:r>
    </w:p>
  </w:footnote>
  <w:footnote w:type="continuationSeparator" w:id="0">
    <w:p w14:paraId="1070F991" w14:textId="77777777" w:rsidR="006979A3" w:rsidRDefault="006979A3">
      <w:r>
        <w:continuationSeparator/>
      </w:r>
    </w:p>
  </w:footnote>
  <w:footnote w:type="continuationNotice" w:id="1">
    <w:p w14:paraId="2CC14633" w14:textId="77777777" w:rsidR="006979A3" w:rsidRDefault="00697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44D"/>
    <w:multiLevelType w:val="multilevel"/>
    <w:tmpl w:val="64686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84D99"/>
    <w:multiLevelType w:val="hybridMultilevel"/>
    <w:tmpl w:val="3984D946"/>
    <w:lvl w:ilvl="0" w:tplc="D6CCD96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62E3B"/>
    <w:multiLevelType w:val="multilevel"/>
    <w:tmpl w:val="8772B1DA"/>
    <w:lvl w:ilvl="0">
      <w:start w:val="3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3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3" w15:restartNumberingAfterBreak="0">
    <w:nsid w:val="0CC807FA"/>
    <w:multiLevelType w:val="multilevel"/>
    <w:tmpl w:val="4B3A41D6"/>
    <w:lvl w:ilvl="0">
      <w:start w:val="15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344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360"/>
      </w:pPr>
      <w:rPr>
        <w:rFonts w:hint="default"/>
      </w:rPr>
    </w:lvl>
  </w:abstractNum>
  <w:abstractNum w:abstractNumId="4" w15:restartNumberingAfterBreak="0">
    <w:nsid w:val="16F67DEF"/>
    <w:multiLevelType w:val="multilevel"/>
    <w:tmpl w:val="FB7ED390"/>
    <w:lvl w:ilvl="0">
      <w:start w:val="4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823" w:hanging="8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2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2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1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1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853"/>
      </w:pPr>
      <w:rPr>
        <w:rFonts w:hint="default"/>
      </w:rPr>
    </w:lvl>
  </w:abstractNum>
  <w:abstractNum w:abstractNumId="5" w15:restartNumberingAfterBreak="0">
    <w:nsid w:val="189A7515"/>
    <w:multiLevelType w:val="multilevel"/>
    <w:tmpl w:val="10224EEE"/>
    <w:lvl w:ilvl="0">
      <w:start w:val="9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823" w:hanging="8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2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2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1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1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853"/>
      </w:pPr>
      <w:rPr>
        <w:rFonts w:hint="default"/>
      </w:rPr>
    </w:lvl>
  </w:abstractNum>
  <w:abstractNum w:abstractNumId="6" w15:restartNumberingAfterBreak="0">
    <w:nsid w:val="1D0200E4"/>
    <w:multiLevelType w:val="multilevel"/>
    <w:tmpl w:val="975883EC"/>
    <w:lvl w:ilvl="0">
      <w:start w:val="9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651" w:hanging="428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46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1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428"/>
      </w:pPr>
      <w:rPr>
        <w:rFonts w:hint="default"/>
      </w:rPr>
    </w:lvl>
  </w:abstractNum>
  <w:abstractNum w:abstractNumId="7" w15:restartNumberingAfterBreak="0">
    <w:nsid w:val="25E32D25"/>
    <w:multiLevelType w:val="hybridMultilevel"/>
    <w:tmpl w:val="E8B64F60"/>
    <w:lvl w:ilvl="0" w:tplc="D6CCD96A"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eastAsia="Times New Roman" w:hAnsi="Aria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282DDD"/>
    <w:multiLevelType w:val="hybridMultilevel"/>
    <w:tmpl w:val="70D067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1EC7474"/>
    <w:multiLevelType w:val="hybridMultilevel"/>
    <w:tmpl w:val="AF12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91E65"/>
    <w:multiLevelType w:val="hybridMultilevel"/>
    <w:tmpl w:val="9FDE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55"/>
    <w:multiLevelType w:val="multilevel"/>
    <w:tmpl w:val="1E3C5F7E"/>
    <w:lvl w:ilvl="0">
      <w:start w:val="10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3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12" w15:restartNumberingAfterBreak="0">
    <w:nsid w:val="3F9D322B"/>
    <w:multiLevelType w:val="hybridMultilevel"/>
    <w:tmpl w:val="C0C0005C"/>
    <w:lvl w:ilvl="0" w:tplc="FC10BA1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39E2"/>
    <w:multiLevelType w:val="hybridMultilevel"/>
    <w:tmpl w:val="9E3E2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03D0A"/>
    <w:multiLevelType w:val="multilevel"/>
    <w:tmpl w:val="F4D65184"/>
    <w:lvl w:ilvl="0">
      <w:start w:val="2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3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15" w15:restartNumberingAfterBreak="0">
    <w:nsid w:val="4FA25182"/>
    <w:multiLevelType w:val="multilevel"/>
    <w:tmpl w:val="4B905F30"/>
    <w:lvl w:ilvl="0">
      <w:start w:val="12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3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16" w15:restartNumberingAfterBreak="0">
    <w:nsid w:val="500E01E9"/>
    <w:multiLevelType w:val="hybridMultilevel"/>
    <w:tmpl w:val="D7A2FCA2"/>
    <w:lvl w:ilvl="0" w:tplc="74204C3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D4AA3"/>
    <w:multiLevelType w:val="multilevel"/>
    <w:tmpl w:val="DAACA606"/>
    <w:lvl w:ilvl="0">
      <w:start w:val="1"/>
      <w:numFmt w:val="decimal"/>
      <w:lvlText w:val="%1.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7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3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54AE6C33"/>
    <w:multiLevelType w:val="hybridMultilevel"/>
    <w:tmpl w:val="265E725C"/>
    <w:lvl w:ilvl="0" w:tplc="74204C34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702B"/>
    <w:multiLevelType w:val="hybridMultilevel"/>
    <w:tmpl w:val="C94CF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7506A"/>
    <w:multiLevelType w:val="hybridMultilevel"/>
    <w:tmpl w:val="58CAB4D6"/>
    <w:lvl w:ilvl="0" w:tplc="D6CCD96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662B7C"/>
    <w:multiLevelType w:val="hybridMultilevel"/>
    <w:tmpl w:val="F9F83FDE"/>
    <w:lvl w:ilvl="0" w:tplc="72C8C408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7E36F8"/>
    <w:multiLevelType w:val="hybridMultilevel"/>
    <w:tmpl w:val="7E12E9EA"/>
    <w:lvl w:ilvl="0" w:tplc="D6CCD96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7AA6159"/>
    <w:multiLevelType w:val="hybridMultilevel"/>
    <w:tmpl w:val="D662115C"/>
    <w:lvl w:ilvl="0" w:tplc="D6CCD96A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FF1D15"/>
    <w:multiLevelType w:val="hybridMultilevel"/>
    <w:tmpl w:val="BB482B48"/>
    <w:lvl w:ilvl="0" w:tplc="D6CCD96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2B6EF8"/>
    <w:multiLevelType w:val="multilevel"/>
    <w:tmpl w:val="EEB67E0C"/>
    <w:lvl w:ilvl="0">
      <w:start w:val="14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3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26" w15:restartNumberingAfterBreak="0">
    <w:nsid w:val="5A9C5A79"/>
    <w:multiLevelType w:val="hybridMultilevel"/>
    <w:tmpl w:val="51A4841E"/>
    <w:lvl w:ilvl="0" w:tplc="E3B2A4B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7AA4E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DB866016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3" w:tplc="C428C468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67D609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FFBC8AD8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125A5F2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8588306C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8" w:tplc="261EC6CA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B8E2FD4"/>
    <w:multiLevelType w:val="hybridMultilevel"/>
    <w:tmpl w:val="4372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0286"/>
    <w:multiLevelType w:val="multilevel"/>
    <w:tmpl w:val="DBA28288"/>
    <w:lvl w:ilvl="0">
      <w:start w:val="8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3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29" w15:restartNumberingAfterBreak="0">
    <w:nsid w:val="676B46C8"/>
    <w:multiLevelType w:val="multilevel"/>
    <w:tmpl w:val="6DA0EEDA"/>
    <w:lvl w:ilvl="0">
      <w:start w:val="7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823" w:hanging="8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2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2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1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1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853"/>
      </w:pPr>
      <w:rPr>
        <w:rFonts w:hint="default"/>
      </w:rPr>
    </w:lvl>
  </w:abstractNum>
  <w:abstractNum w:abstractNumId="30" w15:restartNumberingAfterBreak="0">
    <w:nsid w:val="684E3A24"/>
    <w:multiLevelType w:val="multilevel"/>
    <w:tmpl w:val="803AA608"/>
    <w:lvl w:ilvl="0">
      <w:start w:val="13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823" w:hanging="8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2" w:hanging="8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2" w:hanging="8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1" w:hanging="8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1" w:hanging="8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8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853"/>
      </w:pPr>
      <w:rPr>
        <w:rFonts w:hint="default"/>
      </w:rPr>
    </w:lvl>
  </w:abstractNum>
  <w:abstractNum w:abstractNumId="31" w15:restartNumberingAfterBreak="0">
    <w:nsid w:val="6A73168C"/>
    <w:multiLevelType w:val="hybridMultilevel"/>
    <w:tmpl w:val="700AA9CC"/>
    <w:lvl w:ilvl="0" w:tplc="D6CCD96A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C0E167C"/>
    <w:multiLevelType w:val="hybridMultilevel"/>
    <w:tmpl w:val="AA68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1225D3"/>
    <w:multiLevelType w:val="hybridMultilevel"/>
    <w:tmpl w:val="83C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44201"/>
    <w:multiLevelType w:val="multilevel"/>
    <w:tmpl w:val="D302A4F4"/>
    <w:lvl w:ilvl="0">
      <w:start w:val="5"/>
      <w:numFmt w:val="decimal"/>
      <w:lvlText w:val="%1"/>
      <w:lvlJc w:val="left"/>
      <w:pPr>
        <w:ind w:left="99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85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835" w:hanging="8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6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9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0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2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852"/>
      </w:pPr>
      <w:rPr>
        <w:rFonts w:hint="default"/>
      </w:rPr>
    </w:lvl>
  </w:abstractNum>
  <w:abstractNum w:abstractNumId="35" w15:restartNumberingAfterBreak="0">
    <w:nsid w:val="7CC14D18"/>
    <w:multiLevelType w:val="multilevel"/>
    <w:tmpl w:val="94840730"/>
    <w:lvl w:ilvl="0">
      <w:start w:val="6"/>
      <w:numFmt w:val="decimal"/>
      <w:lvlText w:val="%1"/>
      <w:lvlJc w:val="left"/>
      <w:pPr>
        <w:ind w:left="984" w:hanging="8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2" w:hanging="853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32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6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36" w15:restartNumberingAfterBreak="0">
    <w:nsid w:val="7E8050AB"/>
    <w:multiLevelType w:val="hybridMultilevel"/>
    <w:tmpl w:val="D9922FF8"/>
    <w:lvl w:ilvl="0" w:tplc="B8066EEC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42D10A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F19C7B90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3" w:tplc="C54C9F78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39422ACA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E124B648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6F102CD4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30B04D60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 w:tplc="B08EA634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FF11695"/>
    <w:multiLevelType w:val="multilevel"/>
    <w:tmpl w:val="E83AA214"/>
    <w:lvl w:ilvl="0">
      <w:start w:val="10"/>
      <w:numFmt w:val="decimal"/>
      <w:lvlText w:val="%1"/>
      <w:lvlJc w:val="left"/>
      <w:pPr>
        <w:ind w:left="99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85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941" w:hanging="361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77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9" w:hanging="361"/>
      </w:pPr>
      <w:rPr>
        <w:rFonts w:hint="default"/>
      </w:rPr>
    </w:lvl>
  </w:abstractNum>
  <w:num w:numId="1" w16cid:durableId="1675061373">
    <w:abstractNumId w:val="21"/>
  </w:num>
  <w:num w:numId="2" w16cid:durableId="561715927">
    <w:abstractNumId w:val="7"/>
  </w:num>
  <w:num w:numId="3" w16cid:durableId="1425178057">
    <w:abstractNumId w:val="1"/>
  </w:num>
  <w:num w:numId="4" w16cid:durableId="1112676038">
    <w:abstractNumId w:val="20"/>
  </w:num>
  <w:num w:numId="5" w16cid:durableId="906644947">
    <w:abstractNumId w:val="31"/>
  </w:num>
  <w:num w:numId="6" w16cid:durableId="264070901">
    <w:abstractNumId w:val="24"/>
  </w:num>
  <w:num w:numId="7" w16cid:durableId="569847491">
    <w:abstractNumId w:val="22"/>
  </w:num>
  <w:num w:numId="8" w16cid:durableId="510336708">
    <w:abstractNumId w:val="32"/>
  </w:num>
  <w:num w:numId="9" w16cid:durableId="915867294">
    <w:abstractNumId w:val="25"/>
  </w:num>
  <w:num w:numId="10" w16cid:durableId="1201893122">
    <w:abstractNumId w:val="37"/>
  </w:num>
  <w:num w:numId="11" w16cid:durableId="1502503850">
    <w:abstractNumId w:val="34"/>
  </w:num>
  <w:num w:numId="12" w16cid:durableId="2112048822">
    <w:abstractNumId w:val="3"/>
  </w:num>
  <w:num w:numId="13" w16cid:durableId="168448157">
    <w:abstractNumId w:val="30"/>
  </w:num>
  <w:num w:numId="14" w16cid:durableId="1944065625">
    <w:abstractNumId w:val="15"/>
  </w:num>
  <w:num w:numId="15" w16cid:durableId="380639031">
    <w:abstractNumId w:val="11"/>
  </w:num>
  <w:num w:numId="16" w16cid:durableId="2127196676">
    <w:abstractNumId w:val="5"/>
  </w:num>
  <w:num w:numId="17" w16cid:durableId="940795398">
    <w:abstractNumId w:val="6"/>
  </w:num>
  <w:num w:numId="18" w16cid:durableId="845704764">
    <w:abstractNumId w:val="28"/>
  </w:num>
  <w:num w:numId="19" w16cid:durableId="1501309365">
    <w:abstractNumId w:val="29"/>
  </w:num>
  <w:num w:numId="20" w16cid:durableId="1895654980">
    <w:abstractNumId w:val="35"/>
  </w:num>
  <w:num w:numId="21" w16cid:durableId="850753449">
    <w:abstractNumId w:val="4"/>
  </w:num>
  <w:num w:numId="22" w16cid:durableId="1466392820">
    <w:abstractNumId w:val="2"/>
  </w:num>
  <w:num w:numId="23" w16cid:durableId="1533346075">
    <w:abstractNumId w:val="14"/>
  </w:num>
  <w:num w:numId="24" w16cid:durableId="2008096923">
    <w:abstractNumId w:val="0"/>
  </w:num>
  <w:num w:numId="25" w16cid:durableId="521404755">
    <w:abstractNumId w:val="12"/>
  </w:num>
  <w:num w:numId="26" w16cid:durableId="154609524">
    <w:abstractNumId w:val="18"/>
  </w:num>
  <w:num w:numId="27" w16cid:durableId="546768237">
    <w:abstractNumId w:val="16"/>
  </w:num>
  <w:num w:numId="28" w16cid:durableId="1079910971">
    <w:abstractNumId w:val="23"/>
  </w:num>
  <w:num w:numId="29" w16cid:durableId="613024622">
    <w:abstractNumId w:val="9"/>
  </w:num>
  <w:num w:numId="30" w16cid:durableId="764303543">
    <w:abstractNumId w:val="10"/>
  </w:num>
  <w:num w:numId="31" w16cid:durableId="2099594466">
    <w:abstractNumId w:val="27"/>
  </w:num>
  <w:num w:numId="32" w16cid:durableId="1284077253">
    <w:abstractNumId w:val="8"/>
  </w:num>
  <w:num w:numId="33" w16cid:durableId="1558006267">
    <w:abstractNumId w:val="33"/>
  </w:num>
  <w:num w:numId="34" w16cid:durableId="87042025">
    <w:abstractNumId w:val="13"/>
  </w:num>
  <w:num w:numId="35" w16cid:durableId="711732255">
    <w:abstractNumId w:val="19"/>
  </w:num>
  <w:num w:numId="36" w16cid:durableId="2124231697">
    <w:abstractNumId w:val="17"/>
  </w:num>
  <w:num w:numId="37" w16cid:durableId="813529054">
    <w:abstractNumId w:val="36"/>
  </w:num>
  <w:num w:numId="38" w16cid:durableId="966936524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E1"/>
    <w:rsid w:val="00001099"/>
    <w:rsid w:val="00002038"/>
    <w:rsid w:val="00005708"/>
    <w:rsid w:val="000066E4"/>
    <w:rsid w:val="000131EF"/>
    <w:rsid w:val="00013D24"/>
    <w:rsid w:val="00021562"/>
    <w:rsid w:val="00023364"/>
    <w:rsid w:val="000233DC"/>
    <w:rsid w:val="00023696"/>
    <w:rsid w:val="000325BD"/>
    <w:rsid w:val="000328A2"/>
    <w:rsid w:val="00035CD0"/>
    <w:rsid w:val="00037230"/>
    <w:rsid w:val="000419C1"/>
    <w:rsid w:val="00046E64"/>
    <w:rsid w:val="00050634"/>
    <w:rsid w:val="00051FD3"/>
    <w:rsid w:val="000531CE"/>
    <w:rsid w:val="00054ABF"/>
    <w:rsid w:val="000551BB"/>
    <w:rsid w:val="00056D86"/>
    <w:rsid w:val="00057190"/>
    <w:rsid w:val="00060D18"/>
    <w:rsid w:val="00066CA1"/>
    <w:rsid w:val="00067CF5"/>
    <w:rsid w:val="00075707"/>
    <w:rsid w:val="00077D50"/>
    <w:rsid w:val="000813B8"/>
    <w:rsid w:val="00082A89"/>
    <w:rsid w:val="00085835"/>
    <w:rsid w:val="00090639"/>
    <w:rsid w:val="00091A32"/>
    <w:rsid w:val="00095F81"/>
    <w:rsid w:val="00097E31"/>
    <w:rsid w:val="000A6139"/>
    <w:rsid w:val="000A7F97"/>
    <w:rsid w:val="000B0CF0"/>
    <w:rsid w:val="000B1AD0"/>
    <w:rsid w:val="000B2BCC"/>
    <w:rsid w:val="000C0C41"/>
    <w:rsid w:val="000C1F43"/>
    <w:rsid w:val="000C28A3"/>
    <w:rsid w:val="000D0970"/>
    <w:rsid w:val="000D1872"/>
    <w:rsid w:val="000D1C0E"/>
    <w:rsid w:val="000D26C6"/>
    <w:rsid w:val="000D7CDF"/>
    <w:rsid w:val="000E4D7F"/>
    <w:rsid w:val="000F3975"/>
    <w:rsid w:val="000F56B8"/>
    <w:rsid w:val="000F5D27"/>
    <w:rsid w:val="000F68C4"/>
    <w:rsid w:val="000F712C"/>
    <w:rsid w:val="000F77DB"/>
    <w:rsid w:val="00101EDA"/>
    <w:rsid w:val="0011322D"/>
    <w:rsid w:val="00121C94"/>
    <w:rsid w:val="00124806"/>
    <w:rsid w:val="00125E10"/>
    <w:rsid w:val="00126E5D"/>
    <w:rsid w:val="00130D5A"/>
    <w:rsid w:val="00133815"/>
    <w:rsid w:val="00134FD9"/>
    <w:rsid w:val="001357BF"/>
    <w:rsid w:val="00136200"/>
    <w:rsid w:val="00141BDB"/>
    <w:rsid w:val="0014501E"/>
    <w:rsid w:val="00147E3B"/>
    <w:rsid w:val="00150AB5"/>
    <w:rsid w:val="0015215B"/>
    <w:rsid w:val="00152532"/>
    <w:rsid w:val="001534CD"/>
    <w:rsid w:val="00153BA8"/>
    <w:rsid w:val="00156A9B"/>
    <w:rsid w:val="0016235D"/>
    <w:rsid w:val="00167772"/>
    <w:rsid w:val="001706E1"/>
    <w:rsid w:val="001720F5"/>
    <w:rsid w:val="00181AEF"/>
    <w:rsid w:val="00181C45"/>
    <w:rsid w:val="001835B3"/>
    <w:rsid w:val="001849D4"/>
    <w:rsid w:val="00186707"/>
    <w:rsid w:val="00186F14"/>
    <w:rsid w:val="001871DC"/>
    <w:rsid w:val="001A1132"/>
    <w:rsid w:val="001A46B9"/>
    <w:rsid w:val="001A7BB5"/>
    <w:rsid w:val="001B3C80"/>
    <w:rsid w:val="001C29E9"/>
    <w:rsid w:val="001C3341"/>
    <w:rsid w:val="001C3A94"/>
    <w:rsid w:val="001C66AA"/>
    <w:rsid w:val="001C79E8"/>
    <w:rsid w:val="001D0034"/>
    <w:rsid w:val="001D02C9"/>
    <w:rsid w:val="001D0D6C"/>
    <w:rsid w:val="001D3984"/>
    <w:rsid w:val="001D43E8"/>
    <w:rsid w:val="001D45FE"/>
    <w:rsid w:val="001D5BFE"/>
    <w:rsid w:val="001E1BD0"/>
    <w:rsid w:val="001E4FEC"/>
    <w:rsid w:val="001E5673"/>
    <w:rsid w:val="001E57F4"/>
    <w:rsid w:val="001F0A62"/>
    <w:rsid w:val="001F4D12"/>
    <w:rsid w:val="001F65F0"/>
    <w:rsid w:val="001F7A96"/>
    <w:rsid w:val="0020249E"/>
    <w:rsid w:val="002050DA"/>
    <w:rsid w:val="00212657"/>
    <w:rsid w:val="002137C1"/>
    <w:rsid w:val="002140CD"/>
    <w:rsid w:val="00223F49"/>
    <w:rsid w:val="002266FB"/>
    <w:rsid w:val="00233DA4"/>
    <w:rsid w:val="002356E9"/>
    <w:rsid w:val="00235760"/>
    <w:rsid w:val="0024245D"/>
    <w:rsid w:val="00247CA9"/>
    <w:rsid w:val="0025044A"/>
    <w:rsid w:val="00261334"/>
    <w:rsid w:val="002660A5"/>
    <w:rsid w:val="00267BBE"/>
    <w:rsid w:val="00271F07"/>
    <w:rsid w:val="00274CE1"/>
    <w:rsid w:val="00280671"/>
    <w:rsid w:val="002847F6"/>
    <w:rsid w:val="00287F58"/>
    <w:rsid w:val="002902E6"/>
    <w:rsid w:val="00291C4F"/>
    <w:rsid w:val="0029671A"/>
    <w:rsid w:val="002975A1"/>
    <w:rsid w:val="002B1A96"/>
    <w:rsid w:val="002C04C9"/>
    <w:rsid w:val="002C191F"/>
    <w:rsid w:val="002C6733"/>
    <w:rsid w:val="002D09FF"/>
    <w:rsid w:val="002D74A9"/>
    <w:rsid w:val="002E0326"/>
    <w:rsid w:val="002E5709"/>
    <w:rsid w:val="002E59A7"/>
    <w:rsid w:val="002F1365"/>
    <w:rsid w:val="002F238E"/>
    <w:rsid w:val="00301394"/>
    <w:rsid w:val="00302909"/>
    <w:rsid w:val="00310485"/>
    <w:rsid w:val="00312865"/>
    <w:rsid w:val="00313B51"/>
    <w:rsid w:val="003221A1"/>
    <w:rsid w:val="003249C3"/>
    <w:rsid w:val="0032708C"/>
    <w:rsid w:val="0033344B"/>
    <w:rsid w:val="00333F7D"/>
    <w:rsid w:val="00342EE6"/>
    <w:rsid w:val="0034775B"/>
    <w:rsid w:val="003477CC"/>
    <w:rsid w:val="00351C25"/>
    <w:rsid w:val="003542D7"/>
    <w:rsid w:val="00354E7E"/>
    <w:rsid w:val="00356C72"/>
    <w:rsid w:val="00367180"/>
    <w:rsid w:val="003740AA"/>
    <w:rsid w:val="00375707"/>
    <w:rsid w:val="00380917"/>
    <w:rsid w:val="0038389B"/>
    <w:rsid w:val="003871C8"/>
    <w:rsid w:val="00390B59"/>
    <w:rsid w:val="00391C7B"/>
    <w:rsid w:val="00391E31"/>
    <w:rsid w:val="003A2D95"/>
    <w:rsid w:val="003B11A5"/>
    <w:rsid w:val="003B23DE"/>
    <w:rsid w:val="003B23F7"/>
    <w:rsid w:val="003B3946"/>
    <w:rsid w:val="003B3D80"/>
    <w:rsid w:val="003B4D11"/>
    <w:rsid w:val="003B6F3F"/>
    <w:rsid w:val="003D25A3"/>
    <w:rsid w:val="003D3517"/>
    <w:rsid w:val="003D4E19"/>
    <w:rsid w:val="003E04C3"/>
    <w:rsid w:val="003E0A68"/>
    <w:rsid w:val="003E0AFC"/>
    <w:rsid w:val="003E22A8"/>
    <w:rsid w:val="003E61F7"/>
    <w:rsid w:val="003E7275"/>
    <w:rsid w:val="003F440A"/>
    <w:rsid w:val="003F5C6F"/>
    <w:rsid w:val="003F5DFD"/>
    <w:rsid w:val="004001CC"/>
    <w:rsid w:val="004011DE"/>
    <w:rsid w:val="00411D01"/>
    <w:rsid w:val="0041211F"/>
    <w:rsid w:val="004125DE"/>
    <w:rsid w:val="004126DC"/>
    <w:rsid w:val="00425583"/>
    <w:rsid w:val="004265AE"/>
    <w:rsid w:val="00430B65"/>
    <w:rsid w:val="00431554"/>
    <w:rsid w:val="00431648"/>
    <w:rsid w:val="00431DC8"/>
    <w:rsid w:val="00434685"/>
    <w:rsid w:val="0043619C"/>
    <w:rsid w:val="00441076"/>
    <w:rsid w:val="004447AF"/>
    <w:rsid w:val="00445585"/>
    <w:rsid w:val="00445E70"/>
    <w:rsid w:val="00446F65"/>
    <w:rsid w:val="004475B6"/>
    <w:rsid w:val="0045013E"/>
    <w:rsid w:val="00454FAF"/>
    <w:rsid w:val="00455ABC"/>
    <w:rsid w:val="00456D1B"/>
    <w:rsid w:val="00457E77"/>
    <w:rsid w:val="00462347"/>
    <w:rsid w:val="00462352"/>
    <w:rsid w:val="00464F04"/>
    <w:rsid w:val="00465AB3"/>
    <w:rsid w:val="004700A4"/>
    <w:rsid w:val="0047367C"/>
    <w:rsid w:val="00473831"/>
    <w:rsid w:val="00475321"/>
    <w:rsid w:val="00481B41"/>
    <w:rsid w:val="0048515F"/>
    <w:rsid w:val="00487EA9"/>
    <w:rsid w:val="00493107"/>
    <w:rsid w:val="00494A17"/>
    <w:rsid w:val="0049524B"/>
    <w:rsid w:val="00496BD5"/>
    <w:rsid w:val="00497B2B"/>
    <w:rsid w:val="004A279F"/>
    <w:rsid w:val="004B0880"/>
    <w:rsid w:val="004B161B"/>
    <w:rsid w:val="004B6052"/>
    <w:rsid w:val="004C0DB5"/>
    <w:rsid w:val="004C316F"/>
    <w:rsid w:val="004C77EE"/>
    <w:rsid w:val="004C7CF0"/>
    <w:rsid w:val="004D23ED"/>
    <w:rsid w:val="004D518F"/>
    <w:rsid w:val="004D6890"/>
    <w:rsid w:val="004D7DEA"/>
    <w:rsid w:val="004E4206"/>
    <w:rsid w:val="004F5BE3"/>
    <w:rsid w:val="00500FEC"/>
    <w:rsid w:val="00503EED"/>
    <w:rsid w:val="005076D3"/>
    <w:rsid w:val="00507C8D"/>
    <w:rsid w:val="0051207A"/>
    <w:rsid w:val="00516AA7"/>
    <w:rsid w:val="00516D4D"/>
    <w:rsid w:val="00517CE2"/>
    <w:rsid w:val="00521DA9"/>
    <w:rsid w:val="00523EE4"/>
    <w:rsid w:val="00524B84"/>
    <w:rsid w:val="005258BB"/>
    <w:rsid w:val="005262E8"/>
    <w:rsid w:val="00526876"/>
    <w:rsid w:val="0053114F"/>
    <w:rsid w:val="00537899"/>
    <w:rsid w:val="00540F77"/>
    <w:rsid w:val="00544E61"/>
    <w:rsid w:val="00545D99"/>
    <w:rsid w:val="005508C8"/>
    <w:rsid w:val="005569C8"/>
    <w:rsid w:val="00560046"/>
    <w:rsid w:val="005610DC"/>
    <w:rsid w:val="00563980"/>
    <w:rsid w:val="00571DAA"/>
    <w:rsid w:val="00574746"/>
    <w:rsid w:val="00574ECA"/>
    <w:rsid w:val="00581692"/>
    <w:rsid w:val="005840D2"/>
    <w:rsid w:val="0059792F"/>
    <w:rsid w:val="005A05C1"/>
    <w:rsid w:val="005A60EF"/>
    <w:rsid w:val="005B1D52"/>
    <w:rsid w:val="005B516E"/>
    <w:rsid w:val="005C1A77"/>
    <w:rsid w:val="005C3E1A"/>
    <w:rsid w:val="005C46B9"/>
    <w:rsid w:val="005C5303"/>
    <w:rsid w:val="005C5739"/>
    <w:rsid w:val="005C6E98"/>
    <w:rsid w:val="005D119D"/>
    <w:rsid w:val="005D479D"/>
    <w:rsid w:val="005E103B"/>
    <w:rsid w:val="005E2CE9"/>
    <w:rsid w:val="005F4855"/>
    <w:rsid w:val="005F6A4F"/>
    <w:rsid w:val="00603C3C"/>
    <w:rsid w:val="006047EA"/>
    <w:rsid w:val="00604E9A"/>
    <w:rsid w:val="006050A1"/>
    <w:rsid w:val="00605EA4"/>
    <w:rsid w:val="00615E5D"/>
    <w:rsid w:val="006168F8"/>
    <w:rsid w:val="00616963"/>
    <w:rsid w:val="00621D1E"/>
    <w:rsid w:val="00626F54"/>
    <w:rsid w:val="00627C77"/>
    <w:rsid w:val="00630455"/>
    <w:rsid w:val="00637E36"/>
    <w:rsid w:val="006402BD"/>
    <w:rsid w:val="00641055"/>
    <w:rsid w:val="006452EA"/>
    <w:rsid w:val="006472BB"/>
    <w:rsid w:val="006577CF"/>
    <w:rsid w:val="00665A69"/>
    <w:rsid w:val="00673865"/>
    <w:rsid w:val="00674285"/>
    <w:rsid w:val="00676351"/>
    <w:rsid w:val="00683C29"/>
    <w:rsid w:val="006869E5"/>
    <w:rsid w:val="006912B4"/>
    <w:rsid w:val="00694251"/>
    <w:rsid w:val="00697857"/>
    <w:rsid w:val="006979A3"/>
    <w:rsid w:val="00697B60"/>
    <w:rsid w:val="006A09B3"/>
    <w:rsid w:val="006A2A82"/>
    <w:rsid w:val="006A45DC"/>
    <w:rsid w:val="006A4FCA"/>
    <w:rsid w:val="006B0BA9"/>
    <w:rsid w:val="006B536F"/>
    <w:rsid w:val="006C2280"/>
    <w:rsid w:val="006C4EF5"/>
    <w:rsid w:val="006C59DE"/>
    <w:rsid w:val="006C634D"/>
    <w:rsid w:val="006C65B7"/>
    <w:rsid w:val="006D66C6"/>
    <w:rsid w:val="006D6947"/>
    <w:rsid w:val="006E0124"/>
    <w:rsid w:val="006E0426"/>
    <w:rsid w:val="006E1521"/>
    <w:rsid w:val="006F142A"/>
    <w:rsid w:val="006F62F1"/>
    <w:rsid w:val="007001CE"/>
    <w:rsid w:val="00702C80"/>
    <w:rsid w:val="00702E0C"/>
    <w:rsid w:val="00703AC8"/>
    <w:rsid w:val="0070437A"/>
    <w:rsid w:val="00705685"/>
    <w:rsid w:val="007126AB"/>
    <w:rsid w:val="00717A22"/>
    <w:rsid w:val="00722D78"/>
    <w:rsid w:val="007234A4"/>
    <w:rsid w:val="00724A89"/>
    <w:rsid w:val="00724CDC"/>
    <w:rsid w:val="00734282"/>
    <w:rsid w:val="00734689"/>
    <w:rsid w:val="007437C7"/>
    <w:rsid w:val="0074692D"/>
    <w:rsid w:val="00747470"/>
    <w:rsid w:val="00753727"/>
    <w:rsid w:val="00755251"/>
    <w:rsid w:val="007555CB"/>
    <w:rsid w:val="00765C7B"/>
    <w:rsid w:val="00774189"/>
    <w:rsid w:val="007773AB"/>
    <w:rsid w:val="00780B70"/>
    <w:rsid w:val="00780FA7"/>
    <w:rsid w:val="007815F8"/>
    <w:rsid w:val="00787CAE"/>
    <w:rsid w:val="00795D81"/>
    <w:rsid w:val="00796FA1"/>
    <w:rsid w:val="007A053C"/>
    <w:rsid w:val="007A546A"/>
    <w:rsid w:val="007A677A"/>
    <w:rsid w:val="007A71A2"/>
    <w:rsid w:val="007B24FB"/>
    <w:rsid w:val="007B4638"/>
    <w:rsid w:val="007C097B"/>
    <w:rsid w:val="007C2341"/>
    <w:rsid w:val="007C4A25"/>
    <w:rsid w:val="007D2001"/>
    <w:rsid w:val="007D454B"/>
    <w:rsid w:val="007E1071"/>
    <w:rsid w:val="007E384C"/>
    <w:rsid w:val="007F0ABA"/>
    <w:rsid w:val="007F422C"/>
    <w:rsid w:val="007F667D"/>
    <w:rsid w:val="007F6D17"/>
    <w:rsid w:val="00803D05"/>
    <w:rsid w:val="00805F71"/>
    <w:rsid w:val="00807293"/>
    <w:rsid w:val="00815756"/>
    <w:rsid w:val="00821930"/>
    <w:rsid w:val="00822E6E"/>
    <w:rsid w:val="00826CE6"/>
    <w:rsid w:val="0083339D"/>
    <w:rsid w:val="0083760E"/>
    <w:rsid w:val="00840069"/>
    <w:rsid w:val="00841E40"/>
    <w:rsid w:val="008445C8"/>
    <w:rsid w:val="00846851"/>
    <w:rsid w:val="00847A42"/>
    <w:rsid w:val="008523FE"/>
    <w:rsid w:val="00854521"/>
    <w:rsid w:val="0086119B"/>
    <w:rsid w:val="00867728"/>
    <w:rsid w:val="00870599"/>
    <w:rsid w:val="00870AE3"/>
    <w:rsid w:val="00870BA4"/>
    <w:rsid w:val="008714E9"/>
    <w:rsid w:val="00872EEC"/>
    <w:rsid w:val="00873452"/>
    <w:rsid w:val="00882EBD"/>
    <w:rsid w:val="008848CD"/>
    <w:rsid w:val="008857D7"/>
    <w:rsid w:val="0088776F"/>
    <w:rsid w:val="008900A9"/>
    <w:rsid w:val="008909AB"/>
    <w:rsid w:val="00895648"/>
    <w:rsid w:val="008A13C5"/>
    <w:rsid w:val="008A2906"/>
    <w:rsid w:val="008A2C53"/>
    <w:rsid w:val="008A5044"/>
    <w:rsid w:val="008A54FB"/>
    <w:rsid w:val="008C117F"/>
    <w:rsid w:val="008C3D5E"/>
    <w:rsid w:val="008C482F"/>
    <w:rsid w:val="008C78A7"/>
    <w:rsid w:val="008D050B"/>
    <w:rsid w:val="008D0C4D"/>
    <w:rsid w:val="008D0FD2"/>
    <w:rsid w:val="008D501F"/>
    <w:rsid w:val="008E1783"/>
    <w:rsid w:val="008E298E"/>
    <w:rsid w:val="008E2C8E"/>
    <w:rsid w:val="008E5828"/>
    <w:rsid w:val="008F0027"/>
    <w:rsid w:val="008F1D51"/>
    <w:rsid w:val="008F6C38"/>
    <w:rsid w:val="00901440"/>
    <w:rsid w:val="00903307"/>
    <w:rsid w:val="009051DC"/>
    <w:rsid w:val="00912B8A"/>
    <w:rsid w:val="0091625F"/>
    <w:rsid w:val="0091669F"/>
    <w:rsid w:val="00930DDC"/>
    <w:rsid w:val="009340FB"/>
    <w:rsid w:val="0094117E"/>
    <w:rsid w:val="00941EFB"/>
    <w:rsid w:val="00945CC5"/>
    <w:rsid w:val="00947556"/>
    <w:rsid w:val="009503BB"/>
    <w:rsid w:val="00951846"/>
    <w:rsid w:val="00953337"/>
    <w:rsid w:val="00955BB9"/>
    <w:rsid w:val="00973F89"/>
    <w:rsid w:val="009972A2"/>
    <w:rsid w:val="009A2766"/>
    <w:rsid w:val="009A2B0A"/>
    <w:rsid w:val="009A31B1"/>
    <w:rsid w:val="009A3BBA"/>
    <w:rsid w:val="009A4DBD"/>
    <w:rsid w:val="009B4441"/>
    <w:rsid w:val="009C03B2"/>
    <w:rsid w:val="009C1EF4"/>
    <w:rsid w:val="009C26C8"/>
    <w:rsid w:val="009C4D22"/>
    <w:rsid w:val="009C5B25"/>
    <w:rsid w:val="009C7FC1"/>
    <w:rsid w:val="009D1958"/>
    <w:rsid w:val="009D4DE8"/>
    <w:rsid w:val="009E054E"/>
    <w:rsid w:val="009E0E4F"/>
    <w:rsid w:val="009E1E4E"/>
    <w:rsid w:val="009E2968"/>
    <w:rsid w:val="009E36AB"/>
    <w:rsid w:val="009E4C70"/>
    <w:rsid w:val="009E5404"/>
    <w:rsid w:val="009E7AA2"/>
    <w:rsid w:val="009F08E1"/>
    <w:rsid w:val="009F0FAF"/>
    <w:rsid w:val="009F1AF4"/>
    <w:rsid w:val="009F58FF"/>
    <w:rsid w:val="009F737C"/>
    <w:rsid w:val="00A03C47"/>
    <w:rsid w:val="00A04175"/>
    <w:rsid w:val="00A0663A"/>
    <w:rsid w:val="00A06C06"/>
    <w:rsid w:val="00A10E24"/>
    <w:rsid w:val="00A127DF"/>
    <w:rsid w:val="00A158C9"/>
    <w:rsid w:val="00A21982"/>
    <w:rsid w:val="00A319B3"/>
    <w:rsid w:val="00A34DE1"/>
    <w:rsid w:val="00A35A14"/>
    <w:rsid w:val="00A35E09"/>
    <w:rsid w:val="00A47FC8"/>
    <w:rsid w:val="00A50955"/>
    <w:rsid w:val="00A52F1D"/>
    <w:rsid w:val="00A61DC0"/>
    <w:rsid w:val="00A623DC"/>
    <w:rsid w:val="00A630A5"/>
    <w:rsid w:val="00A63C78"/>
    <w:rsid w:val="00A66E94"/>
    <w:rsid w:val="00A725B6"/>
    <w:rsid w:val="00A81EA9"/>
    <w:rsid w:val="00A87A74"/>
    <w:rsid w:val="00A95338"/>
    <w:rsid w:val="00A9642B"/>
    <w:rsid w:val="00A96E0E"/>
    <w:rsid w:val="00AA430E"/>
    <w:rsid w:val="00AA5262"/>
    <w:rsid w:val="00AA67B4"/>
    <w:rsid w:val="00AB2D67"/>
    <w:rsid w:val="00AB4406"/>
    <w:rsid w:val="00AB7028"/>
    <w:rsid w:val="00AC3A07"/>
    <w:rsid w:val="00AC5311"/>
    <w:rsid w:val="00AC7416"/>
    <w:rsid w:val="00AD13B3"/>
    <w:rsid w:val="00AD385F"/>
    <w:rsid w:val="00AD54BA"/>
    <w:rsid w:val="00AD706D"/>
    <w:rsid w:val="00AD7675"/>
    <w:rsid w:val="00AE0A53"/>
    <w:rsid w:val="00AE3B36"/>
    <w:rsid w:val="00AE4A49"/>
    <w:rsid w:val="00AE6090"/>
    <w:rsid w:val="00AF01F6"/>
    <w:rsid w:val="00AF030D"/>
    <w:rsid w:val="00AF13A4"/>
    <w:rsid w:val="00B01CD0"/>
    <w:rsid w:val="00B0421D"/>
    <w:rsid w:val="00B05B3B"/>
    <w:rsid w:val="00B103E3"/>
    <w:rsid w:val="00B12DC8"/>
    <w:rsid w:val="00B23E34"/>
    <w:rsid w:val="00B24A2E"/>
    <w:rsid w:val="00B33361"/>
    <w:rsid w:val="00B350EA"/>
    <w:rsid w:val="00B4019D"/>
    <w:rsid w:val="00B438CC"/>
    <w:rsid w:val="00B44D8F"/>
    <w:rsid w:val="00B45AA5"/>
    <w:rsid w:val="00B515BC"/>
    <w:rsid w:val="00B53FCD"/>
    <w:rsid w:val="00B542C7"/>
    <w:rsid w:val="00B5436A"/>
    <w:rsid w:val="00B55C64"/>
    <w:rsid w:val="00B560C1"/>
    <w:rsid w:val="00B56212"/>
    <w:rsid w:val="00B65A85"/>
    <w:rsid w:val="00B7012D"/>
    <w:rsid w:val="00B75FF9"/>
    <w:rsid w:val="00B760B9"/>
    <w:rsid w:val="00B76B94"/>
    <w:rsid w:val="00B7777D"/>
    <w:rsid w:val="00B80215"/>
    <w:rsid w:val="00B83BDD"/>
    <w:rsid w:val="00B87142"/>
    <w:rsid w:val="00B87D42"/>
    <w:rsid w:val="00B9054C"/>
    <w:rsid w:val="00B9145E"/>
    <w:rsid w:val="00BA426E"/>
    <w:rsid w:val="00BA593C"/>
    <w:rsid w:val="00BB0BE5"/>
    <w:rsid w:val="00BB6830"/>
    <w:rsid w:val="00BB7AE6"/>
    <w:rsid w:val="00BC1567"/>
    <w:rsid w:val="00BC31A6"/>
    <w:rsid w:val="00BC3263"/>
    <w:rsid w:val="00BC4FB0"/>
    <w:rsid w:val="00BC574E"/>
    <w:rsid w:val="00BC634D"/>
    <w:rsid w:val="00BC7E4F"/>
    <w:rsid w:val="00BD18F3"/>
    <w:rsid w:val="00BD1E76"/>
    <w:rsid w:val="00BD5DAB"/>
    <w:rsid w:val="00BD76E8"/>
    <w:rsid w:val="00BE039B"/>
    <w:rsid w:val="00BE4542"/>
    <w:rsid w:val="00BE49B3"/>
    <w:rsid w:val="00BE71A4"/>
    <w:rsid w:val="00BF4A50"/>
    <w:rsid w:val="00BF6084"/>
    <w:rsid w:val="00C03DF2"/>
    <w:rsid w:val="00C05F97"/>
    <w:rsid w:val="00C0725A"/>
    <w:rsid w:val="00C1067A"/>
    <w:rsid w:val="00C117EA"/>
    <w:rsid w:val="00C11E8D"/>
    <w:rsid w:val="00C12A57"/>
    <w:rsid w:val="00C12AEA"/>
    <w:rsid w:val="00C13A2B"/>
    <w:rsid w:val="00C20B8C"/>
    <w:rsid w:val="00C2560D"/>
    <w:rsid w:val="00C349CD"/>
    <w:rsid w:val="00C40911"/>
    <w:rsid w:val="00C43709"/>
    <w:rsid w:val="00C4593A"/>
    <w:rsid w:val="00C51AB0"/>
    <w:rsid w:val="00C52F29"/>
    <w:rsid w:val="00C5310A"/>
    <w:rsid w:val="00C54E3E"/>
    <w:rsid w:val="00C60248"/>
    <w:rsid w:val="00C607E9"/>
    <w:rsid w:val="00C6538D"/>
    <w:rsid w:val="00C71260"/>
    <w:rsid w:val="00C717C2"/>
    <w:rsid w:val="00C74591"/>
    <w:rsid w:val="00C75368"/>
    <w:rsid w:val="00C871AA"/>
    <w:rsid w:val="00C9051A"/>
    <w:rsid w:val="00C91C24"/>
    <w:rsid w:val="00C94B41"/>
    <w:rsid w:val="00CA0BB5"/>
    <w:rsid w:val="00CA59FB"/>
    <w:rsid w:val="00CA761C"/>
    <w:rsid w:val="00CB5DA9"/>
    <w:rsid w:val="00CB641E"/>
    <w:rsid w:val="00CC04A6"/>
    <w:rsid w:val="00CC2069"/>
    <w:rsid w:val="00CC26F4"/>
    <w:rsid w:val="00CC35E4"/>
    <w:rsid w:val="00CC606B"/>
    <w:rsid w:val="00CD2938"/>
    <w:rsid w:val="00CE25E5"/>
    <w:rsid w:val="00CE3906"/>
    <w:rsid w:val="00CE418E"/>
    <w:rsid w:val="00CF34C8"/>
    <w:rsid w:val="00CF4B1A"/>
    <w:rsid w:val="00CF710D"/>
    <w:rsid w:val="00CF779A"/>
    <w:rsid w:val="00D02381"/>
    <w:rsid w:val="00D03540"/>
    <w:rsid w:val="00D03F87"/>
    <w:rsid w:val="00D06E16"/>
    <w:rsid w:val="00D136A4"/>
    <w:rsid w:val="00D14557"/>
    <w:rsid w:val="00D1465A"/>
    <w:rsid w:val="00D164AC"/>
    <w:rsid w:val="00D2293E"/>
    <w:rsid w:val="00D25E91"/>
    <w:rsid w:val="00D27E55"/>
    <w:rsid w:val="00D34241"/>
    <w:rsid w:val="00D35A44"/>
    <w:rsid w:val="00D35D1A"/>
    <w:rsid w:val="00D3669A"/>
    <w:rsid w:val="00D417F7"/>
    <w:rsid w:val="00D44317"/>
    <w:rsid w:val="00D46530"/>
    <w:rsid w:val="00D46973"/>
    <w:rsid w:val="00D50639"/>
    <w:rsid w:val="00D50CEB"/>
    <w:rsid w:val="00D5477F"/>
    <w:rsid w:val="00D56D4D"/>
    <w:rsid w:val="00D64452"/>
    <w:rsid w:val="00D64B58"/>
    <w:rsid w:val="00D6667E"/>
    <w:rsid w:val="00D742C9"/>
    <w:rsid w:val="00D80656"/>
    <w:rsid w:val="00D834E8"/>
    <w:rsid w:val="00D85318"/>
    <w:rsid w:val="00D94BFC"/>
    <w:rsid w:val="00DA2981"/>
    <w:rsid w:val="00DA5F1E"/>
    <w:rsid w:val="00DB085F"/>
    <w:rsid w:val="00DB13DE"/>
    <w:rsid w:val="00DC22FF"/>
    <w:rsid w:val="00DC792D"/>
    <w:rsid w:val="00DD13DC"/>
    <w:rsid w:val="00DD4A2F"/>
    <w:rsid w:val="00DD7925"/>
    <w:rsid w:val="00DE5A8C"/>
    <w:rsid w:val="00DF2A00"/>
    <w:rsid w:val="00DF2F7F"/>
    <w:rsid w:val="00E01AF8"/>
    <w:rsid w:val="00E041BD"/>
    <w:rsid w:val="00E05C94"/>
    <w:rsid w:val="00E0709E"/>
    <w:rsid w:val="00E12205"/>
    <w:rsid w:val="00E24864"/>
    <w:rsid w:val="00E25664"/>
    <w:rsid w:val="00E27A85"/>
    <w:rsid w:val="00E37A11"/>
    <w:rsid w:val="00E45FC8"/>
    <w:rsid w:val="00E542D4"/>
    <w:rsid w:val="00E63D27"/>
    <w:rsid w:val="00E70362"/>
    <w:rsid w:val="00E70ABD"/>
    <w:rsid w:val="00E71532"/>
    <w:rsid w:val="00E74641"/>
    <w:rsid w:val="00E76CBD"/>
    <w:rsid w:val="00E77FFD"/>
    <w:rsid w:val="00E84071"/>
    <w:rsid w:val="00E85B3E"/>
    <w:rsid w:val="00E87412"/>
    <w:rsid w:val="00E90AC5"/>
    <w:rsid w:val="00E91396"/>
    <w:rsid w:val="00E917DA"/>
    <w:rsid w:val="00E93DDA"/>
    <w:rsid w:val="00EA181C"/>
    <w:rsid w:val="00EB67B6"/>
    <w:rsid w:val="00EB69A8"/>
    <w:rsid w:val="00EC030E"/>
    <w:rsid w:val="00EC194E"/>
    <w:rsid w:val="00EC6210"/>
    <w:rsid w:val="00EC7C5A"/>
    <w:rsid w:val="00ED50A3"/>
    <w:rsid w:val="00ED7AEA"/>
    <w:rsid w:val="00EE078D"/>
    <w:rsid w:val="00EE23D3"/>
    <w:rsid w:val="00EE7C7D"/>
    <w:rsid w:val="00EF08BC"/>
    <w:rsid w:val="00EF3743"/>
    <w:rsid w:val="00EF6D32"/>
    <w:rsid w:val="00EF7ECC"/>
    <w:rsid w:val="00F01CE5"/>
    <w:rsid w:val="00F02C10"/>
    <w:rsid w:val="00F05DE1"/>
    <w:rsid w:val="00F07CA5"/>
    <w:rsid w:val="00F10596"/>
    <w:rsid w:val="00F13A47"/>
    <w:rsid w:val="00F15078"/>
    <w:rsid w:val="00F17397"/>
    <w:rsid w:val="00F24349"/>
    <w:rsid w:val="00F24C99"/>
    <w:rsid w:val="00F24D13"/>
    <w:rsid w:val="00F33E13"/>
    <w:rsid w:val="00F43144"/>
    <w:rsid w:val="00F505E6"/>
    <w:rsid w:val="00F52782"/>
    <w:rsid w:val="00F527F2"/>
    <w:rsid w:val="00F6044F"/>
    <w:rsid w:val="00F669EF"/>
    <w:rsid w:val="00F72FC0"/>
    <w:rsid w:val="00F80AFD"/>
    <w:rsid w:val="00F82E28"/>
    <w:rsid w:val="00F92833"/>
    <w:rsid w:val="00F93785"/>
    <w:rsid w:val="00FA33D6"/>
    <w:rsid w:val="00FA3DF4"/>
    <w:rsid w:val="00FA56C1"/>
    <w:rsid w:val="00FA6FA2"/>
    <w:rsid w:val="00FB586C"/>
    <w:rsid w:val="00FC3B61"/>
    <w:rsid w:val="00FC3CDE"/>
    <w:rsid w:val="00FC75A0"/>
    <w:rsid w:val="00FD5E08"/>
    <w:rsid w:val="00FE70FC"/>
    <w:rsid w:val="00FF0830"/>
    <w:rsid w:val="00FF090E"/>
    <w:rsid w:val="00FF572D"/>
    <w:rsid w:val="0387B6C8"/>
    <w:rsid w:val="03F5F175"/>
    <w:rsid w:val="059416F8"/>
    <w:rsid w:val="0910557D"/>
    <w:rsid w:val="0B32B3F4"/>
    <w:rsid w:val="1112E151"/>
    <w:rsid w:val="136B1AC0"/>
    <w:rsid w:val="152A8098"/>
    <w:rsid w:val="1A74F511"/>
    <w:rsid w:val="20DBB292"/>
    <w:rsid w:val="2681D0C5"/>
    <w:rsid w:val="38002F7F"/>
    <w:rsid w:val="3BF3E2C3"/>
    <w:rsid w:val="4061F540"/>
    <w:rsid w:val="423B05CE"/>
    <w:rsid w:val="46F9CDDE"/>
    <w:rsid w:val="4D7FA70E"/>
    <w:rsid w:val="4E315B77"/>
    <w:rsid w:val="52DC6AFD"/>
    <w:rsid w:val="55B9305A"/>
    <w:rsid w:val="57CCF3D7"/>
    <w:rsid w:val="5C46DEEC"/>
    <w:rsid w:val="67BA1F91"/>
    <w:rsid w:val="6F06C423"/>
    <w:rsid w:val="76DE7F92"/>
    <w:rsid w:val="7C1EB252"/>
    <w:rsid w:val="7EFC3E59"/>
    <w:rsid w:val="7FC7E2BB"/>
    <w:rsid w:val="7FE18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11AEBB"/>
  <w15:docId w15:val="{BCC3E588-1953-4126-BE60-DDC220F9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0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C31A6"/>
    <w:pPr>
      <w:keepNext/>
      <w:spacing w:before="240" w:after="60"/>
      <w:jc w:val="both"/>
      <w:outlineLvl w:val="0"/>
    </w:pPr>
    <w:rPr>
      <w:rFonts w:cs="Arial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BC31A6"/>
    <w:pPr>
      <w:keepNext/>
      <w:spacing w:before="240" w:after="60"/>
      <w:jc w:val="both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BC31A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6A09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C31A6"/>
    <w:pPr>
      <w:spacing w:before="240" w:after="60"/>
      <w:jc w:val="both"/>
      <w:outlineLvl w:val="4"/>
    </w:pPr>
    <w:rPr>
      <w:rFonts w:cs="Arial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BC31A6"/>
    <w:pPr>
      <w:spacing w:before="240" w:after="60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BC31A6"/>
    <w:p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C31A6"/>
    <w:pPr>
      <w:spacing w:before="240" w:after="60"/>
      <w:jc w:val="both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78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C3D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FC3"/>
    <w:rPr>
      <w:rFonts w:ascii="Arial" w:hAnsi="Arial"/>
    </w:rPr>
  </w:style>
  <w:style w:type="character" w:styleId="PageNumber">
    <w:name w:val="page number"/>
    <w:basedOn w:val="DefaultParagraphFont"/>
    <w:uiPriority w:val="99"/>
    <w:rsid w:val="008C3D5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266F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C3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A35E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FC3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rsid w:val="009E1E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5FC3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9B4441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Body">
    <w:name w:val="Body"/>
    <w:rsid w:val="005610D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9"/>
    <w:rsid w:val="00BC31A6"/>
    <w:rPr>
      <w:rFonts w:ascii="Arial" w:hAnsi="Arial" w:cs="Arial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C31A6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BC31A6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BC31A6"/>
    <w:rPr>
      <w:rFonts w:ascii="Arial" w:hAnsi="Arial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rsid w:val="00BC31A6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BC31A6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C31A6"/>
    <w:rPr>
      <w:rFonts w:ascii="Arial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BC31A6"/>
  </w:style>
  <w:style w:type="table" w:customStyle="1" w:styleId="TableGrid1">
    <w:name w:val="Table Grid1"/>
    <w:basedOn w:val="TableNormal"/>
    <w:next w:val="TableGrid"/>
    <w:uiPriority w:val="99"/>
    <w:rsid w:val="00BC31A6"/>
    <w:rPr>
      <w:rFonts w:ascii="Arial" w:hAnsi="Arial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C31A6"/>
    <w:pPr>
      <w:spacing w:before="200" w:after="200"/>
      <w:jc w:val="both"/>
    </w:pPr>
    <w:rPr>
      <w:rFonts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1A6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C31A6"/>
    <w:rPr>
      <w:vertAlign w:val="superscript"/>
    </w:rPr>
  </w:style>
  <w:style w:type="paragraph" w:customStyle="1" w:styleId="Bullet">
    <w:name w:val="Bullet"/>
    <w:basedOn w:val="Normal"/>
    <w:uiPriority w:val="99"/>
    <w:rsid w:val="00BC31A6"/>
    <w:pPr>
      <w:numPr>
        <w:numId w:val="1"/>
      </w:numP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C31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31A6"/>
    <w:pPr>
      <w:spacing w:before="200" w:after="200"/>
      <w:jc w:val="both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1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3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1A6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BC31A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BC31A6"/>
    <w:pPr>
      <w:jc w:val="both"/>
    </w:pPr>
    <w:rPr>
      <w:rFonts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C31A6"/>
    <w:rPr>
      <w:rFonts w:ascii="Arial" w:hAnsi="Arial" w:cs="Arial"/>
      <w:lang w:eastAsia="en-US"/>
    </w:rPr>
  </w:style>
  <w:style w:type="paragraph" w:styleId="BodyText3">
    <w:name w:val="Body Text 3"/>
    <w:basedOn w:val="Normal"/>
    <w:link w:val="BodyText3Char"/>
    <w:uiPriority w:val="99"/>
    <w:rsid w:val="00BC31A6"/>
    <w:pPr>
      <w:jc w:val="center"/>
    </w:pPr>
    <w:rPr>
      <w:rFonts w:cs="Arial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1A6"/>
    <w:rPr>
      <w:rFonts w:ascii="Arial" w:hAnsi="Arial" w:cs="Arial"/>
      <w:lang w:eastAsia="en-US"/>
    </w:rPr>
  </w:style>
  <w:style w:type="character" w:styleId="Emphasis">
    <w:name w:val="Emphasis"/>
    <w:basedOn w:val="DefaultParagraphFont"/>
    <w:uiPriority w:val="99"/>
    <w:qFormat/>
    <w:locked/>
    <w:rsid w:val="00BC31A6"/>
    <w:rPr>
      <w:rFonts w:cs="Times New Roman"/>
      <w:i/>
      <w:iCs/>
    </w:rPr>
  </w:style>
  <w:style w:type="paragraph" w:styleId="TOCHeading">
    <w:name w:val="TOC Heading"/>
    <w:basedOn w:val="Heading1"/>
    <w:next w:val="Normal"/>
    <w:uiPriority w:val="39"/>
    <w:qFormat/>
    <w:rsid w:val="00BC31A6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BC31A6"/>
    <w:pPr>
      <w:spacing w:before="200" w:after="100"/>
      <w:jc w:val="both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rsid w:val="00133815"/>
    <w:pPr>
      <w:tabs>
        <w:tab w:val="left" w:pos="880"/>
        <w:tab w:val="right" w:leader="dot" w:pos="9016"/>
      </w:tabs>
      <w:spacing w:before="200" w:after="100"/>
      <w:ind w:left="220"/>
      <w:jc w:val="both"/>
    </w:pPr>
    <w:rPr>
      <w:rFonts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BC31A6"/>
    <w:pPr>
      <w:spacing w:before="200" w:after="100"/>
      <w:ind w:left="440"/>
      <w:jc w:val="both"/>
    </w:pPr>
    <w:rPr>
      <w:rFonts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C31A6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717A22"/>
  </w:style>
  <w:style w:type="character" w:customStyle="1" w:styleId="eop">
    <w:name w:val="eop"/>
    <w:basedOn w:val="DefaultParagraphFont"/>
    <w:rsid w:val="00717A22"/>
  </w:style>
  <w:style w:type="character" w:customStyle="1" w:styleId="Heading4Char">
    <w:name w:val="Heading 4 Char"/>
    <w:basedOn w:val="DefaultParagraphFont"/>
    <w:link w:val="Heading4"/>
    <w:semiHidden/>
    <w:rsid w:val="006A09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NoList2">
    <w:name w:val="No List2"/>
    <w:next w:val="NoList"/>
    <w:uiPriority w:val="99"/>
    <w:semiHidden/>
    <w:unhideWhenUsed/>
    <w:rsid w:val="00DE5A8C"/>
  </w:style>
  <w:style w:type="paragraph" w:customStyle="1" w:styleId="TableParagraph">
    <w:name w:val="Table Paragraph"/>
    <w:basedOn w:val="Normal"/>
    <w:uiPriority w:val="1"/>
    <w:qFormat/>
    <w:rsid w:val="00DE5A8C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Revision">
    <w:name w:val="Revision"/>
    <w:hidden/>
    <w:uiPriority w:val="99"/>
    <w:semiHidden/>
    <w:rsid w:val="00DE5A8C"/>
    <w:rPr>
      <w:rFonts w:asciiTheme="minorHAnsi" w:eastAsiaTheme="minorHAnsi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693007a-bb8d-4ce9-89de-60eabf3d9b07">
      <Terms xmlns="http://schemas.microsoft.com/office/infopath/2007/PartnerControls"/>
    </lcf76f155ced4ddcb4097134ff3c332f>
    <TaxCatchAll xmlns="c8ad5906-4413-43d0-8fb7-34dbc7e5daa8" xsi:nil="true"/>
    <SharedWithUsers xmlns="c8ad5906-4413-43d0-8fb7-34dbc7e5daa8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9" ma:contentTypeDescription="Create a new document." ma:contentTypeScope="" ma:versionID="0432bf9c2721ea8c82d7b6660009ddd8">
  <xsd:schema xmlns:xsd="http://www.w3.org/2001/XMLSchema" xmlns:xs="http://www.w3.org/2001/XMLSchema" xmlns:p="http://schemas.microsoft.com/office/2006/metadata/properties" xmlns:ns1="http://schemas.microsoft.com/sharepoint/v3" xmlns:ns2="c693007a-bb8d-4ce9-89de-60eabf3d9b07" xmlns:ns3="c8ad5906-4413-43d0-8fb7-34dbc7e5daa8" targetNamespace="http://schemas.microsoft.com/office/2006/metadata/properties" ma:root="true" ma:fieldsID="bca7d0020f5ce3cba99b83a2d88e8f23" ns1:_="" ns2:_="" ns3:_="">
    <xsd:import namespace="http://schemas.microsoft.com/sharepoint/v3"/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63334-B2AA-4B1C-8826-4518D6FFD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66D2F-D026-4FDA-AEF5-5C4AB82551AA}">
  <ds:schemaRefs>
    <ds:schemaRef ds:uri="http://purl.org/dc/elements/1.1/"/>
    <ds:schemaRef ds:uri="http://schemas.microsoft.com/office/2006/metadata/properties"/>
    <ds:schemaRef ds:uri="c693007a-bb8d-4ce9-89de-60eabf3d9b07"/>
    <ds:schemaRef ds:uri="http://schemas.microsoft.com/sharepoint/v3"/>
    <ds:schemaRef ds:uri="http://purl.org/dc/terms/"/>
    <ds:schemaRef ds:uri="http://schemas.microsoft.com/office/2006/documentManagement/types"/>
    <ds:schemaRef ds:uri="c8ad5906-4413-43d0-8fb7-34dbc7e5daa8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67B62-D152-48A1-9B44-0F7CE493B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3BEF98-4B9B-4939-9C76-3BF31A7A8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atkinsond</dc:creator>
  <cp:keywords/>
  <cp:lastModifiedBy>MCMILLAN, Danielle (NHS LANCASHIRE AND SOUTH CUMBRIA INTEGRATED CARE BOARD)</cp:lastModifiedBy>
  <cp:revision>3</cp:revision>
  <cp:lastPrinted>2025-05-19T15:29:00Z</cp:lastPrinted>
  <dcterms:created xsi:type="dcterms:W3CDTF">2025-05-19T15:34:00Z</dcterms:created>
  <dcterms:modified xsi:type="dcterms:W3CDTF">2025-05-19T15:35:00Z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MediaServiceImageTags">
    <vt:lpwstr/>
  </property>
  <property fmtid="{D5CDD505-2E9C-101B-9397-08002B2CF9AE}" pid="4" name="Order">
    <vt:r8>90900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