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3324" w14:textId="45B73CFC" w:rsidR="00E15E33" w:rsidRDefault="00E15E33" w:rsidP="0098409D">
      <w:pPr>
        <w:tabs>
          <w:tab w:val="right" w:pos="10204"/>
        </w:tabs>
      </w:pPr>
      <w:r w:rsidRPr="00A76E7A">
        <w:rPr>
          <w:rFonts w:ascii="Arial" w:hAnsi="Arial" w:cs="Arial"/>
          <w:noProof/>
          <w:sz w:val="22"/>
        </w:rPr>
        <mc:AlternateContent>
          <mc:Choice Requires="wps">
            <w:drawing>
              <wp:anchor distT="0" distB="0" distL="114300" distR="114300" simplePos="0" relativeHeight="251658240" behindDoc="0" locked="1" layoutInCell="1" allowOverlap="1" wp14:anchorId="5EF6CC61" wp14:editId="27201268">
                <wp:simplePos x="0" y="0"/>
                <wp:positionH relativeFrom="page">
                  <wp:posOffset>593090</wp:posOffset>
                </wp:positionH>
                <wp:positionV relativeFrom="page">
                  <wp:posOffset>821690</wp:posOffset>
                </wp:positionV>
                <wp:extent cx="2429510" cy="1162685"/>
                <wp:effectExtent l="0" t="0" r="8890" b="18415"/>
                <wp:wrapThrough wrapText="bothSides">
                  <wp:wrapPolygon edited="0">
                    <wp:start x="0" y="0"/>
                    <wp:lineTo x="0" y="21588"/>
                    <wp:lineTo x="21510" y="21588"/>
                    <wp:lineTo x="2151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429510" cy="1162685"/>
                        </a:xfrm>
                        <a:prstGeom prst="rect">
                          <a:avLst/>
                        </a:prstGeom>
                        <a:noFill/>
                        <a:ln>
                          <a:noFill/>
                        </a:ln>
                        <a:effectLst/>
                        <a:extLst>
                          <a:ext uri="{C572A759-6A51-4108-AA02-DFA0A04FC94B}">
                            <ma14:wrappingTextBoxFlag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77CEEA6" w14:textId="67A8E745" w:rsidR="00E15E33" w:rsidRPr="0004590A" w:rsidRDefault="00E15E33" w:rsidP="00E15E33">
                            <w:pPr>
                              <w:spacing w:line="360" w:lineRule="auto"/>
                              <w:rPr>
                                <w:rFonts w:ascii="Arial" w:hAnsi="Arial" w:cs="Arial"/>
                                <w:color w:val="000000"/>
                                <w:sz w:val="20"/>
                                <w:szCs w:val="20"/>
                              </w:rPr>
                            </w:pPr>
                            <w:r w:rsidRPr="0004590A">
                              <w:rPr>
                                <w:rFonts w:ascii="Arial" w:hAnsi="Arial" w:cs="Arial"/>
                                <w:sz w:val="20"/>
                                <w:szCs w:val="20"/>
                              </w:rPr>
                              <w:t xml:space="preserve">Our ref: </w:t>
                            </w:r>
                            <w:r w:rsidR="00175003">
                              <w:rPr>
                                <w:rFonts w:ascii="Arial" w:hAnsi="Arial" w:cs="Arial"/>
                                <w:sz w:val="20"/>
                                <w:szCs w:val="20"/>
                              </w:rPr>
                              <w:t>CH/</w:t>
                            </w:r>
                            <w:proofErr w:type="spellStart"/>
                            <w:r w:rsidR="00175003">
                              <w:rPr>
                                <w:rFonts w:ascii="Arial" w:hAnsi="Arial" w:cs="Arial"/>
                                <w:sz w:val="20"/>
                                <w:szCs w:val="20"/>
                              </w:rPr>
                              <w:t>vp</w:t>
                            </w:r>
                            <w:proofErr w:type="spellEnd"/>
                            <w:r w:rsidRPr="0004590A">
                              <w:rPr>
                                <w:rFonts w:ascii="Arial" w:hAnsi="Arial" w:cs="Arial"/>
                                <w:sz w:val="20"/>
                                <w:szCs w:val="20"/>
                              </w:rPr>
                              <w:tab/>
                            </w:r>
                            <w:r w:rsidRPr="0004590A">
                              <w:rPr>
                                <w:rFonts w:ascii="Arial" w:hAnsi="Arial" w:cs="Arial"/>
                                <w:sz w:val="20"/>
                                <w:szCs w:val="20"/>
                              </w:rPr>
                              <w:tab/>
                            </w:r>
                            <w:r w:rsidRPr="0004590A">
                              <w:rPr>
                                <w:rFonts w:ascii="Arial" w:hAnsi="Arial" w:cs="Arial"/>
                                <w:color w:val="000000"/>
                                <w:sz w:val="20"/>
                                <w:szCs w:val="20"/>
                              </w:rPr>
                              <w:tab/>
                            </w:r>
                          </w:p>
                          <w:p w14:paraId="3EDC3371" w14:textId="28A076C8" w:rsidR="00E15E33" w:rsidRPr="0004590A" w:rsidRDefault="00E15E33" w:rsidP="00E15E33">
                            <w:pPr>
                              <w:spacing w:line="360" w:lineRule="auto"/>
                              <w:rPr>
                                <w:rFonts w:ascii="Arial" w:hAnsi="Arial" w:cs="Arial"/>
                                <w:sz w:val="20"/>
                                <w:szCs w:val="20"/>
                              </w:rPr>
                            </w:pPr>
                            <w:r w:rsidRPr="0004590A">
                              <w:rPr>
                                <w:rFonts w:ascii="Arial" w:hAnsi="Arial" w:cs="Arial"/>
                                <w:sz w:val="20"/>
                                <w:szCs w:val="20"/>
                              </w:rPr>
                              <w:t>Please contact:</w:t>
                            </w:r>
                            <w:r w:rsidRPr="0004590A">
                              <w:rPr>
                                <w:rFonts w:ascii="Arial" w:hAnsi="Arial" w:cs="Arial"/>
                                <w:sz w:val="20"/>
                                <w:szCs w:val="20"/>
                              </w:rPr>
                              <w:tab/>
                            </w:r>
                            <w:r w:rsidR="002F06C4">
                              <w:rPr>
                                <w:rFonts w:ascii="Arial" w:hAnsi="Arial" w:cs="Arial"/>
                                <w:sz w:val="20"/>
                                <w:szCs w:val="20"/>
                              </w:rPr>
                              <w:t>Craig Harris</w:t>
                            </w:r>
                            <w:r w:rsidRPr="0004590A">
                              <w:rPr>
                                <w:rFonts w:ascii="Arial" w:hAnsi="Arial" w:cs="Arial"/>
                                <w:sz w:val="20"/>
                                <w:szCs w:val="20"/>
                              </w:rPr>
                              <w:tab/>
                            </w:r>
                          </w:p>
                          <w:p w14:paraId="20AE476D" w14:textId="419F8E6A" w:rsidR="00E15E33" w:rsidRPr="0004590A" w:rsidRDefault="00E15E33" w:rsidP="00E15E33">
                            <w:pPr>
                              <w:spacing w:line="360" w:lineRule="auto"/>
                              <w:rPr>
                                <w:rFonts w:ascii="Arial" w:hAnsi="Arial" w:cs="Arial"/>
                                <w:sz w:val="20"/>
                                <w:szCs w:val="20"/>
                              </w:rPr>
                            </w:pPr>
                            <w:r w:rsidRPr="0004590A">
                              <w:rPr>
                                <w:rFonts w:ascii="Arial" w:hAnsi="Arial" w:cs="Arial"/>
                                <w:sz w:val="20"/>
                                <w:szCs w:val="20"/>
                              </w:rPr>
                              <w:t>Email</w:t>
                            </w:r>
                            <w:r w:rsidR="002F06C4">
                              <w:rPr>
                                <w:rFonts w:ascii="Arial" w:hAnsi="Arial" w:cs="Arial"/>
                                <w:sz w:val="20"/>
                                <w:szCs w:val="20"/>
                              </w:rPr>
                              <w:t>: craig.harris2@nhs.net</w:t>
                            </w:r>
                            <w:r w:rsidRPr="0004590A">
                              <w:rPr>
                                <w:rFonts w:ascii="Arial" w:hAnsi="Arial" w:cs="Arial"/>
                                <w:sz w:val="20"/>
                                <w:szCs w:val="20"/>
                              </w:rPr>
                              <w:tab/>
                            </w:r>
                            <w:r w:rsidRPr="0004590A">
                              <w:rPr>
                                <w:rFonts w:ascii="Arial" w:hAnsi="Arial" w:cs="Arial"/>
                                <w:sz w:val="20"/>
                                <w:szCs w:val="20"/>
                              </w:rPr>
                              <w:tab/>
                            </w:r>
                          </w:p>
                          <w:p w14:paraId="11B3DD3F" w14:textId="771DF9B1" w:rsidR="00E15E33" w:rsidRPr="00A76E7A" w:rsidRDefault="00E15E33" w:rsidP="00E15E33">
                            <w:pPr>
                              <w:spacing w:line="360" w:lineRule="auto"/>
                              <w:rPr>
                                <w:rFonts w:ascii="Arial" w:hAnsi="Arial" w:cs="Arial"/>
                                <w:sz w:val="20"/>
                                <w:szCs w:val="20"/>
                              </w:rPr>
                            </w:pPr>
                            <w:r w:rsidRPr="0004590A">
                              <w:rPr>
                                <w:rFonts w:ascii="Arial" w:hAnsi="Arial" w:cs="Arial"/>
                                <w:sz w:val="20"/>
                                <w:szCs w:val="20"/>
                              </w:rPr>
                              <w:t>Personal assistant:</w:t>
                            </w:r>
                            <w:r w:rsidR="002F06C4">
                              <w:rPr>
                                <w:rFonts w:ascii="Arial" w:hAnsi="Arial" w:cs="Arial"/>
                                <w:sz w:val="20"/>
                                <w:szCs w:val="20"/>
                              </w:rPr>
                              <w:t xml:space="preserve"> Viv Prentice</w:t>
                            </w:r>
                            <w:r w:rsidRPr="0004590A">
                              <w:rPr>
                                <w:rFonts w:ascii="Arial" w:hAnsi="Arial" w:cs="Arial"/>
                                <w:sz w:val="20"/>
                                <w:szCs w:val="20"/>
                              </w:rPr>
                              <w:tab/>
                            </w:r>
                            <w:r w:rsidRPr="0004590A">
                              <w:rPr>
                                <w:rFonts w:ascii="Arial" w:hAnsi="Arial" w:cs="Arial"/>
                                <w:sz w:val="20"/>
                                <w:szCs w:val="20"/>
                              </w:rPr>
                              <w:tab/>
                            </w:r>
                            <w:r w:rsidRPr="0004590A">
                              <w:rPr>
                                <w:rFonts w:ascii="Arial" w:hAnsi="Arial" w:cs="Arial"/>
                                <w:sz w:val="20"/>
                                <w:szCs w:val="20"/>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6CC61" id="_x0000_t202" coordsize="21600,21600" o:spt="202" path="m,l,21600r21600,l21600,xe">
                <v:stroke joinstyle="miter"/>
                <v:path gradientshapeok="t" o:connecttype="rect"/>
              </v:shapetype>
              <v:shape id="Text Box 3" o:spid="_x0000_s1026" type="#_x0000_t202" style="position:absolute;margin-left:46.7pt;margin-top:64.7pt;width:191.3pt;height:9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" filled="f" stroked="f">
                <v:textbox inset="0,0,0,0">
                  <w:txbxContent>
                    <w:p w14:paraId="677CEEA6" w14:textId="67A8E745" w:rsidR="00E15E33" w:rsidRPr="0004590A" w:rsidRDefault="00E15E33" w:rsidP="00E15E33">
                      <w:pPr>
                        <w:spacing w:line="360" w:lineRule="auto"/>
                        <w:rPr>
                          <w:rFonts w:ascii="Arial" w:hAnsi="Arial" w:cs="Arial"/>
                          <w:color w:val="000000"/>
                          <w:sz w:val="20"/>
                          <w:szCs w:val="20"/>
                        </w:rPr>
                      </w:pPr>
                      <w:r w:rsidRPr="0004590A">
                        <w:rPr>
                          <w:rFonts w:ascii="Arial" w:hAnsi="Arial" w:cs="Arial"/>
                          <w:sz w:val="20"/>
                          <w:szCs w:val="20"/>
                        </w:rPr>
                        <w:t xml:space="preserve">Our ref: </w:t>
                      </w:r>
                      <w:r w:rsidR="00175003">
                        <w:rPr>
                          <w:rFonts w:ascii="Arial" w:hAnsi="Arial" w:cs="Arial"/>
                          <w:sz w:val="20"/>
                          <w:szCs w:val="20"/>
                        </w:rPr>
                        <w:t>CH/</w:t>
                      </w:r>
                      <w:proofErr w:type="spellStart"/>
                      <w:r w:rsidR="00175003">
                        <w:rPr>
                          <w:rFonts w:ascii="Arial" w:hAnsi="Arial" w:cs="Arial"/>
                          <w:sz w:val="20"/>
                          <w:szCs w:val="20"/>
                        </w:rPr>
                        <w:t>vp</w:t>
                      </w:r>
                      <w:proofErr w:type="spellEnd"/>
                      <w:r w:rsidRPr="0004590A">
                        <w:rPr>
                          <w:rFonts w:ascii="Arial" w:hAnsi="Arial" w:cs="Arial"/>
                          <w:sz w:val="20"/>
                          <w:szCs w:val="20"/>
                        </w:rPr>
                        <w:tab/>
                      </w:r>
                      <w:r w:rsidRPr="0004590A">
                        <w:rPr>
                          <w:rFonts w:ascii="Arial" w:hAnsi="Arial" w:cs="Arial"/>
                          <w:sz w:val="20"/>
                          <w:szCs w:val="20"/>
                        </w:rPr>
                        <w:tab/>
                      </w:r>
                      <w:r w:rsidRPr="0004590A">
                        <w:rPr>
                          <w:rFonts w:ascii="Arial" w:hAnsi="Arial" w:cs="Arial"/>
                          <w:color w:val="000000"/>
                          <w:sz w:val="20"/>
                          <w:szCs w:val="20"/>
                        </w:rPr>
                        <w:tab/>
                      </w:r>
                    </w:p>
                    <w:p w14:paraId="3EDC3371" w14:textId="28A076C8" w:rsidR="00E15E33" w:rsidRPr="0004590A" w:rsidRDefault="00E15E33" w:rsidP="00E15E33">
                      <w:pPr>
                        <w:spacing w:line="360" w:lineRule="auto"/>
                        <w:rPr>
                          <w:rFonts w:ascii="Arial" w:hAnsi="Arial" w:cs="Arial"/>
                          <w:sz w:val="20"/>
                          <w:szCs w:val="20"/>
                        </w:rPr>
                      </w:pPr>
                      <w:r w:rsidRPr="0004590A">
                        <w:rPr>
                          <w:rFonts w:ascii="Arial" w:hAnsi="Arial" w:cs="Arial"/>
                          <w:sz w:val="20"/>
                          <w:szCs w:val="20"/>
                        </w:rPr>
                        <w:t>Please contact:</w:t>
                      </w:r>
                      <w:r w:rsidRPr="0004590A">
                        <w:rPr>
                          <w:rFonts w:ascii="Arial" w:hAnsi="Arial" w:cs="Arial"/>
                          <w:sz w:val="20"/>
                          <w:szCs w:val="20"/>
                        </w:rPr>
                        <w:tab/>
                      </w:r>
                      <w:r w:rsidR="002F06C4">
                        <w:rPr>
                          <w:rFonts w:ascii="Arial" w:hAnsi="Arial" w:cs="Arial"/>
                          <w:sz w:val="20"/>
                          <w:szCs w:val="20"/>
                        </w:rPr>
                        <w:t>Craig Harris</w:t>
                      </w:r>
                      <w:r w:rsidRPr="0004590A">
                        <w:rPr>
                          <w:rFonts w:ascii="Arial" w:hAnsi="Arial" w:cs="Arial"/>
                          <w:sz w:val="20"/>
                          <w:szCs w:val="20"/>
                        </w:rPr>
                        <w:tab/>
                      </w:r>
                    </w:p>
                    <w:p w14:paraId="20AE476D" w14:textId="419F8E6A" w:rsidR="00E15E33" w:rsidRPr="0004590A" w:rsidRDefault="00E15E33" w:rsidP="00E15E33">
                      <w:pPr>
                        <w:spacing w:line="360" w:lineRule="auto"/>
                        <w:rPr>
                          <w:rFonts w:ascii="Arial" w:hAnsi="Arial" w:cs="Arial"/>
                          <w:sz w:val="20"/>
                          <w:szCs w:val="20"/>
                        </w:rPr>
                      </w:pPr>
                      <w:r w:rsidRPr="0004590A">
                        <w:rPr>
                          <w:rFonts w:ascii="Arial" w:hAnsi="Arial" w:cs="Arial"/>
                          <w:sz w:val="20"/>
                          <w:szCs w:val="20"/>
                        </w:rPr>
                        <w:t>Email</w:t>
                      </w:r>
                      <w:r w:rsidR="002F06C4">
                        <w:rPr>
                          <w:rFonts w:ascii="Arial" w:hAnsi="Arial" w:cs="Arial"/>
                          <w:sz w:val="20"/>
                          <w:szCs w:val="20"/>
                        </w:rPr>
                        <w:t>: craig.harris2@nhs.net</w:t>
                      </w:r>
                      <w:r w:rsidRPr="0004590A">
                        <w:rPr>
                          <w:rFonts w:ascii="Arial" w:hAnsi="Arial" w:cs="Arial"/>
                          <w:sz w:val="20"/>
                          <w:szCs w:val="20"/>
                        </w:rPr>
                        <w:tab/>
                      </w:r>
                      <w:r w:rsidRPr="0004590A">
                        <w:rPr>
                          <w:rFonts w:ascii="Arial" w:hAnsi="Arial" w:cs="Arial"/>
                          <w:sz w:val="20"/>
                          <w:szCs w:val="20"/>
                        </w:rPr>
                        <w:tab/>
                      </w:r>
                    </w:p>
                    <w:p w14:paraId="11B3DD3F" w14:textId="771DF9B1" w:rsidR="00E15E33" w:rsidRPr="00A76E7A" w:rsidRDefault="00E15E33" w:rsidP="00E15E33">
                      <w:pPr>
                        <w:spacing w:line="360" w:lineRule="auto"/>
                        <w:rPr>
                          <w:rFonts w:ascii="Arial" w:hAnsi="Arial" w:cs="Arial"/>
                          <w:sz w:val="20"/>
                          <w:szCs w:val="20"/>
                        </w:rPr>
                      </w:pPr>
                      <w:r w:rsidRPr="0004590A">
                        <w:rPr>
                          <w:rFonts w:ascii="Arial" w:hAnsi="Arial" w:cs="Arial"/>
                          <w:sz w:val="20"/>
                          <w:szCs w:val="20"/>
                        </w:rPr>
                        <w:t>Personal assistant:</w:t>
                      </w:r>
                      <w:r w:rsidR="002F06C4">
                        <w:rPr>
                          <w:rFonts w:ascii="Arial" w:hAnsi="Arial" w:cs="Arial"/>
                          <w:sz w:val="20"/>
                          <w:szCs w:val="20"/>
                        </w:rPr>
                        <w:t xml:space="preserve"> Viv Prentice</w:t>
                      </w:r>
                      <w:r w:rsidRPr="0004590A">
                        <w:rPr>
                          <w:rFonts w:ascii="Arial" w:hAnsi="Arial" w:cs="Arial"/>
                          <w:sz w:val="20"/>
                          <w:szCs w:val="20"/>
                        </w:rPr>
                        <w:tab/>
                      </w:r>
                      <w:r w:rsidRPr="0004590A">
                        <w:rPr>
                          <w:rFonts w:ascii="Arial" w:hAnsi="Arial" w:cs="Arial"/>
                          <w:sz w:val="20"/>
                          <w:szCs w:val="20"/>
                        </w:rPr>
                        <w:tab/>
                      </w:r>
                      <w:r w:rsidRPr="0004590A">
                        <w:rPr>
                          <w:rFonts w:ascii="Arial" w:hAnsi="Arial" w:cs="Arial"/>
                          <w:sz w:val="20"/>
                          <w:szCs w:val="20"/>
                        </w:rPr>
                        <w:tab/>
                      </w:r>
                    </w:p>
                  </w:txbxContent>
                </v:textbox>
                <w10:wrap type="through" anchorx="page" anchory="page"/>
                <w10:anchorlock/>
              </v:shape>
            </w:pict>
          </mc:Fallback>
        </mc:AlternateContent>
      </w:r>
      <w:r w:rsidR="0098409D">
        <w:tab/>
      </w:r>
    </w:p>
    <w:p w14:paraId="5D3BD2A7" w14:textId="77777777" w:rsidR="00E15E33" w:rsidRDefault="00E15E33" w:rsidP="00E15E33"/>
    <w:p w14:paraId="5B0D440E" w14:textId="77777777" w:rsidR="00E15E33" w:rsidRDefault="00E15E33" w:rsidP="00E15E33"/>
    <w:p w14:paraId="26F8C2CD" w14:textId="77777777" w:rsidR="00E15E33" w:rsidRDefault="00E15E33" w:rsidP="00E15E33"/>
    <w:p w14:paraId="3055F3A9" w14:textId="77777777" w:rsidR="00E15E33" w:rsidRDefault="00E15E33" w:rsidP="00E15E33"/>
    <w:p w14:paraId="6C717548" w14:textId="77777777" w:rsidR="00E15E33" w:rsidRDefault="00E15E33" w:rsidP="00E15E33"/>
    <w:p w14:paraId="57AD31A8" w14:textId="77777777" w:rsidR="00E15E33" w:rsidRDefault="00E15E33" w:rsidP="00E15E33"/>
    <w:p w14:paraId="2A56E674" w14:textId="77777777" w:rsidR="00E15E33" w:rsidRDefault="00E15E33" w:rsidP="00E15E33"/>
    <w:p w14:paraId="62D3C39C" w14:textId="77777777" w:rsidR="00E15E33" w:rsidRDefault="00E15E33" w:rsidP="00E15E33"/>
    <w:p w14:paraId="413C7DF6" w14:textId="77777777" w:rsidR="002F06C4" w:rsidRDefault="002F06C4" w:rsidP="002F06C4">
      <w:pPr>
        <w:rPr>
          <w:rFonts w:ascii="Arial" w:hAnsi="Arial" w:cs="Arial"/>
          <w:sz w:val="22"/>
        </w:rPr>
      </w:pPr>
    </w:p>
    <w:p w14:paraId="7F4697BE" w14:textId="77777777" w:rsidR="002F06C4" w:rsidRDefault="002F06C4" w:rsidP="002F06C4">
      <w:pPr>
        <w:rPr>
          <w:rFonts w:ascii="Arial" w:hAnsi="Arial" w:cs="Arial"/>
          <w:sz w:val="22"/>
        </w:rPr>
      </w:pPr>
    </w:p>
    <w:p w14:paraId="24338494" w14:textId="7823A661" w:rsidR="002F06C4" w:rsidRDefault="5B6288C3" w:rsidP="0CA725B1">
      <w:pPr>
        <w:rPr>
          <w:rFonts w:ascii="Arial" w:hAnsi="Arial" w:cs="Arial"/>
          <w:sz w:val="22"/>
          <w:szCs w:val="22"/>
        </w:rPr>
      </w:pPr>
      <w:r w:rsidRPr="0CA725B1">
        <w:rPr>
          <w:rFonts w:ascii="Arial" w:hAnsi="Arial" w:cs="Arial"/>
          <w:sz w:val="22"/>
          <w:szCs w:val="22"/>
        </w:rPr>
        <w:t xml:space="preserve">7 </w:t>
      </w:r>
      <w:r w:rsidR="002F06C4" w:rsidRPr="0CA725B1">
        <w:rPr>
          <w:rFonts w:ascii="Arial" w:hAnsi="Arial" w:cs="Arial"/>
          <w:sz w:val="22"/>
          <w:szCs w:val="22"/>
        </w:rPr>
        <w:t>March 2025</w:t>
      </w:r>
    </w:p>
    <w:p w14:paraId="6771EE1E" w14:textId="77777777" w:rsidR="002F06C4" w:rsidRDefault="002F06C4" w:rsidP="002F06C4">
      <w:pPr>
        <w:rPr>
          <w:rFonts w:ascii="Arial" w:hAnsi="Arial" w:cs="Arial"/>
          <w:b/>
          <w:bCs/>
          <w:sz w:val="22"/>
        </w:rPr>
      </w:pPr>
    </w:p>
    <w:p w14:paraId="18C8D243" w14:textId="77777777" w:rsidR="002F06C4" w:rsidRDefault="002F06C4" w:rsidP="002F06C4">
      <w:pPr>
        <w:rPr>
          <w:rFonts w:ascii="Arial" w:hAnsi="Arial" w:cs="Arial"/>
          <w:b/>
          <w:bCs/>
          <w:sz w:val="22"/>
        </w:rPr>
      </w:pPr>
    </w:p>
    <w:p w14:paraId="6B371440" w14:textId="77777777" w:rsidR="002F06C4" w:rsidRPr="004307C7" w:rsidRDefault="002F06C4" w:rsidP="002F06C4">
      <w:pPr>
        <w:rPr>
          <w:rFonts w:ascii="Arial" w:hAnsi="Arial" w:cs="Arial"/>
          <w:b/>
          <w:bCs/>
          <w:sz w:val="22"/>
        </w:rPr>
      </w:pPr>
      <w:r w:rsidRPr="004307C7">
        <w:rPr>
          <w:rFonts w:ascii="Arial" w:hAnsi="Arial" w:cs="Arial"/>
          <w:b/>
          <w:bCs/>
          <w:sz w:val="22"/>
        </w:rPr>
        <w:t xml:space="preserve">Information for participating in evaluation process for the procurement of </w:t>
      </w:r>
      <w:r>
        <w:rPr>
          <w:rFonts w:ascii="Arial" w:hAnsi="Arial" w:cs="Arial"/>
          <w:b/>
          <w:bCs/>
          <w:sz w:val="22"/>
        </w:rPr>
        <w:t xml:space="preserve">community services in West Lancashire </w:t>
      </w:r>
    </w:p>
    <w:p w14:paraId="3B10D921" w14:textId="77777777" w:rsidR="002F06C4" w:rsidRDefault="002F06C4" w:rsidP="002F06C4">
      <w:pPr>
        <w:rPr>
          <w:rFonts w:ascii="Arial" w:hAnsi="Arial" w:cs="Arial"/>
          <w:sz w:val="22"/>
        </w:rPr>
      </w:pPr>
    </w:p>
    <w:p w14:paraId="1066A6D3" w14:textId="77777777" w:rsidR="002F06C4" w:rsidRDefault="002F06C4" w:rsidP="002F06C4">
      <w:pPr>
        <w:jc w:val="both"/>
        <w:rPr>
          <w:rFonts w:ascii="Arial" w:hAnsi="Arial" w:cs="Arial"/>
          <w:sz w:val="22"/>
        </w:rPr>
      </w:pPr>
      <w:r>
        <w:rPr>
          <w:rFonts w:ascii="Arial" w:hAnsi="Arial" w:cs="Arial"/>
          <w:sz w:val="22"/>
        </w:rPr>
        <w:t xml:space="preserve">NHS Lancashire and South Cumbria Integrated Care Board (ICB) is the NHS organisation responsible for </w:t>
      </w:r>
      <w:r w:rsidRPr="00E930BD">
        <w:rPr>
          <w:rFonts w:ascii="Arial" w:hAnsi="Arial" w:cs="Arial"/>
          <w:sz w:val="22"/>
        </w:rPr>
        <w:t>planning health services for</w:t>
      </w:r>
      <w:r>
        <w:rPr>
          <w:rFonts w:ascii="Arial" w:hAnsi="Arial" w:cs="Arial"/>
          <w:sz w:val="22"/>
        </w:rPr>
        <w:t xml:space="preserve"> its</w:t>
      </w:r>
      <w:r w:rsidRPr="00E930BD">
        <w:rPr>
          <w:rFonts w:ascii="Arial" w:hAnsi="Arial" w:cs="Arial"/>
          <w:sz w:val="22"/>
        </w:rPr>
        <w:t xml:space="preserve"> local population</w:t>
      </w:r>
      <w:r>
        <w:rPr>
          <w:rFonts w:ascii="Arial" w:hAnsi="Arial" w:cs="Arial"/>
          <w:sz w:val="22"/>
        </w:rPr>
        <w:t xml:space="preserve">, which includes commissioning community health services. </w:t>
      </w:r>
      <w:r w:rsidRPr="00E930BD">
        <w:rPr>
          <w:rFonts w:ascii="Arial" w:hAnsi="Arial" w:cs="Arial"/>
          <w:sz w:val="22"/>
        </w:rPr>
        <w:t>Commissioning is the continual process of planning, agreeing and monitoring services.</w:t>
      </w:r>
    </w:p>
    <w:p w14:paraId="4D1AAC57" w14:textId="77777777" w:rsidR="002F06C4" w:rsidRDefault="002F06C4" w:rsidP="002F06C4">
      <w:pPr>
        <w:jc w:val="both"/>
        <w:rPr>
          <w:rFonts w:ascii="Arial" w:hAnsi="Arial" w:cs="Arial"/>
          <w:sz w:val="22"/>
        </w:rPr>
      </w:pPr>
    </w:p>
    <w:p w14:paraId="07D2179A" w14:textId="77777777" w:rsidR="00EF7FAC" w:rsidRPr="00EF7FAC" w:rsidRDefault="00EF7FAC" w:rsidP="00EF7FAC">
      <w:pPr>
        <w:jc w:val="both"/>
        <w:rPr>
          <w:rFonts w:ascii="Arial" w:hAnsi="Arial" w:cs="Arial"/>
          <w:sz w:val="22"/>
        </w:rPr>
      </w:pPr>
      <w:r w:rsidRPr="00EF7FAC">
        <w:rPr>
          <w:rFonts w:ascii="Arial" w:hAnsi="Arial" w:cs="Arial"/>
          <w:sz w:val="22"/>
        </w:rPr>
        <w:t xml:space="preserve">The ICB has agreed a procurement process to secure the provision of all adult community services, along with the all age podiatry service, in West Lancashire through a competitive tender process. More information on this can be found here: </w:t>
      </w:r>
      <w:hyperlink r:id="rId11" w:history="1">
        <w:r w:rsidRPr="00EF7FAC">
          <w:rPr>
            <w:rStyle w:val="Hyperlink"/>
            <w:rFonts w:ascii="Arial" w:hAnsi="Arial" w:cs="Arial"/>
            <w:sz w:val="22"/>
          </w:rPr>
          <w:t>LSC Integrated Care Board :: West Lancashire community services procurement</w:t>
        </w:r>
      </w:hyperlink>
      <w:r w:rsidRPr="00EF7FAC">
        <w:rPr>
          <w:rFonts w:ascii="Arial" w:hAnsi="Arial" w:cs="Arial"/>
          <w:sz w:val="22"/>
        </w:rPr>
        <w:t>.</w:t>
      </w:r>
    </w:p>
    <w:p w14:paraId="5C690FF6" w14:textId="77777777" w:rsidR="002F06C4" w:rsidRDefault="002F06C4" w:rsidP="002F06C4">
      <w:pPr>
        <w:jc w:val="both"/>
        <w:rPr>
          <w:rFonts w:ascii="Arial" w:hAnsi="Arial" w:cs="Arial"/>
          <w:sz w:val="22"/>
        </w:rPr>
      </w:pPr>
    </w:p>
    <w:p w14:paraId="4596354C" w14:textId="77777777" w:rsidR="002F06C4" w:rsidRDefault="002F06C4" w:rsidP="002F06C4">
      <w:pPr>
        <w:jc w:val="both"/>
        <w:rPr>
          <w:rFonts w:ascii="Arial" w:hAnsi="Arial" w:cs="Arial"/>
          <w:sz w:val="22"/>
        </w:rPr>
      </w:pPr>
      <w:r>
        <w:rPr>
          <w:rFonts w:ascii="Arial" w:hAnsi="Arial" w:cs="Arial"/>
          <w:sz w:val="22"/>
        </w:rPr>
        <w:t xml:space="preserve">The </w:t>
      </w:r>
      <w:r w:rsidRPr="00266635">
        <w:rPr>
          <w:rFonts w:ascii="Arial" w:hAnsi="Arial" w:cs="Arial"/>
          <w:sz w:val="22"/>
        </w:rPr>
        <w:t xml:space="preserve">ICB is committed to putting the needs of people living in Lancashire and South Cumbria at the heart of all we do. There is a collective ambition to do this by working with residents and communities and our partners to co-produce and improve health and wellbeing services. </w:t>
      </w:r>
      <w:r>
        <w:rPr>
          <w:rFonts w:ascii="Arial" w:hAnsi="Arial" w:cs="Arial"/>
          <w:sz w:val="22"/>
        </w:rPr>
        <w:t xml:space="preserve">To this end and </w:t>
      </w:r>
      <w:proofErr w:type="gramStart"/>
      <w:r>
        <w:rPr>
          <w:rFonts w:ascii="Arial" w:hAnsi="Arial" w:cs="Arial"/>
          <w:sz w:val="22"/>
        </w:rPr>
        <w:t>in order to</w:t>
      </w:r>
      <w:proofErr w:type="gramEnd"/>
      <w:r>
        <w:rPr>
          <w:rFonts w:ascii="Arial" w:hAnsi="Arial" w:cs="Arial"/>
          <w:sz w:val="22"/>
        </w:rPr>
        <w:t xml:space="preserve"> ensure a public voice within the procurement exercise, the ICB has committed to involving </w:t>
      </w:r>
      <w:r w:rsidRPr="00DB4DE8">
        <w:rPr>
          <w:rFonts w:ascii="Arial" w:hAnsi="Arial" w:cs="Arial"/>
          <w:sz w:val="22"/>
        </w:rPr>
        <w:t>up to two members of public who live in West Lancashire in the process who will score bids against speci</w:t>
      </w:r>
      <w:r>
        <w:rPr>
          <w:rFonts w:ascii="Arial" w:hAnsi="Arial" w:cs="Arial"/>
          <w:sz w:val="22"/>
        </w:rPr>
        <w:t xml:space="preserve">fic questions as part of a group of subject matter experts. </w:t>
      </w:r>
    </w:p>
    <w:p w14:paraId="2E8771C9" w14:textId="77777777" w:rsidR="002F06C4" w:rsidRDefault="002F06C4" w:rsidP="002F06C4">
      <w:pPr>
        <w:jc w:val="both"/>
        <w:rPr>
          <w:rFonts w:ascii="Arial" w:hAnsi="Arial" w:cs="Arial"/>
          <w:sz w:val="22"/>
        </w:rPr>
      </w:pPr>
    </w:p>
    <w:p w14:paraId="1D25094F" w14:textId="77777777" w:rsidR="002F06C4" w:rsidRDefault="002F06C4" w:rsidP="002F06C4">
      <w:pPr>
        <w:jc w:val="both"/>
        <w:rPr>
          <w:rFonts w:ascii="Arial" w:hAnsi="Arial" w:cs="Arial"/>
          <w:sz w:val="22"/>
        </w:rPr>
      </w:pPr>
      <w:proofErr w:type="gramStart"/>
      <w:r>
        <w:rPr>
          <w:rFonts w:ascii="Arial" w:hAnsi="Arial" w:cs="Arial"/>
          <w:sz w:val="22"/>
        </w:rPr>
        <w:t>In order to</w:t>
      </w:r>
      <w:proofErr w:type="gramEnd"/>
      <w:r>
        <w:rPr>
          <w:rFonts w:ascii="Arial" w:hAnsi="Arial" w:cs="Arial"/>
          <w:sz w:val="22"/>
        </w:rPr>
        <w:t xml:space="preserve"> participate in this exercise, we ask members of the public to express an interest in taking part which includes confirming they are able to take part in training and evaluation sessions, declaring any interests which may affect their ability to participate and signing a strict confidentiality agreement. These will then be reviewed before individuals are selected by a lay member representative.</w:t>
      </w:r>
    </w:p>
    <w:p w14:paraId="30E2D4A5" w14:textId="77777777" w:rsidR="002F06C4" w:rsidRDefault="002F06C4" w:rsidP="002F06C4">
      <w:pPr>
        <w:jc w:val="both"/>
        <w:rPr>
          <w:rFonts w:ascii="Arial" w:hAnsi="Arial" w:cs="Arial"/>
          <w:sz w:val="22"/>
        </w:rPr>
      </w:pPr>
    </w:p>
    <w:p w14:paraId="09049995" w14:textId="77777777" w:rsidR="002F06C4" w:rsidRDefault="002F06C4" w:rsidP="002F06C4">
      <w:pPr>
        <w:jc w:val="both"/>
        <w:rPr>
          <w:rFonts w:ascii="Arial" w:hAnsi="Arial" w:cs="Arial"/>
          <w:sz w:val="22"/>
        </w:rPr>
      </w:pPr>
      <w:r>
        <w:rPr>
          <w:rFonts w:ascii="Arial" w:hAnsi="Arial" w:cs="Arial"/>
          <w:sz w:val="22"/>
        </w:rPr>
        <w:t>The procurement evaluation process will take place during May and June 2025, so anyone expressing an interest in taking part must be available throughout the whole months.</w:t>
      </w:r>
    </w:p>
    <w:p w14:paraId="1084A23A" w14:textId="77777777" w:rsidR="002F06C4" w:rsidRDefault="002F06C4" w:rsidP="002F06C4">
      <w:pPr>
        <w:jc w:val="both"/>
        <w:rPr>
          <w:rFonts w:ascii="Arial" w:hAnsi="Arial" w:cs="Arial"/>
          <w:sz w:val="22"/>
        </w:rPr>
      </w:pPr>
    </w:p>
    <w:p w14:paraId="4B504E48" w14:textId="77777777" w:rsidR="002F06C4" w:rsidRDefault="002F06C4" w:rsidP="002F06C4">
      <w:pPr>
        <w:jc w:val="both"/>
        <w:rPr>
          <w:rFonts w:ascii="Arial" w:hAnsi="Arial" w:cs="Arial"/>
          <w:sz w:val="22"/>
        </w:rPr>
      </w:pPr>
      <w:r>
        <w:rPr>
          <w:rFonts w:ascii="Arial" w:hAnsi="Arial" w:cs="Arial"/>
          <w:sz w:val="22"/>
        </w:rPr>
        <w:t>The full process in identifying the participants to support this procurement exercise is outlined below:</w:t>
      </w:r>
      <w:r>
        <w:rPr>
          <w:rFonts w:ascii="Arial" w:hAnsi="Arial" w:cs="Arial"/>
          <w:sz w:val="22"/>
        </w:rPr>
        <w:br/>
      </w:r>
    </w:p>
    <w:p w14:paraId="62D7F75F" w14:textId="717B53F2" w:rsidR="002F06C4" w:rsidRPr="00CA3D21" w:rsidRDefault="003D099F" w:rsidP="002F06C4">
      <w:pPr>
        <w:pStyle w:val="ListParagraph"/>
        <w:numPr>
          <w:ilvl w:val="0"/>
          <w:numId w:val="1"/>
        </w:numPr>
        <w:jc w:val="both"/>
        <w:rPr>
          <w:rFonts w:ascii="Arial" w:hAnsi="Arial" w:cs="Arial"/>
          <w:sz w:val="22"/>
        </w:rPr>
      </w:pPr>
      <w:r>
        <w:rPr>
          <w:rFonts w:ascii="Arial" w:hAnsi="Arial" w:cs="Arial"/>
          <w:b/>
          <w:bCs/>
          <w:sz w:val="22"/>
        </w:rPr>
        <w:t>7</w:t>
      </w:r>
      <w:r w:rsidR="002F06C4">
        <w:rPr>
          <w:rFonts w:ascii="Arial" w:hAnsi="Arial" w:cs="Arial"/>
          <w:b/>
          <w:bCs/>
          <w:sz w:val="22"/>
        </w:rPr>
        <w:t xml:space="preserve"> </w:t>
      </w:r>
      <w:r w:rsidR="002F06C4" w:rsidRPr="003D099F">
        <w:rPr>
          <w:rFonts w:ascii="Arial" w:hAnsi="Arial" w:cs="Arial"/>
          <w:b/>
          <w:bCs/>
          <w:sz w:val="22"/>
        </w:rPr>
        <w:t>Ma</w:t>
      </w:r>
      <w:r w:rsidR="002F06C4">
        <w:rPr>
          <w:rFonts w:ascii="Arial" w:hAnsi="Arial" w:cs="Arial"/>
          <w:b/>
          <w:bCs/>
          <w:sz w:val="22"/>
        </w:rPr>
        <w:t>rch</w:t>
      </w:r>
      <w:r w:rsidR="002F06C4" w:rsidRPr="00EC4235">
        <w:rPr>
          <w:rFonts w:ascii="Arial" w:hAnsi="Arial" w:cs="Arial"/>
          <w:b/>
          <w:bCs/>
          <w:sz w:val="22"/>
        </w:rPr>
        <w:t xml:space="preserve"> 202</w:t>
      </w:r>
      <w:r w:rsidR="002F06C4">
        <w:rPr>
          <w:rFonts w:ascii="Arial" w:hAnsi="Arial" w:cs="Arial"/>
          <w:b/>
          <w:bCs/>
          <w:sz w:val="22"/>
        </w:rPr>
        <w:t>5</w:t>
      </w:r>
      <w:r w:rsidR="002F06C4" w:rsidRPr="00EC4235">
        <w:rPr>
          <w:rFonts w:ascii="Arial" w:hAnsi="Arial" w:cs="Arial"/>
          <w:b/>
          <w:bCs/>
          <w:sz w:val="22"/>
        </w:rPr>
        <w:t xml:space="preserve"> to </w:t>
      </w:r>
      <w:r w:rsidR="002F06C4">
        <w:rPr>
          <w:rFonts w:ascii="Arial" w:hAnsi="Arial" w:cs="Arial"/>
          <w:b/>
          <w:bCs/>
          <w:sz w:val="22"/>
        </w:rPr>
        <w:t>23:59pm on Monday 31 March</w:t>
      </w:r>
      <w:r w:rsidR="002F06C4" w:rsidRPr="00EC4235">
        <w:rPr>
          <w:rFonts w:ascii="Arial" w:hAnsi="Arial" w:cs="Arial"/>
          <w:b/>
          <w:bCs/>
          <w:sz w:val="22"/>
        </w:rPr>
        <w:t xml:space="preserve"> 202</w:t>
      </w:r>
      <w:r w:rsidR="002F06C4">
        <w:rPr>
          <w:rFonts w:ascii="Arial" w:hAnsi="Arial" w:cs="Arial"/>
          <w:b/>
          <w:bCs/>
          <w:sz w:val="22"/>
        </w:rPr>
        <w:t>5</w:t>
      </w:r>
      <w:r w:rsidR="002F06C4" w:rsidRPr="00EC4235">
        <w:rPr>
          <w:rFonts w:ascii="Arial" w:hAnsi="Arial" w:cs="Arial"/>
          <w:b/>
          <w:bCs/>
          <w:sz w:val="22"/>
        </w:rPr>
        <w:t>:</w:t>
      </w:r>
      <w:r w:rsidR="002F06C4">
        <w:rPr>
          <w:rFonts w:ascii="Arial" w:hAnsi="Arial" w:cs="Arial"/>
          <w:sz w:val="22"/>
        </w:rPr>
        <w:t xml:space="preserve"> </w:t>
      </w:r>
      <w:r w:rsidR="002F06C4" w:rsidRPr="00CA3D21">
        <w:rPr>
          <w:rFonts w:ascii="Arial" w:hAnsi="Arial" w:cs="Arial"/>
          <w:sz w:val="22"/>
        </w:rPr>
        <w:t>Expressions of interest are submitted by members of the public to the IC</w:t>
      </w:r>
      <w:r w:rsidR="002F06C4">
        <w:rPr>
          <w:rFonts w:ascii="Arial" w:hAnsi="Arial" w:cs="Arial"/>
          <w:sz w:val="22"/>
        </w:rPr>
        <w:t>B</w:t>
      </w:r>
      <w:r w:rsidR="002F06C4" w:rsidRPr="00CA3D21">
        <w:rPr>
          <w:rFonts w:ascii="Arial" w:hAnsi="Arial" w:cs="Arial"/>
          <w:sz w:val="22"/>
        </w:rPr>
        <w:t>.</w:t>
      </w:r>
    </w:p>
    <w:p w14:paraId="1239E1D7" w14:textId="77777777" w:rsidR="002F06C4" w:rsidRDefault="002F06C4" w:rsidP="002F06C4">
      <w:pPr>
        <w:pStyle w:val="ListParagraph"/>
        <w:numPr>
          <w:ilvl w:val="0"/>
          <w:numId w:val="1"/>
        </w:numPr>
        <w:jc w:val="both"/>
        <w:rPr>
          <w:rFonts w:ascii="Arial" w:hAnsi="Arial" w:cs="Arial"/>
          <w:sz w:val="22"/>
        </w:rPr>
      </w:pPr>
      <w:r>
        <w:rPr>
          <w:rFonts w:ascii="Arial" w:hAnsi="Arial" w:cs="Arial"/>
          <w:b/>
          <w:bCs/>
          <w:sz w:val="22"/>
        </w:rPr>
        <w:t>1 April</w:t>
      </w:r>
      <w:r w:rsidRPr="00EC4235">
        <w:rPr>
          <w:rFonts w:ascii="Arial" w:hAnsi="Arial" w:cs="Arial"/>
          <w:b/>
          <w:bCs/>
          <w:sz w:val="22"/>
        </w:rPr>
        <w:t xml:space="preserve"> 202</w:t>
      </w:r>
      <w:r>
        <w:rPr>
          <w:rFonts w:ascii="Arial" w:hAnsi="Arial" w:cs="Arial"/>
          <w:b/>
          <w:bCs/>
          <w:sz w:val="22"/>
        </w:rPr>
        <w:t>5</w:t>
      </w:r>
      <w:r w:rsidRPr="00EC4235">
        <w:rPr>
          <w:rFonts w:ascii="Arial" w:hAnsi="Arial" w:cs="Arial"/>
          <w:b/>
          <w:bCs/>
          <w:sz w:val="22"/>
        </w:rPr>
        <w:t xml:space="preserve"> to </w:t>
      </w:r>
      <w:r>
        <w:rPr>
          <w:rFonts w:ascii="Arial" w:hAnsi="Arial" w:cs="Arial"/>
          <w:b/>
          <w:bCs/>
          <w:sz w:val="22"/>
        </w:rPr>
        <w:t>11 April</w:t>
      </w:r>
      <w:r w:rsidRPr="00EC4235">
        <w:rPr>
          <w:rFonts w:ascii="Arial" w:hAnsi="Arial" w:cs="Arial"/>
          <w:b/>
          <w:bCs/>
          <w:sz w:val="22"/>
        </w:rPr>
        <w:t xml:space="preserve"> 202</w:t>
      </w:r>
      <w:r>
        <w:rPr>
          <w:rFonts w:ascii="Arial" w:hAnsi="Arial" w:cs="Arial"/>
          <w:b/>
          <w:bCs/>
          <w:sz w:val="22"/>
        </w:rPr>
        <w:t>5</w:t>
      </w:r>
      <w:r w:rsidRPr="00EC4235">
        <w:rPr>
          <w:rFonts w:ascii="Arial" w:hAnsi="Arial" w:cs="Arial"/>
          <w:b/>
          <w:bCs/>
          <w:sz w:val="22"/>
        </w:rPr>
        <w:t>:</w:t>
      </w:r>
      <w:r>
        <w:rPr>
          <w:rFonts w:ascii="Arial" w:hAnsi="Arial" w:cs="Arial"/>
          <w:sz w:val="22"/>
        </w:rPr>
        <w:t xml:space="preserve"> Initial checks to be made by the ICB of those expressing an interest, including reviewing any previous correspondence by individuals or publicly available information.</w:t>
      </w:r>
    </w:p>
    <w:p w14:paraId="51999EEA" w14:textId="77777777" w:rsidR="002F06C4" w:rsidRDefault="002F06C4" w:rsidP="002F06C4">
      <w:pPr>
        <w:pStyle w:val="ListParagraph"/>
        <w:numPr>
          <w:ilvl w:val="0"/>
          <w:numId w:val="1"/>
        </w:numPr>
        <w:jc w:val="both"/>
        <w:rPr>
          <w:rFonts w:ascii="Arial" w:hAnsi="Arial" w:cs="Arial"/>
          <w:sz w:val="22"/>
        </w:rPr>
      </w:pPr>
      <w:r>
        <w:rPr>
          <w:rFonts w:ascii="Arial" w:hAnsi="Arial" w:cs="Arial"/>
          <w:b/>
          <w:bCs/>
          <w:sz w:val="22"/>
        </w:rPr>
        <w:t>14 April</w:t>
      </w:r>
      <w:r w:rsidRPr="00EC4235">
        <w:rPr>
          <w:rFonts w:ascii="Arial" w:hAnsi="Arial" w:cs="Arial"/>
          <w:b/>
          <w:bCs/>
          <w:sz w:val="22"/>
        </w:rPr>
        <w:t xml:space="preserve"> 202</w:t>
      </w:r>
      <w:r>
        <w:rPr>
          <w:rFonts w:ascii="Arial" w:hAnsi="Arial" w:cs="Arial"/>
          <w:b/>
          <w:bCs/>
          <w:sz w:val="22"/>
        </w:rPr>
        <w:t>5</w:t>
      </w:r>
      <w:r w:rsidRPr="00EC4235">
        <w:rPr>
          <w:rFonts w:ascii="Arial" w:hAnsi="Arial" w:cs="Arial"/>
          <w:b/>
          <w:bCs/>
          <w:sz w:val="22"/>
        </w:rPr>
        <w:t xml:space="preserve"> to </w:t>
      </w:r>
      <w:r>
        <w:rPr>
          <w:rFonts w:ascii="Arial" w:hAnsi="Arial" w:cs="Arial"/>
          <w:b/>
          <w:bCs/>
          <w:sz w:val="22"/>
        </w:rPr>
        <w:t>25 April</w:t>
      </w:r>
      <w:r w:rsidRPr="00EC4235">
        <w:rPr>
          <w:rFonts w:ascii="Arial" w:hAnsi="Arial" w:cs="Arial"/>
          <w:b/>
          <w:bCs/>
          <w:sz w:val="22"/>
        </w:rPr>
        <w:t xml:space="preserve"> 202</w:t>
      </w:r>
      <w:r>
        <w:rPr>
          <w:rFonts w:ascii="Arial" w:hAnsi="Arial" w:cs="Arial"/>
          <w:b/>
          <w:bCs/>
          <w:sz w:val="22"/>
        </w:rPr>
        <w:t>5</w:t>
      </w:r>
      <w:r w:rsidRPr="00EC4235">
        <w:rPr>
          <w:rFonts w:ascii="Arial" w:hAnsi="Arial" w:cs="Arial"/>
          <w:b/>
          <w:bCs/>
          <w:sz w:val="22"/>
        </w:rPr>
        <w:t>:</w:t>
      </w:r>
      <w:r>
        <w:rPr>
          <w:rFonts w:ascii="Arial" w:hAnsi="Arial" w:cs="Arial"/>
          <w:sz w:val="22"/>
        </w:rPr>
        <w:t xml:space="preserve"> All applications will be assessed by the ICB.</w:t>
      </w:r>
    </w:p>
    <w:p w14:paraId="0D725E7D" w14:textId="77777777" w:rsidR="002F06C4" w:rsidRDefault="002F06C4" w:rsidP="002F06C4">
      <w:pPr>
        <w:pStyle w:val="ListParagraph"/>
        <w:numPr>
          <w:ilvl w:val="0"/>
          <w:numId w:val="1"/>
        </w:numPr>
        <w:jc w:val="both"/>
        <w:rPr>
          <w:rFonts w:ascii="Arial" w:hAnsi="Arial" w:cs="Arial"/>
          <w:sz w:val="22"/>
        </w:rPr>
      </w:pPr>
      <w:r>
        <w:rPr>
          <w:rFonts w:ascii="Arial" w:hAnsi="Arial" w:cs="Arial"/>
          <w:b/>
          <w:bCs/>
          <w:sz w:val="22"/>
        </w:rPr>
        <w:t xml:space="preserve">Week commencing 28 April </w:t>
      </w:r>
      <w:r w:rsidRPr="00EC4235">
        <w:rPr>
          <w:rFonts w:ascii="Arial" w:hAnsi="Arial" w:cs="Arial"/>
          <w:b/>
          <w:bCs/>
          <w:sz w:val="22"/>
        </w:rPr>
        <w:t>202</w:t>
      </w:r>
      <w:r>
        <w:rPr>
          <w:rFonts w:ascii="Arial" w:hAnsi="Arial" w:cs="Arial"/>
          <w:b/>
          <w:bCs/>
          <w:sz w:val="22"/>
        </w:rPr>
        <w:t>5</w:t>
      </w:r>
      <w:r w:rsidRPr="00EC4235">
        <w:rPr>
          <w:rFonts w:ascii="Arial" w:hAnsi="Arial" w:cs="Arial"/>
          <w:b/>
          <w:bCs/>
          <w:sz w:val="22"/>
        </w:rPr>
        <w:t>:</w:t>
      </w:r>
      <w:r>
        <w:rPr>
          <w:rFonts w:ascii="Arial" w:hAnsi="Arial" w:cs="Arial"/>
          <w:sz w:val="22"/>
        </w:rPr>
        <w:t xml:space="preserve"> A final decision will then be made on the participant(s) selected. All applicants will be notified by email if they have been successful or not. Those who have been selected will be invited to attend training.</w:t>
      </w:r>
    </w:p>
    <w:p w14:paraId="779F8EF7" w14:textId="77777777" w:rsidR="002F06C4" w:rsidRDefault="002F06C4" w:rsidP="002F06C4">
      <w:pPr>
        <w:jc w:val="both"/>
        <w:rPr>
          <w:rFonts w:ascii="Arial" w:hAnsi="Arial" w:cs="Arial"/>
          <w:sz w:val="22"/>
        </w:rPr>
      </w:pPr>
    </w:p>
    <w:p w14:paraId="3F3C845B" w14:textId="77777777" w:rsidR="002F06C4" w:rsidRPr="00E0442D" w:rsidRDefault="002F06C4" w:rsidP="002F06C4">
      <w:pPr>
        <w:jc w:val="both"/>
        <w:rPr>
          <w:rFonts w:ascii="Arial" w:hAnsi="Arial" w:cs="Arial"/>
          <w:sz w:val="22"/>
        </w:rPr>
      </w:pPr>
      <w:r>
        <w:rPr>
          <w:rFonts w:ascii="Arial" w:hAnsi="Arial" w:cs="Arial"/>
          <w:sz w:val="22"/>
        </w:rPr>
        <w:t>The evaluation itself will require individuals to undertake training, followed by a period of individual evaluation where participants will complete a template. After this, evaluators will be required to attend at least one session to take part in moderation with the other evaluators.</w:t>
      </w:r>
    </w:p>
    <w:p w14:paraId="0FAE5CD2" w14:textId="77777777" w:rsidR="002F06C4" w:rsidRDefault="002F06C4" w:rsidP="002F06C4">
      <w:pPr>
        <w:jc w:val="both"/>
        <w:rPr>
          <w:rFonts w:ascii="Arial" w:hAnsi="Arial" w:cs="Arial"/>
          <w:sz w:val="22"/>
        </w:rPr>
      </w:pPr>
    </w:p>
    <w:p w14:paraId="2F2B9BE3" w14:textId="77777777" w:rsidR="002F06C4" w:rsidRDefault="002F06C4" w:rsidP="002F06C4">
      <w:pPr>
        <w:jc w:val="both"/>
        <w:rPr>
          <w:rFonts w:ascii="Arial" w:hAnsi="Arial" w:cs="Arial"/>
          <w:b/>
          <w:sz w:val="22"/>
        </w:rPr>
      </w:pPr>
    </w:p>
    <w:p w14:paraId="4E7729C0" w14:textId="77777777" w:rsidR="002F06C4" w:rsidRDefault="002F06C4" w:rsidP="002F06C4">
      <w:pPr>
        <w:jc w:val="both"/>
        <w:rPr>
          <w:rFonts w:ascii="Arial" w:hAnsi="Arial" w:cs="Arial"/>
          <w:b/>
          <w:sz w:val="22"/>
        </w:rPr>
      </w:pPr>
      <w:r w:rsidRPr="00826601">
        <w:rPr>
          <w:rFonts w:ascii="Arial" w:hAnsi="Arial" w:cs="Arial"/>
          <w:b/>
          <w:sz w:val="22"/>
        </w:rPr>
        <w:t xml:space="preserve">Confidentiality and </w:t>
      </w:r>
      <w:r>
        <w:rPr>
          <w:rFonts w:ascii="Arial" w:hAnsi="Arial" w:cs="Arial"/>
          <w:b/>
          <w:sz w:val="22"/>
        </w:rPr>
        <w:t>c</w:t>
      </w:r>
      <w:r w:rsidRPr="00826601">
        <w:rPr>
          <w:rFonts w:ascii="Arial" w:hAnsi="Arial" w:cs="Arial"/>
          <w:b/>
          <w:sz w:val="22"/>
        </w:rPr>
        <w:t xml:space="preserve">onflicts of </w:t>
      </w:r>
      <w:r>
        <w:rPr>
          <w:rFonts w:ascii="Arial" w:hAnsi="Arial" w:cs="Arial"/>
          <w:b/>
          <w:sz w:val="22"/>
        </w:rPr>
        <w:t>i</w:t>
      </w:r>
      <w:r w:rsidRPr="00826601">
        <w:rPr>
          <w:rFonts w:ascii="Arial" w:hAnsi="Arial" w:cs="Arial"/>
          <w:b/>
          <w:sz w:val="22"/>
        </w:rPr>
        <w:t xml:space="preserve">nterest during </w:t>
      </w:r>
      <w:r>
        <w:rPr>
          <w:rFonts w:ascii="Arial" w:hAnsi="Arial" w:cs="Arial"/>
          <w:b/>
          <w:sz w:val="22"/>
        </w:rPr>
        <w:t>p</w:t>
      </w:r>
      <w:r w:rsidRPr="00826601">
        <w:rPr>
          <w:rFonts w:ascii="Arial" w:hAnsi="Arial" w:cs="Arial"/>
          <w:b/>
          <w:sz w:val="22"/>
        </w:rPr>
        <w:t xml:space="preserve">ublic </w:t>
      </w:r>
      <w:r>
        <w:rPr>
          <w:rFonts w:ascii="Arial" w:hAnsi="Arial" w:cs="Arial"/>
          <w:b/>
          <w:sz w:val="22"/>
        </w:rPr>
        <w:t>p</w:t>
      </w:r>
      <w:r w:rsidRPr="00826601">
        <w:rPr>
          <w:rFonts w:ascii="Arial" w:hAnsi="Arial" w:cs="Arial"/>
          <w:b/>
          <w:sz w:val="22"/>
        </w:rPr>
        <w:t>rocurement</w:t>
      </w:r>
    </w:p>
    <w:p w14:paraId="4C898D94" w14:textId="77777777" w:rsidR="002F06C4" w:rsidRDefault="002F06C4" w:rsidP="002F06C4">
      <w:pPr>
        <w:jc w:val="both"/>
        <w:rPr>
          <w:rFonts w:ascii="Arial" w:hAnsi="Arial" w:cs="Arial"/>
          <w:b/>
          <w:sz w:val="22"/>
        </w:rPr>
      </w:pPr>
    </w:p>
    <w:p w14:paraId="2CAD62E2" w14:textId="26F88F9D" w:rsidR="002F06C4" w:rsidRDefault="002F06C4" w:rsidP="002F06C4">
      <w:pPr>
        <w:jc w:val="both"/>
        <w:rPr>
          <w:rFonts w:ascii="Arial" w:hAnsi="Arial" w:cs="Arial"/>
          <w:bCs/>
          <w:sz w:val="22"/>
        </w:rPr>
      </w:pPr>
      <w:proofErr w:type="gramStart"/>
      <w:r>
        <w:rPr>
          <w:rFonts w:ascii="Arial" w:hAnsi="Arial" w:cs="Arial"/>
          <w:bCs/>
          <w:sz w:val="22"/>
        </w:rPr>
        <w:t>I</w:t>
      </w:r>
      <w:r w:rsidRPr="006317C0">
        <w:rPr>
          <w:rFonts w:ascii="Arial" w:hAnsi="Arial" w:cs="Arial"/>
          <w:bCs/>
          <w:sz w:val="22"/>
        </w:rPr>
        <w:t>n order to</w:t>
      </w:r>
      <w:proofErr w:type="gramEnd"/>
      <w:r w:rsidRPr="006317C0">
        <w:rPr>
          <w:rFonts w:ascii="Arial" w:hAnsi="Arial" w:cs="Arial"/>
          <w:bCs/>
          <w:sz w:val="22"/>
        </w:rPr>
        <w:t xml:space="preserve"> protect </w:t>
      </w:r>
      <w:r>
        <w:rPr>
          <w:rFonts w:ascii="Arial" w:hAnsi="Arial" w:cs="Arial"/>
          <w:bCs/>
          <w:sz w:val="22"/>
        </w:rPr>
        <w:t>the</w:t>
      </w:r>
      <w:r w:rsidRPr="006317C0">
        <w:rPr>
          <w:rFonts w:ascii="Arial" w:hAnsi="Arial" w:cs="Arial"/>
          <w:bCs/>
          <w:sz w:val="22"/>
        </w:rPr>
        <w:t xml:space="preserve"> integrity and safety</w:t>
      </w:r>
      <w:r>
        <w:rPr>
          <w:rFonts w:ascii="Arial" w:hAnsi="Arial" w:cs="Arial"/>
          <w:bCs/>
          <w:sz w:val="22"/>
        </w:rPr>
        <w:t xml:space="preserve"> of selected evaluators,</w:t>
      </w:r>
      <w:r w:rsidRPr="006317C0">
        <w:rPr>
          <w:rFonts w:ascii="Arial" w:hAnsi="Arial" w:cs="Arial"/>
          <w:bCs/>
          <w:sz w:val="22"/>
        </w:rPr>
        <w:t xml:space="preserve"> the ICB will at no point identify the participants taking part in this</w:t>
      </w:r>
      <w:r>
        <w:rPr>
          <w:rFonts w:ascii="Arial" w:hAnsi="Arial" w:cs="Arial"/>
          <w:bCs/>
          <w:sz w:val="22"/>
        </w:rPr>
        <w:t xml:space="preserve"> </w:t>
      </w:r>
      <w:r w:rsidRPr="006317C0">
        <w:rPr>
          <w:rFonts w:ascii="Arial" w:hAnsi="Arial" w:cs="Arial"/>
          <w:bCs/>
          <w:sz w:val="22"/>
        </w:rPr>
        <w:t>exercise</w:t>
      </w:r>
      <w:r>
        <w:rPr>
          <w:rFonts w:ascii="Arial" w:hAnsi="Arial" w:cs="Arial"/>
          <w:bCs/>
          <w:sz w:val="22"/>
        </w:rPr>
        <w:t>.</w:t>
      </w:r>
      <w:r w:rsidR="00EA6B6F">
        <w:rPr>
          <w:rFonts w:ascii="Arial" w:hAnsi="Arial" w:cs="Arial"/>
          <w:bCs/>
          <w:sz w:val="22"/>
        </w:rPr>
        <w:t xml:space="preserve"> </w:t>
      </w:r>
      <w:r>
        <w:rPr>
          <w:rFonts w:ascii="Arial" w:hAnsi="Arial" w:cs="Arial"/>
          <w:bCs/>
          <w:sz w:val="22"/>
        </w:rPr>
        <w:t>I</w:t>
      </w:r>
      <w:r w:rsidRPr="005A2710">
        <w:rPr>
          <w:rFonts w:ascii="Arial" w:hAnsi="Arial" w:cs="Arial"/>
          <w:bCs/>
          <w:sz w:val="22"/>
        </w:rPr>
        <w:t xml:space="preserve">ndividuals involved in the procurement </w:t>
      </w:r>
      <w:r>
        <w:rPr>
          <w:rFonts w:ascii="Arial" w:hAnsi="Arial" w:cs="Arial"/>
          <w:bCs/>
          <w:sz w:val="22"/>
        </w:rPr>
        <w:t xml:space="preserve">are required </w:t>
      </w:r>
      <w:r w:rsidRPr="005A2710">
        <w:rPr>
          <w:rFonts w:ascii="Arial" w:hAnsi="Arial" w:cs="Arial"/>
          <w:bCs/>
          <w:sz w:val="22"/>
        </w:rPr>
        <w:t>to treat information (including but not restricted to bid documents, supplier evaluations</w:t>
      </w:r>
      <w:r>
        <w:rPr>
          <w:rFonts w:ascii="Arial" w:hAnsi="Arial" w:cs="Arial"/>
          <w:bCs/>
          <w:sz w:val="22"/>
        </w:rPr>
        <w:t>,</w:t>
      </w:r>
      <w:r w:rsidRPr="005A2710">
        <w:rPr>
          <w:rFonts w:ascii="Arial" w:hAnsi="Arial" w:cs="Arial"/>
          <w:bCs/>
          <w:sz w:val="22"/>
        </w:rPr>
        <w:t xml:space="preserve"> etc) </w:t>
      </w:r>
      <w:r>
        <w:rPr>
          <w:rFonts w:ascii="Arial" w:hAnsi="Arial" w:cs="Arial"/>
          <w:bCs/>
          <w:sz w:val="22"/>
        </w:rPr>
        <w:t>with strict</w:t>
      </w:r>
      <w:r w:rsidRPr="005A2710">
        <w:rPr>
          <w:rFonts w:ascii="Arial" w:hAnsi="Arial" w:cs="Arial"/>
          <w:bCs/>
          <w:sz w:val="22"/>
        </w:rPr>
        <w:t xml:space="preserve"> confidentiality, and not make any unauthorised disclosures of this information.</w:t>
      </w:r>
      <w:r>
        <w:rPr>
          <w:rFonts w:ascii="Arial" w:hAnsi="Arial" w:cs="Arial"/>
          <w:bCs/>
          <w:sz w:val="22"/>
        </w:rPr>
        <w:t xml:space="preserve"> </w:t>
      </w:r>
      <w:r w:rsidRPr="00437D28">
        <w:rPr>
          <w:rFonts w:ascii="Arial" w:hAnsi="Arial" w:cs="Arial"/>
          <w:bCs/>
          <w:sz w:val="22"/>
        </w:rPr>
        <w:t>Should confidentiality be breached, the individual who discloses information may be removed from the procurement exercise and the bid scoring process may need to be abandoned.</w:t>
      </w:r>
    </w:p>
    <w:p w14:paraId="12B74342" w14:textId="77777777" w:rsidR="002F06C4" w:rsidRPr="005A2710" w:rsidRDefault="002F06C4" w:rsidP="002F06C4">
      <w:pPr>
        <w:jc w:val="both"/>
        <w:rPr>
          <w:rFonts w:ascii="Arial" w:hAnsi="Arial" w:cs="Arial"/>
          <w:bCs/>
          <w:sz w:val="22"/>
        </w:rPr>
      </w:pPr>
    </w:p>
    <w:p w14:paraId="1B9BF593" w14:textId="77777777" w:rsidR="002F06C4" w:rsidRDefault="002F06C4" w:rsidP="002F06C4">
      <w:pPr>
        <w:jc w:val="both"/>
        <w:rPr>
          <w:rFonts w:ascii="Arial" w:hAnsi="Arial" w:cs="Arial"/>
          <w:bCs/>
          <w:sz w:val="22"/>
        </w:rPr>
      </w:pPr>
      <w:r w:rsidRPr="005A2710">
        <w:rPr>
          <w:rFonts w:ascii="Arial" w:hAnsi="Arial" w:cs="Arial"/>
          <w:bCs/>
          <w:sz w:val="22"/>
        </w:rPr>
        <w:t>Any disclos</w:t>
      </w:r>
      <w:r>
        <w:rPr>
          <w:rFonts w:ascii="Arial" w:hAnsi="Arial" w:cs="Arial"/>
          <w:bCs/>
          <w:sz w:val="22"/>
        </w:rPr>
        <w:t>ed conflicts of interest</w:t>
      </w:r>
      <w:r w:rsidRPr="005A2710">
        <w:rPr>
          <w:rFonts w:ascii="Arial" w:hAnsi="Arial" w:cs="Arial"/>
          <w:bCs/>
          <w:sz w:val="22"/>
        </w:rPr>
        <w:t xml:space="preserve"> will be assessed on a case-by-case basis. Individuals will only be excluded from carrying out the role where the identified conflict </w:t>
      </w:r>
      <w:proofErr w:type="gramStart"/>
      <w:r w:rsidRPr="005A2710">
        <w:rPr>
          <w:rFonts w:ascii="Arial" w:hAnsi="Arial" w:cs="Arial"/>
          <w:bCs/>
          <w:sz w:val="22"/>
        </w:rPr>
        <w:t>is</w:t>
      </w:r>
      <w:r>
        <w:rPr>
          <w:rFonts w:ascii="Arial" w:hAnsi="Arial" w:cs="Arial"/>
          <w:bCs/>
          <w:sz w:val="22"/>
        </w:rPr>
        <w:t xml:space="preserve"> considered to be</w:t>
      </w:r>
      <w:proofErr w:type="gramEnd"/>
      <w:r w:rsidRPr="005A2710">
        <w:rPr>
          <w:rFonts w:ascii="Arial" w:hAnsi="Arial" w:cs="Arial"/>
          <w:bCs/>
          <w:sz w:val="22"/>
        </w:rPr>
        <w:t xml:space="preserve"> material and cannot be mitigated or be reasonably dealt with in another way. </w:t>
      </w:r>
    </w:p>
    <w:p w14:paraId="4928BD87" w14:textId="77777777" w:rsidR="002F06C4" w:rsidRDefault="002F06C4" w:rsidP="002F06C4">
      <w:pPr>
        <w:jc w:val="both"/>
        <w:rPr>
          <w:rFonts w:ascii="Arial" w:hAnsi="Arial" w:cs="Arial"/>
          <w:bCs/>
          <w:sz w:val="22"/>
        </w:rPr>
      </w:pPr>
    </w:p>
    <w:p w14:paraId="3AFBB591" w14:textId="77777777" w:rsidR="002F06C4" w:rsidRPr="00DB4DE8" w:rsidRDefault="002F06C4" w:rsidP="002F06C4">
      <w:pPr>
        <w:jc w:val="both"/>
        <w:rPr>
          <w:rFonts w:ascii="Arial" w:hAnsi="Arial" w:cs="Arial"/>
          <w:bCs/>
          <w:sz w:val="22"/>
        </w:rPr>
      </w:pPr>
      <w:r w:rsidRPr="00DB4DE8">
        <w:rPr>
          <w:rFonts w:ascii="Arial" w:hAnsi="Arial" w:cs="Arial"/>
          <w:bCs/>
          <w:sz w:val="22"/>
        </w:rPr>
        <w:t xml:space="preserve">Conflict of </w:t>
      </w:r>
      <w:r>
        <w:rPr>
          <w:rFonts w:ascii="Arial" w:hAnsi="Arial" w:cs="Arial"/>
          <w:bCs/>
          <w:sz w:val="22"/>
        </w:rPr>
        <w:t>i</w:t>
      </w:r>
      <w:r w:rsidRPr="00DB4DE8">
        <w:rPr>
          <w:rFonts w:ascii="Arial" w:hAnsi="Arial" w:cs="Arial"/>
          <w:bCs/>
          <w:sz w:val="22"/>
        </w:rPr>
        <w:t xml:space="preserve">nterest refers to situations in which personal interests (which may include financial interests) may compromise, or have the appearance of, or potential for, compromising professional judgement and integrity and, in doing so, the best interests of the </w:t>
      </w:r>
      <w:r>
        <w:rPr>
          <w:rFonts w:ascii="Arial" w:hAnsi="Arial" w:cs="Arial"/>
          <w:bCs/>
          <w:sz w:val="22"/>
        </w:rPr>
        <w:t>c</w:t>
      </w:r>
      <w:r w:rsidRPr="00DB4DE8">
        <w:rPr>
          <w:rFonts w:ascii="Arial" w:hAnsi="Arial" w:cs="Arial"/>
          <w:bCs/>
          <w:sz w:val="22"/>
        </w:rPr>
        <w:t xml:space="preserve">ommissioners. </w:t>
      </w:r>
    </w:p>
    <w:p w14:paraId="65714720" w14:textId="77777777" w:rsidR="002F06C4" w:rsidRPr="005A2710" w:rsidRDefault="002F06C4" w:rsidP="002F06C4">
      <w:pPr>
        <w:jc w:val="both"/>
        <w:rPr>
          <w:rFonts w:ascii="Arial" w:hAnsi="Arial" w:cs="Arial"/>
          <w:bCs/>
          <w:sz w:val="22"/>
        </w:rPr>
      </w:pPr>
    </w:p>
    <w:p w14:paraId="45C29375" w14:textId="77777777" w:rsidR="002F06C4" w:rsidRDefault="002F06C4" w:rsidP="002F06C4">
      <w:pPr>
        <w:jc w:val="both"/>
        <w:rPr>
          <w:rFonts w:ascii="Arial" w:hAnsi="Arial" w:cs="Arial"/>
          <w:bCs/>
          <w:sz w:val="22"/>
        </w:rPr>
      </w:pPr>
      <w:r w:rsidRPr="005A2710">
        <w:rPr>
          <w:rFonts w:ascii="Arial" w:hAnsi="Arial" w:cs="Arial"/>
          <w:bCs/>
          <w:sz w:val="22"/>
        </w:rPr>
        <w:t>Examples of conflicts of interest may include, but are not restricted to:</w:t>
      </w:r>
    </w:p>
    <w:p w14:paraId="549FBA82" w14:textId="77777777" w:rsidR="002F06C4" w:rsidRPr="005A2710" w:rsidRDefault="002F06C4" w:rsidP="002F06C4">
      <w:pPr>
        <w:jc w:val="both"/>
        <w:rPr>
          <w:rFonts w:ascii="Arial" w:hAnsi="Arial" w:cs="Arial"/>
          <w:bCs/>
          <w:sz w:val="22"/>
        </w:rPr>
      </w:pPr>
    </w:p>
    <w:p w14:paraId="0EC2E040" w14:textId="77777777" w:rsidR="002F06C4" w:rsidRPr="005A2710" w:rsidRDefault="002F06C4" w:rsidP="002F06C4">
      <w:pPr>
        <w:pStyle w:val="ListParagraph"/>
        <w:numPr>
          <w:ilvl w:val="0"/>
          <w:numId w:val="2"/>
        </w:numPr>
        <w:jc w:val="both"/>
        <w:rPr>
          <w:rFonts w:ascii="Arial" w:hAnsi="Arial" w:cs="Arial"/>
          <w:bCs/>
          <w:sz w:val="22"/>
        </w:rPr>
      </w:pPr>
      <w:r w:rsidRPr="005A2710">
        <w:rPr>
          <w:rFonts w:ascii="Arial" w:hAnsi="Arial" w:cs="Arial"/>
          <w:bCs/>
          <w:sz w:val="22"/>
        </w:rPr>
        <w:t>If you are a current or previous employee of a company, or have a member of your family, your partner (married, civil partnership or not), your siblings, your children, or any close personal or professional relationships that are an employee of</w:t>
      </w:r>
      <w:r>
        <w:rPr>
          <w:rFonts w:ascii="Arial" w:hAnsi="Arial" w:cs="Arial"/>
          <w:bCs/>
          <w:sz w:val="22"/>
        </w:rPr>
        <w:t xml:space="preserve"> the current provider, HCRG Care Group, or</w:t>
      </w:r>
      <w:r w:rsidRPr="005A2710">
        <w:rPr>
          <w:rFonts w:ascii="Arial" w:hAnsi="Arial" w:cs="Arial"/>
          <w:bCs/>
          <w:sz w:val="22"/>
        </w:rPr>
        <w:t xml:space="preserve"> a company that </w:t>
      </w:r>
      <w:r>
        <w:rPr>
          <w:rFonts w:ascii="Arial" w:hAnsi="Arial" w:cs="Arial"/>
          <w:bCs/>
          <w:sz w:val="22"/>
        </w:rPr>
        <w:t>is seeking to provide the community services.</w:t>
      </w:r>
    </w:p>
    <w:p w14:paraId="6521B49D" w14:textId="77777777" w:rsidR="002F06C4" w:rsidRPr="005A2710" w:rsidRDefault="002F06C4" w:rsidP="002F06C4">
      <w:pPr>
        <w:pStyle w:val="ListParagraph"/>
        <w:numPr>
          <w:ilvl w:val="0"/>
          <w:numId w:val="2"/>
        </w:numPr>
        <w:jc w:val="both"/>
        <w:rPr>
          <w:rFonts w:ascii="Arial" w:hAnsi="Arial" w:cs="Arial"/>
          <w:bCs/>
          <w:sz w:val="22"/>
        </w:rPr>
      </w:pPr>
      <w:r w:rsidRPr="005A2710">
        <w:rPr>
          <w:rFonts w:ascii="Arial" w:hAnsi="Arial" w:cs="Arial"/>
          <w:bCs/>
          <w:sz w:val="22"/>
        </w:rPr>
        <w:t>If you, or a member of your family/friends (as set out above), has a financial interest in</w:t>
      </w:r>
      <w:r>
        <w:rPr>
          <w:rFonts w:ascii="Arial" w:hAnsi="Arial" w:cs="Arial"/>
          <w:bCs/>
          <w:sz w:val="22"/>
        </w:rPr>
        <w:t xml:space="preserve"> the current provider, HCRG Care Group, or</w:t>
      </w:r>
      <w:r w:rsidRPr="005A2710">
        <w:rPr>
          <w:rFonts w:ascii="Arial" w:hAnsi="Arial" w:cs="Arial"/>
          <w:bCs/>
          <w:sz w:val="22"/>
        </w:rPr>
        <w:t xml:space="preserve"> a company that </w:t>
      </w:r>
      <w:r>
        <w:rPr>
          <w:rFonts w:ascii="Arial" w:hAnsi="Arial" w:cs="Arial"/>
          <w:bCs/>
          <w:sz w:val="22"/>
        </w:rPr>
        <w:t>is seeking to provide the community services.</w:t>
      </w:r>
    </w:p>
    <w:p w14:paraId="591AE22C" w14:textId="77777777" w:rsidR="002F06C4" w:rsidRDefault="002F06C4" w:rsidP="002F06C4">
      <w:pPr>
        <w:pStyle w:val="ListParagraph"/>
        <w:numPr>
          <w:ilvl w:val="0"/>
          <w:numId w:val="2"/>
        </w:numPr>
        <w:jc w:val="both"/>
        <w:rPr>
          <w:rFonts w:ascii="Arial" w:hAnsi="Arial" w:cs="Arial"/>
          <w:bCs/>
          <w:sz w:val="22"/>
        </w:rPr>
      </w:pPr>
      <w:r w:rsidRPr="005A2710">
        <w:rPr>
          <w:rFonts w:ascii="Arial" w:hAnsi="Arial" w:cs="Arial"/>
          <w:bCs/>
          <w:sz w:val="22"/>
        </w:rPr>
        <w:t>If you, or a member of your family/friends (as set out above), has a financial relationship of any kind with</w:t>
      </w:r>
      <w:r>
        <w:rPr>
          <w:rFonts w:ascii="Arial" w:hAnsi="Arial" w:cs="Arial"/>
          <w:bCs/>
          <w:sz w:val="22"/>
        </w:rPr>
        <w:t xml:space="preserve"> the current provider, HCRG Care Group, or</w:t>
      </w:r>
      <w:r w:rsidRPr="005A2710">
        <w:rPr>
          <w:rFonts w:ascii="Arial" w:hAnsi="Arial" w:cs="Arial"/>
          <w:bCs/>
          <w:sz w:val="22"/>
        </w:rPr>
        <w:t xml:space="preserve"> a company that </w:t>
      </w:r>
      <w:r>
        <w:rPr>
          <w:rFonts w:ascii="Arial" w:hAnsi="Arial" w:cs="Arial"/>
          <w:bCs/>
          <w:sz w:val="22"/>
        </w:rPr>
        <w:t>is seeking to provide the community services.</w:t>
      </w:r>
    </w:p>
    <w:p w14:paraId="7763847A" w14:textId="77777777" w:rsidR="002F06C4" w:rsidRDefault="002F06C4" w:rsidP="002F06C4">
      <w:pPr>
        <w:pStyle w:val="ListParagraph"/>
        <w:numPr>
          <w:ilvl w:val="0"/>
          <w:numId w:val="2"/>
        </w:numPr>
        <w:jc w:val="both"/>
        <w:rPr>
          <w:rFonts w:ascii="Arial" w:hAnsi="Arial" w:cs="Arial"/>
          <w:bCs/>
          <w:sz w:val="22"/>
        </w:rPr>
      </w:pPr>
      <w:r>
        <w:rPr>
          <w:rFonts w:ascii="Arial" w:hAnsi="Arial" w:cs="Arial"/>
          <w:bCs/>
          <w:sz w:val="22"/>
        </w:rPr>
        <w:t>If you have been involved in any fundraising activities, either financially or by association, established to in any way support</w:t>
      </w:r>
      <w:r w:rsidRPr="008F0010">
        <w:rPr>
          <w:rFonts w:ascii="Arial" w:hAnsi="Arial" w:cs="Arial"/>
          <w:bCs/>
          <w:sz w:val="22"/>
        </w:rPr>
        <w:t xml:space="preserve"> </w:t>
      </w:r>
      <w:r w:rsidRPr="005A2710">
        <w:rPr>
          <w:rFonts w:ascii="Arial" w:hAnsi="Arial" w:cs="Arial"/>
          <w:bCs/>
          <w:sz w:val="22"/>
        </w:rPr>
        <w:t>of</w:t>
      </w:r>
      <w:r>
        <w:rPr>
          <w:rFonts w:ascii="Arial" w:hAnsi="Arial" w:cs="Arial"/>
          <w:bCs/>
          <w:sz w:val="22"/>
        </w:rPr>
        <w:t xml:space="preserve"> the current provider, HCRG Care Group, or</w:t>
      </w:r>
      <w:r w:rsidRPr="005A2710">
        <w:rPr>
          <w:rFonts w:ascii="Arial" w:hAnsi="Arial" w:cs="Arial"/>
          <w:bCs/>
          <w:sz w:val="22"/>
        </w:rPr>
        <w:t xml:space="preserve"> a</w:t>
      </w:r>
      <w:r>
        <w:rPr>
          <w:rFonts w:ascii="Arial" w:hAnsi="Arial" w:cs="Arial"/>
          <w:bCs/>
          <w:sz w:val="22"/>
        </w:rPr>
        <w:t>ny provider</w:t>
      </w:r>
      <w:r w:rsidRPr="005A2710">
        <w:rPr>
          <w:rFonts w:ascii="Arial" w:hAnsi="Arial" w:cs="Arial"/>
          <w:bCs/>
          <w:sz w:val="22"/>
        </w:rPr>
        <w:t xml:space="preserve"> that </w:t>
      </w:r>
      <w:r>
        <w:rPr>
          <w:rFonts w:ascii="Arial" w:hAnsi="Arial" w:cs="Arial"/>
          <w:bCs/>
          <w:sz w:val="22"/>
        </w:rPr>
        <w:t xml:space="preserve">is seeking to provide the community services. </w:t>
      </w:r>
    </w:p>
    <w:p w14:paraId="3FDE3C00" w14:textId="77777777" w:rsidR="002F06C4" w:rsidRDefault="002F06C4" w:rsidP="002F06C4">
      <w:pPr>
        <w:jc w:val="both"/>
        <w:rPr>
          <w:rFonts w:ascii="Arial" w:hAnsi="Arial" w:cs="Arial"/>
          <w:bCs/>
          <w:sz w:val="22"/>
        </w:rPr>
      </w:pPr>
    </w:p>
    <w:p w14:paraId="4BB09342" w14:textId="77777777" w:rsidR="002F06C4" w:rsidRDefault="002F06C4" w:rsidP="002F06C4">
      <w:pPr>
        <w:jc w:val="both"/>
        <w:rPr>
          <w:rFonts w:ascii="Arial" w:hAnsi="Arial" w:cs="Arial"/>
          <w:bCs/>
          <w:sz w:val="22"/>
        </w:rPr>
      </w:pPr>
      <w:r w:rsidRPr="005A2710">
        <w:rPr>
          <w:rFonts w:ascii="Arial" w:hAnsi="Arial" w:cs="Arial"/>
          <w:bCs/>
          <w:sz w:val="22"/>
        </w:rPr>
        <w:t xml:space="preserve">This is a non-exhaustive list of </w:t>
      </w:r>
      <w:proofErr w:type="gramStart"/>
      <w:r w:rsidRPr="005A2710">
        <w:rPr>
          <w:rFonts w:ascii="Arial" w:hAnsi="Arial" w:cs="Arial"/>
          <w:bCs/>
          <w:sz w:val="22"/>
        </w:rPr>
        <w:t>examples</w:t>
      </w:r>
      <w:proofErr w:type="gramEnd"/>
      <w:r w:rsidRPr="005A2710">
        <w:rPr>
          <w:rFonts w:ascii="Arial" w:hAnsi="Arial" w:cs="Arial"/>
          <w:bCs/>
          <w:sz w:val="22"/>
        </w:rPr>
        <w:t xml:space="preserve"> and it is your responsibility to ensure that any and all actual, potential or perceived conflicts are disclosed prior to you being involved in the procurement. </w:t>
      </w:r>
    </w:p>
    <w:p w14:paraId="500E1AD9" w14:textId="77777777" w:rsidR="002F06C4" w:rsidRPr="005A2710" w:rsidRDefault="002F06C4" w:rsidP="002F06C4">
      <w:pPr>
        <w:jc w:val="both"/>
        <w:rPr>
          <w:rFonts w:ascii="Arial" w:hAnsi="Arial" w:cs="Arial"/>
          <w:bCs/>
          <w:sz w:val="22"/>
        </w:rPr>
      </w:pPr>
    </w:p>
    <w:p w14:paraId="4828E8CC" w14:textId="77777777" w:rsidR="002F06C4" w:rsidRDefault="002F06C4" w:rsidP="002F06C4">
      <w:pPr>
        <w:jc w:val="both"/>
        <w:rPr>
          <w:rFonts w:ascii="Arial" w:hAnsi="Arial" w:cs="Arial"/>
          <w:bCs/>
          <w:sz w:val="22"/>
        </w:rPr>
      </w:pPr>
      <w:r w:rsidRPr="005A2710">
        <w:rPr>
          <w:rFonts w:ascii="Arial" w:hAnsi="Arial" w:cs="Arial"/>
          <w:bCs/>
          <w:sz w:val="22"/>
        </w:rPr>
        <w:t>If you are unsure whether your current or previous relationship or involvement with a</w:t>
      </w:r>
      <w:r>
        <w:rPr>
          <w:rFonts w:ascii="Arial" w:hAnsi="Arial" w:cs="Arial"/>
          <w:bCs/>
          <w:sz w:val="22"/>
        </w:rPr>
        <w:t xml:space="preserve">n organisation </w:t>
      </w:r>
      <w:r w:rsidRPr="005A2710">
        <w:rPr>
          <w:rFonts w:ascii="Arial" w:hAnsi="Arial" w:cs="Arial"/>
          <w:bCs/>
          <w:sz w:val="22"/>
        </w:rPr>
        <w:t>that is seeking to</w:t>
      </w:r>
      <w:r>
        <w:rPr>
          <w:rFonts w:ascii="Arial" w:hAnsi="Arial" w:cs="Arial"/>
          <w:bCs/>
          <w:sz w:val="22"/>
        </w:rPr>
        <w:t xml:space="preserve"> provide the community services</w:t>
      </w:r>
      <w:r w:rsidRPr="005A2710" w:rsidDel="00DB5F52">
        <w:rPr>
          <w:rFonts w:ascii="Arial" w:hAnsi="Arial" w:cs="Arial"/>
          <w:bCs/>
          <w:sz w:val="22"/>
        </w:rPr>
        <w:t xml:space="preserve"> </w:t>
      </w:r>
      <w:r w:rsidRPr="005A2710">
        <w:rPr>
          <w:rFonts w:ascii="Arial" w:hAnsi="Arial" w:cs="Arial"/>
          <w:bCs/>
          <w:sz w:val="22"/>
        </w:rPr>
        <w:t xml:space="preserve">constitutes a conflict of interest, you should </w:t>
      </w:r>
      <w:r>
        <w:rPr>
          <w:rFonts w:ascii="Arial" w:hAnsi="Arial" w:cs="Arial"/>
          <w:bCs/>
          <w:sz w:val="22"/>
        </w:rPr>
        <w:t xml:space="preserve">include this on the expression of interest </w:t>
      </w:r>
      <w:proofErr w:type="gramStart"/>
      <w:r>
        <w:rPr>
          <w:rFonts w:ascii="Arial" w:hAnsi="Arial" w:cs="Arial"/>
          <w:bCs/>
          <w:sz w:val="22"/>
        </w:rPr>
        <w:t>form</w:t>
      </w:r>
      <w:proofErr w:type="gramEnd"/>
      <w:r>
        <w:rPr>
          <w:rFonts w:ascii="Arial" w:hAnsi="Arial" w:cs="Arial"/>
          <w:bCs/>
          <w:sz w:val="22"/>
        </w:rPr>
        <w:t xml:space="preserve"> and this will be reviewed as part of the process</w:t>
      </w:r>
      <w:r w:rsidRPr="005A2710">
        <w:rPr>
          <w:rFonts w:ascii="Arial" w:hAnsi="Arial" w:cs="Arial"/>
          <w:bCs/>
          <w:sz w:val="22"/>
        </w:rPr>
        <w:t>.</w:t>
      </w:r>
    </w:p>
    <w:p w14:paraId="6477BE83" w14:textId="77777777" w:rsidR="002F06C4" w:rsidRDefault="002F06C4" w:rsidP="002F06C4">
      <w:pPr>
        <w:jc w:val="both"/>
        <w:rPr>
          <w:rFonts w:ascii="Arial" w:hAnsi="Arial" w:cs="Arial"/>
          <w:bCs/>
          <w:sz w:val="22"/>
        </w:rPr>
      </w:pPr>
    </w:p>
    <w:p w14:paraId="60D490B6" w14:textId="77777777" w:rsidR="002F06C4" w:rsidRDefault="002F06C4" w:rsidP="002F06C4">
      <w:pPr>
        <w:jc w:val="both"/>
        <w:rPr>
          <w:rFonts w:ascii="Arial" w:hAnsi="Arial" w:cs="Arial"/>
          <w:bCs/>
          <w:sz w:val="22"/>
        </w:rPr>
      </w:pPr>
      <w:r w:rsidRPr="005A2710">
        <w:rPr>
          <w:rFonts w:ascii="Arial" w:hAnsi="Arial" w:cs="Arial"/>
          <w:bCs/>
          <w:sz w:val="22"/>
        </w:rPr>
        <w:t xml:space="preserve">If conflicts of interest arise at any time during the </w:t>
      </w:r>
      <w:proofErr w:type="gramStart"/>
      <w:r>
        <w:rPr>
          <w:rFonts w:ascii="Arial" w:hAnsi="Arial" w:cs="Arial"/>
          <w:bCs/>
          <w:sz w:val="22"/>
        </w:rPr>
        <w:t>exercise</w:t>
      </w:r>
      <w:proofErr w:type="gramEnd"/>
      <w:r>
        <w:rPr>
          <w:rFonts w:ascii="Arial" w:hAnsi="Arial" w:cs="Arial"/>
          <w:bCs/>
          <w:sz w:val="22"/>
        </w:rPr>
        <w:t xml:space="preserve"> then you must make this known to the organisers of the procurement process</w:t>
      </w:r>
      <w:r w:rsidRPr="005A2710">
        <w:rPr>
          <w:rFonts w:ascii="Arial" w:hAnsi="Arial" w:cs="Arial"/>
          <w:bCs/>
          <w:sz w:val="22"/>
        </w:rPr>
        <w:t xml:space="preserve">. </w:t>
      </w:r>
    </w:p>
    <w:p w14:paraId="55C09040" w14:textId="77777777" w:rsidR="002F06C4" w:rsidRPr="005A2710" w:rsidRDefault="002F06C4" w:rsidP="002F06C4">
      <w:pPr>
        <w:jc w:val="both"/>
        <w:rPr>
          <w:rFonts w:ascii="Arial" w:hAnsi="Arial" w:cs="Arial"/>
          <w:bCs/>
          <w:sz w:val="22"/>
        </w:rPr>
      </w:pPr>
    </w:p>
    <w:p w14:paraId="576AC3EF" w14:textId="5BD6AB65" w:rsidR="002F06C4" w:rsidRDefault="002F06C4" w:rsidP="002F06C4">
      <w:pPr>
        <w:jc w:val="both"/>
        <w:rPr>
          <w:rFonts w:ascii="Arial" w:hAnsi="Arial" w:cs="Arial"/>
          <w:sz w:val="22"/>
        </w:rPr>
      </w:pPr>
      <w:r>
        <w:rPr>
          <w:rFonts w:ascii="Arial" w:hAnsi="Arial" w:cs="Arial"/>
          <w:sz w:val="22"/>
        </w:rPr>
        <w:t>Thank you for your interest in taking part in this exercise. If you wish to submit an expression of interest to b</w:t>
      </w:r>
      <w:r w:rsidRPr="008F18DA">
        <w:rPr>
          <w:rFonts w:ascii="Arial" w:hAnsi="Arial" w:cs="Arial"/>
          <w:sz w:val="22"/>
        </w:rPr>
        <w:t xml:space="preserve">e involved, please ensure you have carefully read the information above and then complete the form and declarations at: </w:t>
      </w:r>
      <w:hyperlink r:id="rId12" w:history="1">
        <w:r w:rsidR="003D099F" w:rsidRPr="003D099F">
          <w:rPr>
            <w:rStyle w:val="Hyperlink"/>
            <w:rFonts w:ascii="Arial" w:hAnsi="Arial" w:cs="Arial"/>
            <w:sz w:val="22"/>
          </w:rPr>
          <w:t>Expression of interest form for participating in evaluation process for the procurement of West Lancashire community services</w:t>
        </w:r>
      </w:hyperlink>
      <w:r w:rsidR="00EA6B6F">
        <w:rPr>
          <w:rFonts w:ascii="Arial" w:hAnsi="Arial" w:cs="Arial"/>
          <w:sz w:val="22"/>
        </w:rPr>
        <w:t>.</w:t>
      </w:r>
    </w:p>
    <w:p w14:paraId="35EB9C1D" w14:textId="77777777" w:rsidR="002F06C4" w:rsidRDefault="002F06C4" w:rsidP="002F06C4">
      <w:pPr>
        <w:jc w:val="both"/>
        <w:rPr>
          <w:rFonts w:ascii="Arial" w:hAnsi="Arial" w:cs="Arial"/>
          <w:sz w:val="22"/>
        </w:rPr>
      </w:pPr>
    </w:p>
    <w:p w14:paraId="2AD0DAC7" w14:textId="77777777" w:rsidR="002F06C4" w:rsidRPr="000E35E7" w:rsidRDefault="002F06C4" w:rsidP="002F06C4">
      <w:pPr>
        <w:jc w:val="both"/>
        <w:rPr>
          <w:rFonts w:ascii="Arial" w:hAnsi="Arial" w:cs="Arial"/>
          <w:sz w:val="22"/>
        </w:rPr>
      </w:pPr>
      <w:r w:rsidRPr="00CA3D21">
        <w:rPr>
          <w:rFonts w:ascii="Arial" w:hAnsi="Arial" w:cs="Arial"/>
          <w:sz w:val="22"/>
        </w:rPr>
        <w:t>If you are unable to complete the online form, please contact</w:t>
      </w:r>
      <w:r>
        <w:rPr>
          <w:rFonts w:ascii="Arial" w:hAnsi="Arial" w:cs="Arial"/>
          <w:sz w:val="22"/>
        </w:rPr>
        <w:t xml:space="preserve"> the communications and engagement team, either by email at </w:t>
      </w:r>
      <w:hyperlink r:id="rId13" w:history="1">
        <w:r w:rsidRPr="002A3E4B">
          <w:rPr>
            <w:rStyle w:val="Hyperlink"/>
            <w:rFonts w:ascii="Arial" w:hAnsi="Arial" w:cs="Arial"/>
            <w:sz w:val="22"/>
          </w:rPr>
          <w:t>lscicb.communications@nhs.net</w:t>
        </w:r>
      </w:hyperlink>
      <w:r>
        <w:rPr>
          <w:rFonts w:ascii="Arial" w:hAnsi="Arial" w:cs="Arial"/>
          <w:sz w:val="22"/>
        </w:rPr>
        <w:t xml:space="preserve"> or via ICB reception desk on 0300 3733550.</w:t>
      </w:r>
    </w:p>
    <w:p w14:paraId="2965E0C2" w14:textId="77777777" w:rsidR="002F06C4" w:rsidRDefault="002F06C4" w:rsidP="002F06C4">
      <w:pPr>
        <w:rPr>
          <w:rFonts w:ascii="Arial" w:hAnsi="Arial" w:cs="Arial"/>
          <w:sz w:val="22"/>
        </w:rPr>
      </w:pPr>
    </w:p>
    <w:p w14:paraId="446C2B7F" w14:textId="77777777" w:rsidR="002F06C4" w:rsidRDefault="002F06C4" w:rsidP="002F06C4">
      <w:pPr>
        <w:rPr>
          <w:rFonts w:ascii="Arial" w:hAnsi="Arial" w:cs="Arial"/>
          <w:sz w:val="22"/>
        </w:rPr>
      </w:pPr>
      <w:r>
        <w:rPr>
          <w:rFonts w:ascii="Arial" w:hAnsi="Arial" w:cs="Arial"/>
          <w:sz w:val="22"/>
        </w:rPr>
        <w:t>Yours sincerely</w:t>
      </w:r>
    </w:p>
    <w:p w14:paraId="04CD89BF" w14:textId="3AD07C7A" w:rsidR="002F06C4" w:rsidRDefault="00DE0A95" w:rsidP="002F06C4">
      <w:pPr>
        <w:rPr>
          <w:rFonts w:ascii="Arial" w:hAnsi="Arial" w:cs="Arial"/>
          <w:sz w:val="22"/>
        </w:rPr>
      </w:pPr>
      <w:r>
        <w:rPr>
          <w:noProof/>
        </w:rPr>
        <w:drawing>
          <wp:inline distT="0" distB="0" distL="0" distR="0" wp14:anchorId="6B442B9C" wp14:editId="3149F0F7">
            <wp:extent cx="1361905" cy="361905"/>
            <wp:effectExtent l="0" t="0" r="0" b="635"/>
            <wp:docPr id="58351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1186" name=""/>
                    <pic:cNvPicPr/>
                  </pic:nvPicPr>
                  <pic:blipFill>
                    <a:blip r:embed="rId14"/>
                    <a:stretch>
                      <a:fillRect/>
                    </a:stretch>
                  </pic:blipFill>
                  <pic:spPr>
                    <a:xfrm>
                      <a:off x="0" y="0"/>
                      <a:ext cx="1361905" cy="361905"/>
                    </a:xfrm>
                    <a:prstGeom prst="rect">
                      <a:avLst/>
                    </a:prstGeom>
                  </pic:spPr>
                </pic:pic>
              </a:graphicData>
            </a:graphic>
          </wp:inline>
        </w:drawing>
      </w:r>
    </w:p>
    <w:p w14:paraId="04557466" w14:textId="2C623489" w:rsidR="00DE0A95" w:rsidRDefault="00DE0A95" w:rsidP="002F06C4">
      <w:pPr>
        <w:rPr>
          <w:rFonts w:ascii="Arial" w:hAnsi="Arial" w:cs="Arial"/>
          <w:sz w:val="22"/>
        </w:rPr>
      </w:pPr>
    </w:p>
    <w:p w14:paraId="5C2A195C" w14:textId="32C1305E" w:rsidR="002F06C4" w:rsidRPr="001A68FD" w:rsidRDefault="002F06C4" w:rsidP="002F06C4">
      <w:pPr>
        <w:rPr>
          <w:rFonts w:ascii="Arial" w:hAnsi="Arial" w:cs="Arial"/>
          <w:b/>
          <w:sz w:val="22"/>
        </w:rPr>
      </w:pPr>
      <w:r w:rsidRPr="001A68FD">
        <w:rPr>
          <w:rFonts w:ascii="Arial" w:hAnsi="Arial" w:cs="Arial"/>
          <w:b/>
          <w:sz w:val="22"/>
        </w:rPr>
        <w:t>Professor Craig Harris</w:t>
      </w:r>
      <w:r w:rsidRPr="001A68FD">
        <w:rPr>
          <w:rFonts w:ascii="Arial" w:hAnsi="Arial" w:cs="Arial"/>
          <w:b/>
          <w:sz w:val="22"/>
        </w:rPr>
        <w:br/>
        <w:t xml:space="preserve">Chief </w:t>
      </w:r>
      <w:r w:rsidR="00DE0A95">
        <w:rPr>
          <w:rFonts w:ascii="Arial" w:hAnsi="Arial" w:cs="Arial"/>
          <w:b/>
          <w:sz w:val="22"/>
        </w:rPr>
        <w:t>O</w:t>
      </w:r>
      <w:r w:rsidRPr="001A68FD">
        <w:rPr>
          <w:rFonts w:ascii="Arial" w:hAnsi="Arial" w:cs="Arial"/>
          <w:b/>
          <w:sz w:val="22"/>
        </w:rPr>
        <w:t xml:space="preserve">perating </w:t>
      </w:r>
      <w:r w:rsidR="00DE0A95">
        <w:rPr>
          <w:rFonts w:ascii="Arial" w:hAnsi="Arial" w:cs="Arial"/>
          <w:b/>
          <w:sz w:val="22"/>
        </w:rPr>
        <w:t>O</w:t>
      </w:r>
      <w:r w:rsidRPr="001A68FD">
        <w:rPr>
          <w:rFonts w:ascii="Arial" w:hAnsi="Arial" w:cs="Arial"/>
          <w:b/>
          <w:sz w:val="22"/>
        </w:rPr>
        <w:t>fficer</w:t>
      </w:r>
    </w:p>
    <w:p w14:paraId="30F87865" w14:textId="458BCF18" w:rsidR="004229F8" w:rsidRPr="00E15E33" w:rsidRDefault="002F06C4" w:rsidP="002F06C4">
      <w:pPr>
        <w:rPr>
          <w:rFonts w:ascii="Arial" w:hAnsi="Arial" w:cs="Arial"/>
          <w:b/>
          <w:sz w:val="22"/>
        </w:rPr>
      </w:pPr>
      <w:r w:rsidRPr="001A68FD">
        <w:rPr>
          <w:rFonts w:ascii="Arial" w:hAnsi="Arial" w:cs="Arial"/>
          <w:b/>
          <w:sz w:val="22"/>
        </w:rPr>
        <w:t>NHS Lancashire and South Cumbria ICB</w:t>
      </w:r>
    </w:p>
    <w:sectPr w:rsidR="004229F8" w:rsidRPr="00E15E33" w:rsidSect="00B91EC7">
      <w:footerReference w:type="default" r:id="rId15"/>
      <w:headerReference w:type="first" r:id="rId16"/>
      <w:pgSz w:w="11906" w:h="16838"/>
      <w:pgMar w:top="567" w:right="851"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3E599" w14:textId="77777777" w:rsidR="006D41D2" w:rsidRDefault="006D41D2" w:rsidP="00F5702C">
      <w:r>
        <w:separator/>
      </w:r>
    </w:p>
  </w:endnote>
  <w:endnote w:type="continuationSeparator" w:id="0">
    <w:p w14:paraId="21C70130" w14:textId="77777777" w:rsidR="006D41D2" w:rsidRDefault="006D41D2" w:rsidP="00F5702C">
      <w:r>
        <w:continuationSeparator/>
      </w:r>
    </w:p>
  </w:endnote>
  <w:endnote w:type="continuationNotice" w:id="1">
    <w:p w14:paraId="179184E9" w14:textId="77777777" w:rsidR="006D41D2" w:rsidRDefault="006D4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721C" w14:textId="700C5CBC" w:rsidR="0098409D" w:rsidRDefault="00A059D7">
    <w:pPr>
      <w:pStyle w:val="Footer"/>
    </w:pPr>
    <w:r>
      <w:rPr>
        <w:noProof/>
        <w:lang w:eastAsia="en-GB"/>
      </w:rPr>
      <w:drawing>
        <wp:anchor distT="0" distB="0" distL="114300" distR="114300" simplePos="0" relativeHeight="251658241" behindDoc="1" locked="1" layoutInCell="1" allowOverlap="1" wp14:anchorId="254E8911" wp14:editId="3FFB2801">
          <wp:simplePos x="0" y="0"/>
          <wp:positionH relativeFrom="page">
            <wp:posOffset>-9525</wp:posOffset>
          </wp:positionH>
          <wp:positionV relativeFrom="page">
            <wp:posOffset>10048875</wp:posOffset>
          </wp:positionV>
          <wp:extent cx="7557770" cy="6400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94010"/>
                  <a:stretch/>
                </pic:blipFill>
                <pic:spPr bwMode="auto">
                  <a:xfrm>
                    <a:off x="0" y="0"/>
                    <a:ext cx="7557770"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BDAAC" w14:textId="77777777" w:rsidR="006D41D2" w:rsidRDefault="006D41D2" w:rsidP="00F5702C">
      <w:r>
        <w:separator/>
      </w:r>
    </w:p>
  </w:footnote>
  <w:footnote w:type="continuationSeparator" w:id="0">
    <w:p w14:paraId="26B688B9" w14:textId="77777777" w:rsidR="006D41D2" w:rsidRDefault="006D41D2" w:rsidP="00F5702C">
      <w:r>
        <w:continuationSeparator/>
      </w:r>
    </w:p>
  </w:footnote>
  <w:footnote w:type="continuationNotice" w:id="1">
    <w:p w14:paraId="1AF2B417" w14:textId="77777777" w:rsidR="006D41D2" w:rsidRDefault="006D4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7870" w14:textId="1ABC7808" w:rsidR="00F5702C" w:rsidRDefault="00B16D2E">
    <w:pPr>
      <w:pStyle w:val="Header"/>
    </w:pPr>
    <w:r>
      <w:rPr>
        <w:noProof/>
        <w:lang w:eastAsia="en-GB"/>
      </w:rPr>
      <mc:AlternateContent>
        <mc:Choice Requires="wps">
          <w:drawing>
            <wp:anchor distT="0" distB="0" distL="114300" distR="114300" simplePos="0" relativeHeight="251658242" behindDoc="0" locked="0" layoutInCell="1" allowOverlap="1" wp14:anchorId="4B558F2A" wp14:editId="53F3670D">
              <wp:simplePos x="0" y="0"/>
              <wp:positionH relativeFrom="column">
                <wp:posOffset>3879215</wp:posOffset>
              </wp:positionH>
              <wp:positionV relativeFrom="paragraph">
                <wp:posOffset>1064260</wp:posOffset>
              </wp:positionV>
              <wp:extent cx="2867025" cy="1609725"/>
              <wp:effectExtent l="0" t="0" r="9525" b="9525"/>
              <wp:wrapNone/>
              <wp:docPr id="1336444895" name="Text Box 1"/>
              <wp:cNvGraphicFramePr/>
              <a:graphic xmlns:a="http://schemas.openxmlformats.org/drawingml/2006/main">
                <a:graphicData uri="http://schemas.microsoft.com/office/word/2010/wordprocessingShape">
                  <wps:wsp>
                    <wps:cNvSpPr txBox="1"/>
                    <wps:spPr>
                      <a:xfrm>
                        <a:off x="0" y="0"/>
                        <a:ext cx="2867025" cy="1609725"/>
                      </a:xfrm>
                      <a:prstGeom prst="rect">
                        <a:avLst/>
                      </a:prstGeom>
                      <a:solidFill>
                        <a:schemeClr val="lt1"/>
                      </a:solidFill>
                      <a:ln w="6350">
                        <a:noFill/>
                      </a:ln>
                    </wps:spPr>
                    <wps:txbx>
                      <w:txbxContent>
                        <w:p w14:paraId="00F65D5D" w14:textId="2CC7243C" w:rsidR="00B16D2E" w:rsidRPr="00BB7D5A" w:rsidRDefault="00172AD6" w:rsidP="00B16D2E">
                          <w:pPr>
                            <w:jc w:val="right"/>
                            <w:rPr>
                              <w:rFonts w:ascii="Arial" w:hAnsi="Arial" w:cs="Arial"/>
                              <w:sz w:val="20"/>
                              <w:szCs w:val="20"/>
                            </w:rPr>
                          </w:pPr>
                          <w:r w:rsidRPr="00BB7D5A">
                            <w:rPr>
                              <w:rFonts w:ascii="Arial" w:hAnsi="Arial" w:cs="Arial"/>
                              <w:sz w:val="20"/>
                              <w:szCs w:val="20"/>
                            </w:rPr>
                            <w:t>Level 3, Christ Church Precinct</w:t>
                          </w:r>
                        </w:p>
                        <w:p w14:paraId="38836E2F" w14:textId="517815D5" w:rsidR="00172AD6" w:rsidRPr="00BB7D5A" w:rsidRDefault="00172AD6" w:rsidP="00B16D2E">
                          <w:pPr>
                            <w:jc w:val="right"/>
                            <w:rPr>
                              <w:rFonts w:ascii="Arial" w:hAnsi="Arial" w:cs="Arial"/>
                              <w:sz w:val="20"/>
                              <w:szCs w:val="20"/>
                            </w:rPr>
                          </w:pPr>
                          <w:r w:rsidRPr="00BB7D5A">
                            <w:rPr>
                              <w:rFonts w:ascii="Arial" w:hAnsi="Arial" w:cs="Arial"/>
                              <w:sz w:val="20"/>
                              <w:szCs w:val="20"/>
                            </w:rPr>
                            <w:t>County Hall</w:t>
                          </w:r>
                          <w:r w:rsidRPr="00BB7D5A">
                            <w:rPr>
                              <w:rFonts w:ascii="Arial" w:hAnsi="Arial" w:cs="Arial"/>
                              <w:sz w:val="20"/>
                              <w:szCs w:val="20"/>
                            </w:rPr>
                            <w:br/>
                            <w:t>Fishergate Hill</w:t>
                          </w:r>
                          <w:r w:rsidRPr="00BB7D5A">
                            <w:rPr>
                              <w:rFonts w:ascii="Arial" w:hAnsi="Arial" w:cs="Arial"/>
                              <w:sz w:val="20"/>
                              <w:szCs w:val="20"/>
                            </w:rPr>
                            <w:br/>
                            <w:t>Preston</w:t>
                          </w:r>
                        </w:p>
                        <w:p w14:paraId="6A041CA4" w14:textId="4BDB7832" w:rsidR="00172AD6" w:rsidRPr="00BB7D5A" w:rsidRDefault="00172AD6" w:rsidP="00B16D2E">
                          <w:pPr>
                            <w:jc w:val="right"/>
                            <w:rPr>
                              <w:rFonts w:ascii="Arial" w:hAnsi="Arial" w:cs="Arial"/>
                              <w:sz w:val="20"/>
                              <w:szCs w:val="20"/>
                            </w:rPr>
                          </w:pPr>
                          <w:r w:rsidRPr="00BB7D5A">
                            <w:rPr>
                              <w:rFonts w:ascii="Arial" w:hAnsi="Arial" w:cs="Arial"/>
                              <w:sz w:val="20"/>
                              <w:szCs w:val="20"/>
                            </w:rPr>
                            <w:t>PR1 8XB</w:t>
                          </w:r>
                        </w:p>
                        <w:p w14:paraId="13C39B0D" w14:textId="77777777" w:rsidR="00172AD6" w:rsidRPr="00BB7D5A" w:rsidRDefault="00172AD6" w:rsidP="00B16D2E">
                          <w:pPr>
                            <w:jc w:val="right"/>
                            <w:rPr>
                              <w:rFonts w:ascii="Arial" w:hAnsi="Arial" w:cs="Arial"/>
                              <w:sz w:val="20"/>
                              <w:szCs w:val="20"/>
                            </w:rPr>
                          </w:pPr>
                        </w:p>
                        <w:p w14:paraId="2DC9A5D0" w14:textId="7E487E46" w:rsidR="00172AD6" w:rsidRPr="00BB7D5A" w:rsidRDefault="00172AD6" w:rsidP="00B16D2E">
                          <w:pPr>
                            <w:jc w:val="right"/>
                            <w:rPr>
                              <w:rFonts w:ascii="Arial" w:hAnsi="Arial" w:cs="Arial"/>
                              <w:sz w:val="20"/>
                              <w:szCs w:val="20"/>
                            </w:rPr>
                          </w:pPr>
                          <w:r w:rsidRPr="00BB7D5A">
                            <w:rPr>
                              <w:rFonts w:ascii="Arial" w:hAnsi="Arial" w:cs="Arial"/>
                              <w:sz w:val="20"/>
                              <w:szCs w:val="20"/>
                            </w:rPr>
                            <w:t>Tel: 0300 373 3550</w:t>
                          </w:r>
                        </w:p>
                        <w:p w14:paraId="7829488E" w14:textId="537CEC4D" w:rsidR="00172AD6" w:rsidRPr="00BB7D5A" w:rsidRDefault="00172AD6" w:rsidP="00B16D2E">
                          <w:pPr>
                            <w:jc w:val="right"/>
                            <w:rPr>
                              <w:rFonts w:ascii="Arial" w:hAnsi="Arial" w:cs="Arial"/>
                              <w:sz w:val="20"/>
                              <w:szCs w:val="20"/>
                            </w:rPr>
                          </w:pPr>
                          <w:r w:rsidRPr="00BB7D5A">
                            <w:rPr>
                              <w:rFonts w:ascii="Arial" w:hAnsi="Arial" w:cs="Arial"/>
                              <w:sz w:val="20"/>
                              <w:szCs w:val="20"/>
                            </w:rPr>
                            <w:t>www.lancashireandsouthcumbria.icb.nhs.uk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558F2A" id="_x0000_t202" coordsize="21600,21600" o:spt="202" path="m,l,21600r21600,l21600,xe">
              <v:stroke joinstyle="miter"/>
              <v:path gradientshapeok="t" o:connecttype="rect"/>
            </v:shapetype>
            <v:shape id="Text Box 1" o:spid="_x0000_s1027" type="#_x0000_t202" style="position:absolute;margin-left:305.45pt;margin-top:83.8pt;width:225.75pt;height:126.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" fillcolor="white [3201]" stroked="f" strokeweight=".5pt">
              <v:textbox>
                <w:txbxContent>
                  <w:p w14:paraId="00F65D5D" w14:textId="2CC7243C" w:rsidR="00B16D2E" w:rsidRPr="00BB7D5A" w:rsidRDefault="00172AD6" w:rsidP="00B16D2E">
                    <w:pPr>
                      <w:jc w:val="right"/>
                      <w:rPr>
                        <w:rFonts w:ascii="Arial" w:hAnsi="Arial" w:cs="Arial"/>
                        <w:sz w:val="20"/>
                        <w:szCs w:val="20"/>
                      </w:rPr>
                    </w:pPr>
                    <w:r w:rsidRPr="00BB7D5A">
                      <w:rPr>
                        <w:rFonts w:ascii="Arial" w:hAnsi="Arial" w:cs="Arial"/>
                        <w:sz w:val="20"/>
                        <w:szCs w:val="20"/>
                      </w:rPr>
                      <w:t>Level 3, Christ Church Precinct</w:t>
                    </w:r>
                  </w:p>
                  <w:p w14:paraId="38836E2F" w14:textId="517815D5" w:rsidR="00172AD6" w:rsidRPr="00BB7D5A" w:rsidRDefault="00172AD6" w:rsidP="00B16D2E">
                    <w:pPr>
                      <w:jc w:val="right"/>
                      <w:rPr>
                        <w:rFonts w:ascii="Arial" w:hAnsi="Arial" w:cs="Arial"/>
                        <w:sz w:val="20"/>
                        <w:szCs w:val="20"/>
                      </w:rPr>
                    </w:pPr>
                    <w:r w:rsidRPr="00BB7D5A">
                      <w:rPr>
                        <w:rFonts w:ascii="Arial" w:hAnsi="Arial" w:cs="Arial"/>
                        <w:sz w:val="20"/>
                        <w:szCs w:val="20"/>
                      </w:rPr>
                      <w:t>County Hall</w:t>
                    </w:r>
                    <w:r w:rsidRPr="00BB7D5A">
                      <w:rPr>
                        <w:rFonts w:ascii="Arial" w:hAnsi="Arial" w:cs="Arial"/>
                        <w:sz w:val="20"/>
                        <w:szCs w:val="20"/>
                      </w:rPr>
                      <w:br/>
                      <w:t>Fishergate Hill</w:t>
                    </w:r>
                    <w:r w:rsidRPr="00BB7D5A">
                      <w:rPr>
                        <w:rFonts w:ascii="Arial" w:hAnsi="Arial" w:cs="Arial"/>
                        <w:sz w:val="20"/>
                        <w:szCs w:val="20"/>
                      </w:rPr>
                      <w:br/>
                      <w:t>Preston</w:t>
                    </w:r>
                  </w:p>
                  <w:p w14:paraId="6A041CA4" w14:textId="4BDB7832" w:rsidR="00172AD6" w:rsidRPr="00BB7D5A" w:rsidRDefault="00172AD6" w:rsidP="00B16D2E">
                    <w:pPr>
                      <w:jc w:val="right"/>
                      <w:rPr>
                        <w:rFonts w:ascii="Arial" w:hAnsi="Arial" w:cs="Arial"/>
                        <w:sz w:val="20"/>
                        <w:szCs w:val="20"/>
                      </w:rPr>
                    </w:pPr>
                    <w:r w:rsidRPr="00BB7D5A">
                      <w:rPr>
                        <w:rFonts w:ascii="Arial" w:hAnsi="Arial" w:cs="Arial"/>
                        <w:sz w:val="20"/>
                        <w:szCs w:val="20"/>
                      </w:rPr>
                      <w:t>PR1 8XB</w:t>
                    </w:r>
                  </w:p>
                  <w:p w14:paraId="13C39B0D" w14:textId="77777777" w:rsidR="00172AD6" w:rsidRPr="00BB7D5A" w:rsidRDefault="00172AD6" w:rsidP="00B16D2E">
                    <w:pPr>
                      <w:jc w:val="right"/>
                      <w:rPr>
                        <w:rFonts w:ascii="Arial" w:hAnsi="Arial" w:cs="Arial"/>
                        <w:sz w:val="20"/>
                        <w:szCs w:val="20"/>
                      </w:rPr>
                    </w:pPr>
                  </w:p>
                  <w:p w14:paraId="2DC9A5D0" w14:textId="7E487E46" w:rsidR="00172AD6" w:rsidRPr="00BB7D5A" w:rsidRDefault="00172AD6" w:rsidP="00B16D2E">
                    <w:pPr>
                      <w:jc w:val="right"/>
                      <w:rPr>
                        <w:rFonts w:ascii="Arial" w:hAnsi="Arial" w:cs="Arial"/>
                        <w:sz w:val="20"/>
                        <w:szCs w:val="20"/>
                      </w:rPr>
                    </w:pPr>
                    <w:r w:rsidRPr="00BB7D5A">
                      <w:rPr>
                        <w:rFonts w:ascii="Arial" w:hAnsi="Arial" w:cs="Arial"/>
                        <w:sz w:val="20"/>
                        <w:szCs w:val="20"/>
                      </w:rPr>
                      <w:t>Tel: 0300 373 3550</w:t>
                    </w:r>
                  </w:p>
                  <w:p w14:paraId="7829488E" w14:textId="537CEC4D" w:rsidR="00172AD6" w:rsidRPr="00BB7D5A" w:rsidRDefault="00172AD6" w:rsidP="00B16D2E">
                    <w:pPr>
                      <w:jc w:val="right"/>
                      <w:rPr>
                        <w:rFonts w:ascii="Arial" w:hAnsi="Arial" w:cs="Arial"/>
                        <w:sz w:val="20"/>
                        <w:szCs w:val="20"/>
                      </w:rPr>
                    </w:pPr>
                    <w:r w:rsidRPr="00BB7D5A">
                      <w:rPr>
                        <w:rFonts w:ascii="Arial" w:hAnsi="Arial" w:cs="Arial"/>
                        <w:sz w:val="20"/>
                        <w:szCs w:val="20"/>
                      </w:rPr>
                      <w:t>www.lancashireandsouthcumbria.icb.nhs.uk</w:t>
                    </w:r>
                  </w:p>
                </w:txbxContent>
              </v:textbox>
            </v:shape>
          </w:pict>
        </mc:Fallback>
      </mc:AlternateContent>
    </w:r>
    <w:r w:rsidR="00F5702C">
      <w:rPr>
        <w:noProof/>
        <w:lang w:eastAsia="en-GB"/>
      </w:rPr>
      <w:drawing>
        <wp:anchor distT="0" distB="0" distL="114300" distR="114300" simplePos="0" relativeHeight="251658240" behindDoc="1" locked="1" layoutInCell="1" allowOverlap="1" wp14:anchorId="30F87872" wp14:editId="0F112DB3">
          <wp:simplePos x="0" y="0"/>
          <wp:positionH relativeFrom="page">
            <wp:posOffset>0</wp:posOffset>
          </wp:positionH>
          <wp:positionV relativeFrom="page">
            <wp:posOffset>4445</wp:posOffset>
          </wp:positionV>
          <wp:extent cx="7557770" cy="10685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7770" cy="10685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D43D7"/>
    <w:multiLevelType w:val="hybridMultilevel"/>
    <w:tmpl w:val="B3C8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56AFC"/>
    <w:multiLevelType w:val="hybridMultilevel"/>
    <w:tmpl w:val="2D02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809799">
    <w:abstractNumId w:val="0"/>
  </w:num>
  <w:num w:numId="2" w16cid:durableId="69719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zNDE3MTQ1NTQwsDBW0lEKTi0uzszPAymwrAUA3cKJ7SwAAAA="/>
  </w:docVars>
  <w:rsids>
    <w:rsidRoot w:val="00F5702C"/>
    <w:rsid w:val="00030C37"/>
    <w:rsid w:val="000349BB"/>
    <w:rsid w:val="00036D0F"/>
    <w:rsid w:val="00037DE8"/>
    <w:rsid w:val="00056191"/>
    <w:rsid w:val="000E6F73"/>
    <w:rsid w:val="000F5581"/>
    <w:rsid w:val="00172AD6"/>
    <w:rsid w:val="00175003"/>
    <w:rsid w:val="001A624F"/>
    <w:rsid w:val="001B06D5"/>
    <w:rsid w:val="001C0DA1"/>
    <w:rsid w:val="001F2C3B"/>
    <w:rsid w:val="00201ECF"/>
    <w:rsid w:val="0021090D"/>
    <w:rsid w:val="002231B5"/>
    <w:rsid w:val="0023613F"/>
    <w:rsid w:val="00254699"/>
    <w:rsid w:val="00264252"/>
    <w:rsid w:val="0027608B"/>
    <w:rsid w:val="002C4618"/>
    <w:rsid w:val="002F06C4"/>
    <w:rsid w:val="00340613"/>
    <w:rsid w:val="00364513"/>
    <w:rsid w:val="0037693F"/>
    <w:rsid w:val="00380E7A"/>
    <w:rsid w:val="003D099F"/>
    <w:rsid w:val="004229F8"/>
    <w:rsid w:val="00444204"/>
    <w:rsid w:val="00476CD1"/>
    <w:rsid w:val="00496A58"/>
    <w:rsid w:val="004C605C"/>
    <w:rsid w:val="005168C2"/>
    <w:rsid w:val="005351C5"/>
    <w:rsid w:val="00535BA8"/>
    <w:rsid w:val="0057023D"/>
    <w:rsid w:val="005A24C9"/>
    <w:rsid w:val="005B326A"/>
    <w:rsid w:val="00605294"/>
    <w:rsid w:val="006C52C4"/>
    <w:rsid w:val="006D41D2"/>
    <w:rsid w:val="006E2653"/>
    <w:rsid w:val="00795318"/>
    <w:rsid w:val="007F12FF"/>
    <w:rsid w:val="00820B97"/>
    <w:rsid w:val="0083286A"/>
    <w:rsid w:val="00874C96"/>
    <w:rsid w:val="00877AB6"/>
    <w:rsid w:val="009477BB"/>
    <w:rsid w:val="00947C69"/>
    <w:rsid w:val="009568C8"/>
    <w:rsid w:val="0098409D"/>
    <w:rsid w:val="009B03AF"/>
    <w:rsid w:val="009D333D"/>
    <w:rsid w:val="00A04D3B"/>
    <w:rsid w:val="00A059D7"/>
    <w:rsid w:val="00A70B39"/>
    <w:rsid w:val="00AC66B6"/>
    <w:rsid w:val="00B16D2E"/>
    <w:rsid w:val="00B33348"/>
    <w:rsid w:val="00B372DE"/>
    <w:rsid w:val="00B762B4"/>
    <w:rsid w:val="00B90165"/>
    <w:rsid w:val="00B91EC7"/>
    <w:rsid w:val="00BB7D5A"/>
    <w:rsid w:val="00BD1677"/>
    <w:rsid w:val="00C80337"/>
    <w:rsid w:val="00CC02A6"/>
    <w:rsid w:val="00CC5581"/>
    <w:rsid w:val="00CD31B2"/>
    <w:rsid w:val="00D00BC6"/>
    <w:rsid w:val="00D51675"/>
    <w:rsid w:val="00D575DE"/>
    <w:rsid w:val="00D804E3"/>
    <w:rsid w:val="00D956B3"/>
    <w:rsid w:val="00DA3863"/>
    <w:rsid w:val="00DB6E79"/>
    <w:rsid w:val="00DE0A95"/>
    <w:rsid w:val="00DF196D"/>
    <w:rsid w:val="00E15E33"/>
    <w:rsid w:val="00E431EF"/>
    <w:rsid w:val="00E7303C"/>
    <w:rsid w:val="00E87A43"/>
    <w:rsid w:val="00E90FFC"/>
    <w:rsid w:val="00EA6B6F"/>
    <w:rsid w:val="00EF2246"/>
    <w:rsid w:val="00EF7FAC"/>
    <w:rsid w:val="00F07411"/>
    <w:rsid w:val="00F22954"/>
    <w:rsid w:val="00F5702C"/>
    <w:rsid w:val="00FC1788"/>
    <w:rsid w:val="0CA725B1"/>
    <w:rsid w:val="5B628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8782C"/>
  <w15:docId w15:val="{8E75A3E1-00F0-4244-B023-E33D70DA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9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02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5702C"/>
  </w:style>
  <w:style w:type="paragraph" w:styleId="Footer">
    <w:name w:val="footer"/>
    <w:basedOn w:val="Normal"/>
    <w:link w:val="FooterChar"/>
    <w:uiPriority w:val="99"/>
    <w:unhideWhenUsed/>
    <w:rsid w:val="00F5702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5702C"/>
  </w:style>
  <w:style w:type="paragraph" w:styleId="BalloonText">
    <w:name w:val="Balloon Text"/>
    <w:basedOn w:val="Normal"/>
    <w:link w:val="BalloonTextChar"/>
    <w:uiPriority w:val="99"/>
    <w:semiHidden/>
    <w:unhideWhenUsed/>
    <w:rsid w:val="00F5702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5702C"/>
    <w:rPr>
      <w:rFonts w:ascii="Tahoma" w:hAnsi="Tahoma" w:cs="Tahoma"/>
      <w:sz w:val="16"/>
      <w:szCs w:val="16"/>
    </w:rPr>
  </w:style>
  <w:style w:type="table" w:styleId="TableGrid">
    <w:name w:val="Table Grid"/>
    <w:basedOn w:val="TableNormal"/>
    <w:uiPriority w:val="59"/>
    <w:rsid w:val="0042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1B2"/>
    <w:rPr>
      <w:color w:val="0000FF" w:themeColor="hyperlink"/>
      <w:u w:val="single"/>
    </w:rPr>
  </w:style>
  <w:style w:type="character" w:styleId="UnresolvedMention">
    <w:name w:val="Unresolved Mention"/>
    <w:basedOn w:val="DefaultParagraphFont"/>
    <w:uiPriority w:val="99"/>
    <w:semiHidden/>
    <w:unhideWhenUsed/>
    <w:rsid w:val="00CD31B2"/>
    <w:rPr>
      <w:color w:val="605E5C"/>
      <w:shd w:val="clear" w:color="auto" w:fill="E1DFDD"/>
    </w:rPr>
  </w:style>
  <w:style w:type="paragraph" w:styleId="ListParagraph">
    <w:name w:val="List Paragraph"/>
    <w:basedOn w:val="Normal"/>
    <w:uiPriority w:val="34"/>
    <w:qFormat/>
    <w:rsid w:val="002F0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273084">
      <w:bodyDiv w:val="1"/>
      <w:marLeft w:val="0"/>
      <w:marRight w:val="0"/>
      <w:marTop w:val="0"/>
      <w:marBottom w:val="0"/>
      <w:divBdr>
        <w:top w:val="none" w:sz="0" w:space="0" w:color="auto"/>
        <w:left w:val="none" w:sz="0" w:space="0" w:color="auto"/>
        <w:bottom w:val="none" w:sz="0" w:space="0" w:color="auto"/>
        <w:right w:val="none" w:sz="0" w:space="0" w:color="auto"/>
      </w:divBdr>
    </w:div>
    <w:div w:id="136309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scicb.communications@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artsurvey.co.uk/s/PUKB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hireandsouthcumbria.icb.nhs.uk/our-work/your-local-services/community-services/west-lancashire-community-services-procur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0de0c8-b2e9-4bee-bf53-ff719fb7432c">
      <Terms xmlns="http://schemas.microsoft.com/office/infopath/2007/PartnerControls"/>
    </lcf76f155ced4ddcb4097134ff3c332f>
    <TaxCatchAll xmlns="49cc8b57-c847-4c59-8097-92f5c626b4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7" ma:contentTypeDescription="Create a new document." ma:contentTypeScope="" ma:versionID="10ec5db904aa527c57aa44cd0dd8195c">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dd7790b4c3e4fb45c7105ad13ccb17e5"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04E70-8AE7-4B53-B75C-CC07C55B2402}">
  <ds:schemaRefs>
    <ds:schemaRef ds:uri="http://schemas.openxmlformats.org/officeDocument/2006/bibliography"/>
  </ds:schemaRefs>
</ds:datastoreItem>
</file>

<file path=customXml/itemProps2.xml><?xml version="1.0" encoding="utf-8"?>
<ds:datastoreItem xmlns:ds="http://schemas.openxmlformats.org/officeDocument/2006/customXml" ds:itemID="{50BCC626-771D-47DD-AF13-6F8F32C47EBD}">
  <ds:schemaRefs>
    <ds:schemaRef ds:uri="http://schemas.microsoft.com/sharepoint/v3/contenttype/forms"/>
  </ds:schemaRefs>
</ds:datastoreItem>
</file>

<file path=customXml/itemProps3.xml><?xml version="1.0" encoding="utf-8"?>
<ds:datastoreItem xmlns:ds="http://schemas.openxmlformats.org/officeDocument/2006/customXml" ds:itemID="{D2043853-1B8B-4C76-B05C-971AC6CAC36A}">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49cc8b57-c847-4c59-8097-92f5c626b493"/>
    <ds:schemaRef ds:uri="510de0c8-b2e9-4bee-bf53-ff719fb7432c"/>
    <ds:schemaRef ds:uri="http://www.w3.org/XML/1998/namespace"/>
  </ds:schemaRefs>
</ds:datastoreItem>
</file>

<file path=customXml/itemProps4.xml><?xml version="1.0" encoding="utf-8"?>
<ds:datastoreItem xmlns:ds="http://schemas.openxmlformats.org/officeDocument/2006/customXml" ds:itemID="{188634C7-E7C7-46A0-88EB-184D42E9F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5750</Characters>
  <Application>Microsoft Office Word</Application>
  <DocSecurity>4</DocSecurity>
  <Lines>47</Lines>
  <Paragraphs>13</Paragraphs>
  <ScaleCrop>false</ScaleCrop>
  <Company>Blackpool Teaching Hospitals NHS Foundation Trust</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Mark (FWCCG)</dc:creator>
  <cp:keywords/>
  <cp:lastModifiedBy>SHORROCK, Lyndsey (NHS LANCASHIRE AND SOUTH CUMBRIA ICB - 02M)</cp:lastModifiedBy>
  <cp:revision>13</cp:revision>
  <cp:lastPrinted>2019-11-08T22:17:00Z</cp:lastPrinted>
  <dcterms:created xsi:type="dcterms:W3CDTF">2025-03-03T15:50:00Z</dcterms:created>
  <dcterms:modified xsi:type="dcterms:W3CDTF">2025-03-07T12:26:00Z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_dlc_DocIdItemGuid">
    <vt:lpwstr>00acfa7a-2941-462e-b945-90b34ef61e6b</vt:lpwstr>
  </property>
  <property fmtid="{D5CDD505-2E9C-101B-9397-08002B2CF9AE}" pid="4" name="Order">
    <vt:r8>15488800</vt:r8>
  </property>
  <property fmtid="{D5CDD505-2E9C-101B-9397-08002B2CF9AE}" pid="5" name="_ExtendedDescription">
    <vt:lpwstr/>
  </property>
  <property fmtid="{D5CDD505-2E9C-101B-9397-08002B2CF9AE}" pid="6" name="MediaServiceImageTags">
    <vt:lpwstr/>
  </property>
</Properties>
</file>