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AE1CE" w14:textId="3CBEFDA9" w:rsidR="00D02561" w:rsidRDefault="00D02561" w:rsidP="00E23CFD">
      <w:r>
        <w:rPr>
          <w:noProof/>
        </w:rPr>
        <w:drawing>
          <wp:anchor distT="0" distB="0" distL="114300" distR="114300" simplePos="0" relativeHeight="251658240" behindDoc="0" locked="0" layoutInCell="1" allowOverlap="1" wp14:anchorId="26C8E04B" wp14:editId="4A132FE2">
            <wp:simplePos x="0" y="0"/>
            <wp:positionH relativeFrom="column">
              <wp:posOffset>3855085</wp:posOffset>
            </wp:positionH>
            <wp:positionV relativeFrom="paragraph">
              <wp:posOffset>1270</wp:posOffset>
            </wp:positionV>
            <wp:extent cx="2530475" cy="775970"/>
            <wp:effectExtent l="0" t="0" r="3175" b="5080"/>
            <wp:wrapThrough wrapText="bothSides">
              <wp:wrapPolygon edited="0">
                <wp:start x="14472" y="0"/>
                <wp:lineTo x="14472" y="8484"/>
                <wp:lineTo x="0" y="10075"/>
                <wp:lineTo x="0" y="15908"/>
                <wp:lineTo x="4390" y="16969"/>
                <wp:lineTo x="4390" y="21211"/>
                <wp:lineTo x="12521" y="21211"/>
                <wp:lineTo x="16749" y="21211"/>
                <wp:lineTo x="21464" y="21211"/>
                <wp:lineTo x="21464" y="0"/>
                <wp:lineTo x="14472"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0475" cy="775970"/>
                    </a:xfrm>
                    <a:prstGeom prst="rect">
                      <a:avLst/>
                    </a:prstGeom>
                    <a:noFill/>
                    <a:ln>
                      <a:noFill/>
                    </a:ln>
                  </pic:spPr>
                </pic:pic>
              </a:graphicData>
            </a:graphic>
          </wp:anchor>
        </w:drawing>
      </w:r>
    </w:p>
    <w:p w14:paraId="433DCB79" w14:textId="2F6713EA" w:rsidR="00D02561" w:rsidRDefault="00D02561" w:rsidP="00E23CFD"/>
    <w:p w14:paraId="70033F68" w14:textId="069182C3" w:rsidR="00D02561" w:rsidRDefault="00D02561" w:rsidP="00E23CFD"/>
    <w:p w14:paraId="72AAB321" w14:textId="77777777" w:rsidR="00D02561" w:rsidRDefault="00D02561" w:rsidP="00E23CFD">
      <w:pPr>
        <w:pStyle w:val="Title"/>
        <w:rPr>
          <w:rStyle w:val="BookTitle"/>
          <w:i w:val="0"/>
          <w:iCs w:val="0"/>
          <w:sz w:val="72"/>
          <w:szCs w:val="72"/>
        </w:rPr>
      </w:pPr>
      <w:bookmarkStart w:id="0" w:name="_top"/>
      <w:bookmarkEnd w:id="0"/>
    </w:p>
    <w:p w14:paraId="0781B2FE" w14:textId="5970EBCD" w:rsidR="00D02561" w:rsidRPr="00D02561" w:rsidRDefault="00D02561" w:rsidP="00E23CFD">
      <w:pPr>
        <w:pStyle w:val="Title"/>
        <w:rPr>
          <w:rStyle w:val="BookTitle"/>
          <w:rFonts w:ascii="Arial" w:hAnsi="Arial" w:cs="Arial"/>
          <w:i w:val="0"/>
          <w:iCs w:val="0"/>
          <w:color w:val="005EB8"/>
          <w:sz w:val="72"/>
          <w:szCs w:val="72"/>
        </w:rPr>
      </w:pPr>
      <w:r w:rsidRPr="00D02561">
        <w:rPr>
          <w:rStyle w:val="BookTitle"/>
          <w:rFonts w:ascii="Arial" w:hAnsi="Arial" w:cs="Arial"/>
          <w:i w:val="0"/>
          <w:iCs w:val="0"/>
          <w:color w:val="005EB8"/>
          <w:sz w:val="72"/>
          <w:szCs w:val="72"/>
        </w:rPr>
        <w:t>Equality and Health Inequalities Impact and Risk Assessment (EHIIRA)</w:t>
      </w:r>
    </w:p>
    <w:p w14:paraId="5C12FF8C" w14:textId="77777777" w:rsidR="00D02561" w:rsidRPr="00D02561" w:rsidRDefault="00D02561" w:rsidP="00E23CFD"/>
    <w:p w14:paraId="04D0AB73" w14:textId="4428D4F3" w:rsidR="00D02561" w:rsidRPr="00E82438" w:rsidRDefault="00D02561" w:rsidP="00E23CFD">
      <w:pPr>
        <w:pStyle w:val="Title"/>
        <w:rPr>
          <w:rFonts w:ascii="Arial" w:hAnsi="Arial" w:cs="Arial"/>
          <w:b/>
          <w:bCs/>
        </w:rPr>
      </w:pPr>
      <w:r w:rsidRPr="00E82438">
        <w:rPr>
          <w:rFonts w:ascii="Arial" w:hAnsi="Arial" w:cs="Arial"/>
          <w:b/>
          <w:bCs/>
        </w:rPr>
        <w:t>Stage 2 for Services, Policies &amp; Functions</w:t>
      </w:r>
    </w:p>
    <w:p w14:paraId="2842591F" w14:textId="1461C44B" w:rsidR="00D02561" w:rsidRPr="00E82438" w:rsidRDefault="00D02561" w:rsidP="00E23CFD"/>
    <w:p w14:paraId="05B43669" w14:textId="3E9DC354" w:rsidR="00D02561" w:rsidRPr="00E82438" w:rsidRDefault="00D02561" w:rsidP="00E23CFD">
      <w:pPr>
        <w:pStyle w:val="Title"/>
        <w:rPr>
          <w:rFonts w:ascii="Arial" w:hAnsi="Arial" w:cs="Arial"/>
        </w:rPr>
      </w:pPr>
      <w:r w:rsidRPr="00E82438">
        <w:rPr>
          <w:rFonts w:ascii="Arial" w:hAnsi="Arial" w:cs="Arial"/>
        </w:rPr>
        <w:t>Title of Service / Policy / Function:</w:t>
      </w:r>
    </w:p>
    <w:p w14:paraId="455B396B" w14:textId="7B1CC7CB" w:rsidR="00074D7F" w:rsidRDefault="00074D7F" w:rsidP="00E23CFD"/>
    <w:p w14:paraId="2CF0A0B2" w14:textId="47724BA3" w:rsidR="00BE0E66" w:rsidRDefault="00D90510" w:rsidP="00E23CFD">
      <w:pPr>
        <w:rPr>
          <w:rStyle w:val="Strong"/>
        </w:rPr>
      </w:pPr>
      <w:sdt>
        <w:sdtPr>
          <w:rPr>
            <w:rStyle w:val="Strong"/>
          </w:rPr>
          <w:alias w:val="EHIIRA Title"/>
          <w:tag w:val="EHIIRA Title"/>
          <w:id w:val="1269496816"/>
          <w:lock w:val="sdtLocked"/>
          <w:placeholder>
            <w:docPart w:val="A726C1F4BFD748B7B528B4AB72D7BB9E"/>
          </w:placeholder>
          <w:docPartList>
            <w:docPartGallery w:val="AutoText"/>
          </w:docPartList>
        </w:sdtPr>
        <w:sdtEndPr>
          <w:rPr>
            <w:rStyle w:val="DefaultParagraphFont"/>
            <w:b w:val="0"/>
            <w:bCs w:val="0"/>
            <w:color w:val="auto"/>
            <w:sz w:val="24"/>
            <w:szCs w:val="24"/>
          </w:rPr>
        </w:sdtEndPr>
        <w:sdtContent>
          <w:r w:rsidR="001F093B">
            <w:rPr>
              <w:rStyle w:val="Strong"/>
            </w:rPr>
            <w:t xml:space="preserve">Community Mental Health </w:t>
          </w:r>
          <w:r w:rsidR="00BD3534">
            <w:rPr>
              <w:rStyle w:val="Strong"/>
            </w:rPr>
            <w:t xml:space="preserve">Transformation </w:t>
          </w:r>
        </w:sdtContent>
      </w:sdt>
    </w:p>
    <w:p w14:paraId="51E24021" w14:textId="6FC31FC1" w:rsidR="00A305F2" w:rsidRDefault="00A305F2" w:rsidP="00E23CFD">
      <w:pPr>
        <w:rPr>
          <w:rStyle w:val="Strong"/>
        </w:rPr>
      </w:pPr>
    </w:p>
    <w:p w14:paraId="79A28333" w14:textId="77777777" w:rsidR="00A52FEE" w:rsidRDefault="00A52FEE" w:rsidP="00E23CFD">
      <w:pPr>
        <w:rPr>
          <w:rStyle w:val="Hyperlink"/>
          <w:b/>
          <w:bCs/>
          <w:color w:val="auto"/>
          <w:sz w:val="28"/>
          <w:szCs w:val="28"/>
        </w:rPr>
      </w:pPr>
      <w:r>
        <w:rPr>
          <w:rStyle w:val="Hyperlink"/>
          <w:b/>
          <w:bCs/>
          <w:color w:val="auto"/>
          <w:sz w:val="28"/>
          <w:szCs w:val="28"/>
        </w:rPr>
        <w:br w:type="page"/>
      </w:r>
    </w:p>
    <w:p w14:paraId="45EB2692" w14:textId="5D66CD09" w:rsidR="009B0F5E" w:rsidRPr="005D562D" w:rsidRDefault="005D562D" w:rsidP="005D562D">
      <w:pPr>
        <w:pStyle w:val="Heading1"/>
      </w:pPr>
      <w:r w:rsidRPr="005D562D">
        <w:lastRenderedPageBreak/>
        <w:t>Assessment Overview</w:t>
      </w:r>
    </w:p>
    <w:p w14:paraId="175F5B11" w14:textId="77777777" w:rsidR="005D562D" w:rsidRDefault="005D562D" w:rsidP="00B145B8">
      <w:pPr>
        <w:pStyle w:val="Quote"/>
      </w:pPr>
    </w:p>
    <w:p w14:paraId="1A29BB72" w14:textId="41EA70D4" w:rsidR="00074D7F" w:rsidRDefault="00E23CFD" w:rsidP="00B145B8">
      <w:pPr>
        <w:pStyle w:val="Quote"/>
        <w:rPr>
          <w:sz w:val="32"/>
          <w:szCs w:val="32"/>
        </w:rPr>
      </w:pPr>
      <w:r w:rsidRPr="009E008E">
        <w:t>Name of organisation</w:t>
      </w:r>
      <w:r w:rsidR="00C336CB" w:rsidRPr="009E008E">
        <w:t>:</w:t>
      </w:r>
      <w:r w:rsidR="009E008E">
        <w:rPr>
          <w:sz w:val="32"/>
          <w:szCs w:val="32"/>
        </w:rPr>
        <w:tab/>
      </w:r>
      <w:sdt>
        <w:sdtPr>
          <w:rPr>
            <w:rStyle w:val="FieldStyle-Bold"/>
            <w:color w:val="auto"/>
          </w:rPr>
          <w:id w:val="-1856102442"/>
          <w:lock w:val="sdtLocked"/>
          <w:placeholder>
            <w:docPart w:val="891CA6B7F0B74549BE25E46DD74AB21F"/>
          </w:placeholder>
          <w:text/>
        </w:sdtPr>
        <w:sdtEndPr>
          <w:rPr>
            <w:rStyle w:val="FieldStyle-Bold"/>
          </w:rPr>
        </w:sdtEndPr>
        <w:sdtContent>
          <w:r w:rsidR="000B1443">
            <w:rPr>
              <w:rStyle w:val="FieldStyle-Bold"/>
              <w:color w:val="auto"/>
            </w:rPr>
            <w:t>Lancashire and South Cumbria I</w:t>
          </w:r>
          <w:r w:rsidR="00DF39AE">
            <w:rPr>
              <w:rStyle w:val="FieldStyle-Bold"/>
              <w:color w:val="auto"/>
            </w:rPr>
            <w:t>ntegrated Care Board (I</w:t>
          </w:r>
          <w:r w:rsidR="000B1443">
            <w:rPr>
              <w:rStyle w:val="FieldStyle-Bold"/>
              <w:color w:val="auto"/>
            </w:rPr>
            <w:t>CB</w:t>
          </w:r>
          <w:r w:rsidR="00DF39AE">
            <w:rPr>
              <w:rStyle w:val="FieldStyle-Bold"/>
              <w:color w:val="auto"/>
            </w:rPr>
            <w:t>)</w:t>
          </w:r>
          <w:r w:rsidR="000B1443">
            <w:rPr>
              <w:rStyle w:val="FieldStyle-Bold"/>
              <w:color w:val="auto"/>
            </w:rPr>
            <w:t xml:space="preserve"> </w:t>
          </w:r>
        </w:sdtContent>
      </w:sdt>
    </w:p>
    <w:p w14:paraId="0C672122" w14:textId="48CE3523" w:rsidR="00C20C05" w:rsidRDefault="00C20C05" w:rsidP="00B145B8">
      <w:pPr>
        <w:pStyle w:val="Quote"/>
        <w:rPr>
          <w:sz w:val="32"/>
          <w:szCs w:val="32"/>
        </w:rPr>
      </w:pPr>
      <w:r w:rsidRPr="009E008E">
        <w:t>Assessment Lead Contact:</w:t>
      </w:r>
      <w:r w:rsidR="009E008E">
        <w:rPr>
          <w:sz w:val="32"/>
          <w:szCs w:val="32"/>
        </w:rPr>
        <w:tab/>
      </w:r>
      <w:sdt>
        <w:sdtPr>
          <w:rPr>
            <w:rStyle w:val="FieldStyle-Bold"/>
            <w:color w:val="auto"/>
          </w:rPr>
          <w:id w:val="135923738"/>
          <w:lock w:val="sdtLocked"/>
          <w:placeholder>
            <w:docPart w:val="6AA0CBDC6FC5413498F5249B6E74A557"/>
          </w:placeholder>
          <w:text/>
        </w:sdtPr>
        <w:sdtEndPr>
          <w:rPr>
            <w:rStyle w:val="FieldStyle-Bold"/>
          </w:rPr>
        </w:sdtEndPr>
        <w:sdtContent>
          <w:r w:rsidR="009F05A7">
            <w:rPr>
              <w:rStyle w:val="FieldStyle-Bold"/>
              <w:color w:val="auto"/>
            </w:rPr>
            <w:t>Mark Welsh</w:t>
          </w:r>
          <w:r w:rsidR="000B1443">
            <w:rPr>
              <w:rStyle w:val="FieldStyle-Bold"/>
              <w:color w:val="auto"/>
            </w:rPr>
            <w:t xml:space="preserve"> </w:t>
          </w:r>
        </w:sdtContent>
      </w:sdt>
    </w:p>
    <w:p w14:paraId="5BA888BC" w14:textId="77777777" w:rsidR="009D1B0A" w:rsidRDefault="00C20C05" w:rsidP="00B145B8">
      <w:pPr>
        <w:pStyle w:val="Quote"/>
      </w:pPr>
      <w:r w:rsidRPr="009E008E">
        <w:t>Responsible Director/Board Member</w:t>
      </w:r>
      <w:r w:rsidR="009D1B0A">
        <w:t xml:space="preserve"> for this assessment</w:t>
      </w:r>
      <w:r w:rsidRPr="009E008E">
        <w:t>:</w:t>
      </w:r>
    </w:p>
    <w:p w14:paraId="2603A5BD" w14:textId="072D35E6" w:rsidR="00C20C05" w:rsidRDefault="00D90510" w:rsidP="00B145B8">
      <w:pPr>
        <w:pStyle w:val="Quote"/>
        <w:rPr>
          <w:sz w:val="32"/>
          <w:szCs w:val="32"/>
        </w:rPr>
      </w:pPr>
      <w:sdt>
        <w:sdtPr>
          <w:rPr>
            <w:rStyle w:val="FieldStyle-Bold"/>
            <w:color w:val="auto"/>
          </w:rPr>
          <w:id w:val="1985744604"/>
          <w:lock w:val="sdtLocked"/>
          <w:placeholder>
            <w:docPart w:val="4620D69D9A1042AD9B12C3B6BB69E3E9"/>
          </w:placeholder>
          <w:text/>
        </w:sdtPr>
        <w:sdtEndPr>
          <w:rPr>
            <w:rStyle w:val="FieldStyle-Bold"/>
          </w:rPr>
        </w:sdtEndPr>
        <w:sdtContent>
          <w:r w:rsidR="000B1443">
            <w:rPr>
              <w:rStyle w:val="FieldStyle-Bold"/>
              <w:color w:val="auto"/>
            </w:rPr>
            <w:t xml:space="preserve">Lesley </w:t>
          </w:r>
          <w:proofErr w:type="spellStart"/>
          <w:r w:rsidR="000B1443">
            <w:rPr>
              <w:rStyle w:val="FieldStyle-Bold"/>
              <w:color w:val="auto"/>
            </w:rPr>
            <w:t>Tiffen</w:t>
          </w:r>
          <w:proofErr w:type="spellEnd"/>
          <w:r w:rsidR="000B1443">
            <w:rPr>
              <w:rStyle w:val="FieldStyle-Bold"/>
              <w:color w:val="auto"/>
            </w:rPr>
            <w:t xml:space="preserve"> </w:t>
          </w:r>
        </w:sdtContent>
      </w:sdt>
    </w:p>
    <w:p w14:paraId="38154499" w14:textId="77777777" w:rsidR="00385F64" w:rsidRPr="009E008E" w:rsidRDefault="003909EE" w:rsidP="00B145B8">
      <w:pPr>
        <w:pStyle w:val="Quote"/>
        <w:rPr>
          <w:rStyle w:val="FieldStyle-Bold"/>
          <w:color w:val="auto"/>
          <w:sz w:val="28"/>
        </w:rPr>
      </w:pPr>
      <w:r w:rsidRPr="009E008E">
        <w:t xml:space="preserve">Other contacts involved in undertaking this assessment: </w:t>
      </w:r>
      <w:r w:rsidRPr="009E008E">
        <w:rPr>
          <w:rStyle w:val="FieldStyle-Bold"/>
          <w:color w:val="auto"/>
          <w:sz w:val="28"/>
        </w:rPr>
        <w:tab/>
      </w:r>
    </w:p>
    <w:p w14:paraId="3BF0889F" w14:textId="4660B8DE" w:rsidR="003909EE" w:rsidRPr="00FC3D97" w:rsidRDefault="00D90510" w:rsidP="00B145B8">
      <w:pPr>
        <w:pStyle w:val="Quote"/>
        <w:rPr>
          <w:sz w:val="32"/>
          <w:szCs w:val="32"/>
        </w:rPr>
      </w:pPr>
      <w:sdt>
        <w:sdtPr>
          <w:rPr>
            <w:rStyle w:val="FieldStyle-Bold"/>
            <w:color w:val="auto"/>
          </w:rPr>
          <w:id w:val="-1175105649"/>
          <w:lock w:val="sdtLocked"/>
          <w:placeholder>
            <w:docPart w:val="F6D965337EAE436B8CB41411F9D291E0"/>
          </w:placeholder>
          <w:text w:multiLine="1"/>
        </w:sdtPr>
        <w:sdtEndPr>
          <w:rPr>
            <w:rStyle w:val="FieldStyle-Bold"/>
          </w:rPr>
        </w:sdtEndPr>
        <w:sdtContent>
          <w:r w:rsidR="009F05A7">
            <w:rPr>
              <w:rStyle w:val="FieldStyle-Bold"/>
              <w:color w:val="auto"/>
            </w:rPr>
            <w:t>Cathy Moss</w:t>
          </w:r>
          <w:r w:rsidR="009F05A7">
            <w:rPr>
              <w:rStyle w:val="FieldStyle-Bold"/>
              <w:color w:val="auto"/>
            </w:rPr>
            <w:br/>
            <w:t>Kaleigh Davies</w:t>
          </w:r>
          <w:r w:rsidR="009F05A7">
            <w:rPr>
              <w:rStyle w:val="FieldStyle-Bold"/>
              <w:color w:val="auto"/>
            </w:rPr>
            <w:br/>
          </w:r>
        </w:sdtContent>
      </w:sdt>
    </w:p>
    <w:p w14:paraId="537BFDFB" w14:textId="39F93758" w:rsidR="009A6AE6" w:rsidRPr="009D1B0A" w:rsidRDefault="009D1B0A" w:rsidP="00B145B8">
      <w:pPr>
        <w:pStyle w:val="Quote"/>
      </w:pPr>
      <w:r>
        <w:t>Start Date</w:t>
      </w:r>
      <w:r w:rsidRPr="009D1B0A">
        <w:t xml:space="preserve">:  </w:t>
      </w:r>
      <w:sdt>
        <w:sdtPr>
          <w:rPr>
            <w:color w:val="auto"/>
          </w:rPr>
          <w:id w:val="-2086977401"/>
          <w:lock w:val="sdtLocked"/>
          <w:placeholder>
            <w:docPart w:val="562993679748449896B372663BCB014C"/>
          </w:placeholder>
          <w:date w:fullDate="2024-01-09T00:00:00Z">
            <w:dateFormat w:val="dd/MM/yyyy"/>
            <w:lid w:val="en-GB"/>
            <w:storeMappedDataAs w:val="dateTime"/>
            <w:calendar w:val="gregorian"/>
          </w:date>
        </w:sdtPr>
        <w:sdtEndPr/>
        <w:sdtContent>
          <w:r w:rsidR="009F05A7">
            <w:rPr>
              <w:color w:val="auto"/>
            </w:rPr>
            <w:t>0</w:t>
          </w:r>
          <w:r w:rsidR="00EE0C05">
            <w:rPr>
              <w:color w:val="auto"/>
            </w:rPr>
            <w:t>9</w:t>
          </w:r>
          <w:r w:rsidR="009F05A7">
            <w:rPr>
              <w:color w:val="auto"/>
            </w:rPr>
            <w:t>/01/2024</w:t>
          </w:r>
        </w:sdtContent>
      </w:sdt>
      <w:r w:rsidR="009A6AE6">
        <w:tab/>
      </w:r>
      <w:r w:rsidR="00870E89">
        <w:tab/>
      </w:r>
      <w:r w:rsidR="009A6AE6">
        <w:t>Completed Date</w:t>
      </w:r>
      <w:r w:rsidR="009A6AE6" w:rsidRPr="009D1B0A">
        <w:t xml:space="preserve">:  </w:t>
      </w:r>
      <w:sdt>
        <w:sdtPr>
          <w:rPr>
            <w:color w:val="auto"/>
          </w:rPr>
          <w:id w:val="-127391225"/>
          <w:lock w:val="sdtLocked"/>
          <w:placeholder>
            <w:docPart w:val="45819D34334E4372837ACC8542FD4B6D"/>
          </w:placeholder>
          <w:date w:fullDate="2024-02-29T00:00:00Z">
            <w:dateFormat w:val="dd/MM/yyyy"/>
            <w:lid w:val="en-GB"/>
            <w:storeMappedDataAs w:val="dateTime"/>
            <w:calendar w:val="gregorian"/>
          </w:date>
        </w:sdtPr>
        <w:sdtEndPr/>
        <w:sdtContent>
          <w:r w:rsidR="0063095D">
            <w:rPr>
              <w:color w:val="auto"/>
            </w:rPr>
            <w:t>29/02/2024</w:t>
          </w:r>
        </w:sdtContent>
      </w:sdt>
    </w:p>
    <w:p w14:paraId="74B5124E" w14:textId="56CB7753" w:rsidR="009D1B0A" w:rsidRPr="009D1B0A" w:rsidRDefault="009D1B0A" w:rsidP="00B145B8">
      <w:pPr>
        <w:pStyle w:val="Quote"/>
      </w:pPr>
    </w:p>
    <w:tbl>
      <w:tblPr>
        <w:tblStyle w:val="TableGrid"/>
        <w:tblW w:w="11058" w:type="dxa"/>
        <w:tblInd w:w="-998" w:type="dxa"/>
        <w:tblLook w:val="04A0" w:firstRow="1" w:lastRow="0" w:firstColumn="1" w:lastColumn="0" w:noHBand="0" w:noVBand="1"/>
      </w:tblPr>
      <w:tblGrid>
        <w:gridCol w:w="4821"/>
        <w:gridCol w:w="2079"/>
        <w:gridCol w:w="2079"/>
        <w:gridCol w:w="2079"/>
      </w:tblGrid>
      <w:tr w:rsidR="00A367CD" w14:paraId="15D0A4B9" w14:textId="77777777" w:rsidTr="00FC1A9F">
        <w:trPr>
          <w:trHeight w:val="762"/>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197E220" w14:textId="46BCAAD3" w:rsidR="00A367CD" w:rsidRPr="0005756C" w:rsidRDefault="0005756C" w:rsidP="00FC1A9F">
            <w:pPr>
              <w:shd w:val="clear" w:color="auto" w:fill="auto"/>
              <w:ind w:left="36" w:right="34"/>
              <w:rPr>
                <w:b/>
                <w:bCs/>
              </w:rPr>
            </w:pPr>
            <w:r>
              <w:rPr>
                <w:b/>
                <w:bCs/>
                <w:color w:val="005EB8"/>
                <w:sz w:val="28"/>
                <w:szCs w:val="28"/>
              </w:rPr>
              <w:t>Who is impacted by th</w:t>
            </w:r>
            <w:r w:rsidR="00C64D5A">
              <w:rPr>
                <w:b/>
                <w:bCs/>
                <w:color w:val="005EB8"/>
                <w:sz w:val="28"/>
                <w:szCs w:val="28"/>
              </w:rPr>
              <w:t>is</w:t>
            </w:r>
            <w:r>
              <w:rPr>
                <w:b/>
                <w:bCs/>
                <w:color w:val="005EB8"/>
                <w:sz w:val="28"/>
                <w:szCs w:val="28"/>
              </w:rPr>
              <w:t xml:space="preserve"> </w:t>
            </w:r>
            <w:r w:rsidR="00C64D5A">
              <w:rPr>
                <w:b/>
                <w:bCs/>
                <w:color w:val="005EB8"/>
                <w:sz w:val="28"/>
                <w:szCs w:val="28"/>
              </w:rPr>
              <w:t>service / policy / decision?</w:t>
            </w:r>
          </w:p>
        </w:tc>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5ACAAF21" w14:textId="6905A58C" w:rsidR="00A367CD" w:rsidRPr="00C64D5A" w:rsidRDefault="00C64D5A" w:rsidP="00FC1A9F">
            <w:pPr>
              <w:shd w:val="clear" w:color="auto" w:fill="auto"/>
              <w:ind w:left="0" w:right="35"/>
              <w:jc w:val="center"/>
              <w:rPr>
                <w:b/>
                <w:bCs/>
                <w:sz w:val="28"/>
                <w:szCs w:val="28"/>
              </w:rPr>
            </w:pPr>
            <w:r w:rsidRPr="00C64D5A">
              <w:rPr>
                <w:b/>
                <w:bCs/>
                <w:sz w:val="28"/>
                <w:szCs w:val="28"/>
              </w:rPr>
              <w:t>Yes</w:t>
            </w:r>
          </w:p>
        </w:tc>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2CAD6619" w14:textId="3764B4BF" w:rsidR="00A367CD" w:rsidRPr="00C64D5A" w:rsidRDefault="00C64D5A" w:rsidP="00FC1A9F">
            <w:pPr>
              <w:shd w:val="clear" w:color="auto" w:fill="auto"/>
              <w:ind w:left="0" w:right="0"/>
              <w:jc w:val="center"/>
              <w:rPr>
                <w:b/>
                <w:bCs/>
                <w:sz w:val="28"/>
                <w:szCs w:val="28"/>
              </w:rPr>
            </w:pPr>
            <w:r w:rsidRPr="00C64D5A">
              <w:rPr>
                <w:b/>
                <w:bCs/>
                <w:sz w:val="28"/>
                <w:szCs w:val="28"/>
              </w:rPr>
              <w:t>No</w:t>
            </w:r>
          </w:p>
        </w:tc>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13329025" w14:textId="6789BAC0" w:rsidR="00A367CD" w:rsidRPr="00C64D5A" w:rsidRDefault="00C64D5A" w:rsidP="00FC1A9F">
            <w:pPr>
              <w:shd w:val="clear" w:color="auto" w:fill="auto"/>
              <w:ind w:left="0" w:right="0"/>
              <w:jc w:val="center"/>
              <w:rPr>
                <w:b/>
                <w:bCs/>
                <w:sz w:val="28"/>
                <w:szCs w:val="28"/>
              </w:rPr>
            </w:pPr>
            <w:r w:rsidRPr="00C64D5A">
              <w:rPr>
                <w:b/>
                <w:bCs/>
                <w:sz w:val="28"/>
                <w:szCs w:val="28"/>
              </w:rPr>
              <w:t>Indirectly / Possibly</w:t>
            </w:r>
          </w:p>
        </w:tc>
      </w:tr>
      <w:tr w:rsidR="00630E1A" w14:paraId="55845A7E" w14:textId="77777777" w:rsidTr="00630E1A">
        <w:trPr>
          <w:trHeight w:val="419"/>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004C196A" w14:textId="4327441C" w:rsidR="00630E1A" w:rsidRPr="00B77208" w:rsidRDefault="00630E1A" w:rsidP="00630E1A">
            <w:pPr>
              <w:shd w:val="clear" w:color="auto" w:fill="auto"/>
              <w:ind w:left="36"/>
              <w:rPr>
                <w:b/>
                <w:bCs/>
                <w:sz w:val="28"/>
                <w:szCs w:val="28"/>
              </w:rPr>
            </w:pPr>
            <w:r w:rsidRPr="00B77208">
              <w:rPr>
                <w:b/>
                <w:bCs/>
                <w:sz w:val="28"/>
                <w:szCs w:val="28"/>
              </w:rPr>
              <w:t>Patients / Service Users</w:t>
            </w:r>
          </w:p>
        </w:tc>
        <w:sdt>
          <w:sdtPr>
            <w:rPr>
              <w:sz w:val="44"/>
              <w:szCs w:val="44"/>
            </w:rPr>
            <w:id w:val="237990186"/>
            <w:lock w:val="sdtLocked"/>
            <w14:checkbox>
              <w14:checked w14:val="1"/>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277A093" w14:textId="178E28E8" w:rsidR="00630E1A" w:rsidRPr="00B145B8" w:rsidRDefault="000B1443" w:rsidP="00630E1A">
                <w:pPr>
                  <w:shd w:val="clear" w:color="auto" w:fill="auto"/>
                  <w:ind w:left="0" w:right="0"/>
                  <w:jc w:val="center"/>
                </w:pPr>
                <w:r>
                  <w:rPr>
                    <w:rFonts w:ascii="Wingdings" w:eastAsia="Wingdings" w:hAnsi="Wingdings" w:cs="Wingdings"/>
                    <w:sz w:val="44"/>
                    <w:szCs w:val="44"/>
                  </w:rPr>
                  <w:t>þ</w:t>
                </w:r>
              </w:p>
            </w:tc>
          </w:sdtContent>
        </w:sdt>
        <w:sdt>
          <w:sdtPr>
            <w:rPr>
              <w:sz w:val="44"/>
              <w:szCs w:val="44"/>
            </w:rPr>
            <w:id w:val="1788851805"/>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257C932" w14:textId="0CC43C2C" w:rsidR="00630E1A" w:rsidRDefault="00DD305E" w:rsidP="00630E1A">
                <w:pPr>
                  <w:shd w:val="clear" w:color="auto" w:fill="auto"/>
                  <w:ind w:left="0" w:right="0"/>
                  <w:jc w:val="center"/>
                </w:pPr>
                <w:r>
                  <w:rPr>
                    <w:rFonts w:ascii="MS Gothic" w:eastAsia="MS Gothic" w:hAnsi="MS Gothic" w:hint="eastAsia"/>
                    <w:sz w:val="44"/>
                    <w:szCs w:val="44"/>
                  </w:rPr>
                  <w:t>☐</w:t>
                </w:r>
              </w:p>
            </w:tc>
          </w:sdtContent>
        </w:sdt>
        <w:sdt>
          <w:sdtPr>
            <w:rPr>
              <w:sz w:val="44"/>
              <w:szCs w:val="44"/>
            </w:rPr>
            <w:id w:val="-965265889"/>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CCE684E" w14:textId="5235ECBC" w:rsidR="00630E1A" w:rsidRDefault="00630E1A" w:rsidP="00630E1A">
                <w:pPr>
                  <w:shd w:val="clear" w:color="auto" w:fill="auto"/>
                  <w:ind w:left="0" w:right="0"/>
                  <w:jc w:val="center"/>
                </w:pPr>
                <w:r w:rsidRPr="00D60453">
                  <w:rPr>
                    <w:rFonts w:ascii="MS Gothic" w:eastAsia="MS Gothic" w:hAnsi="MS Gothic" w:hint="eastAsia"/>
                    <w:sz w:val="44"/>
                    <w:szCs w:val="44"/>
                  </w:rPr>
                  <w:t>☐</w:t>
                </w:r>
              </w:p>
            </w:tc>
          </w:sdtContent>
        </w:sdt>
      </w:tr>
      <w:tr w:rsidR="00630E1A" w14:paraId="61221747" w14:textId="77777777" w:rsidTr="00630E1A">
        <w:trPr>
          <w:trHeight w:val="424"/>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51906BAA" w14:textId="057EFBCF" w:rsidR="00630E1A" w:rsidRPr="00B77208" w:rsidRDefault="00630E1A" w:rsidP="00630E1A">
            <w:pPr>
              <w:shd w:val="clear" w:color="auto" w:fill="auto"/>
              <w:ind w:left="36"/>
              <w:rPr>
                <w:b/>
                <w:bCs/>
                <w:sz w:val="28"/>
                <w:szCs w:val="28"/>
              </w:rPr>
            </w:pPr>
            <w:r w:rsidRPr="00B77208">
              <w:rPr>
                <w:b/>
                <w:bCs/>
                <w:sz w:val="28"/>
                <w:szCs w:val="28"/>
              </w:rPr>
              <w:t>Carers or Family</w:t>
            </w:r>
          </w:p>
        </w:tc>
        <w:sdt>
          <w:sdtPr>
            <w:rPr>
              <w:sz w:val="44"/>
              <w:szCs w:val="44"/>
            </w:rPr>
            <w:id w:val="-501346684"/>
            <w:lock w:val="sdtLocked"/>
            <w14:checkbox>
              <w14:checked w14:val="1"/>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C7F3512" w14:textId="521A9CEE" w:rsidR="00630E1A" w:rsidRPr="00B145B8" w:rsidRDefault="000B1443" w:rsidP="00630E1A">
                <w:pPr>
                  <w:shd w:val="clear" w:color="auto" w:fill="auto"/>
                  <w:ind w:left="0" w:right="0"/>
                  <w:jc w:val="center"/>
                </w:pPr>
                <w:r>
                  <w:rPr>
                    <w:rFonts w:ascii="Wingdings" w:eastAsia="Wingdings" w:hAnsi="Wingdings" w:cs="Wingdings"/>
                    <w:sz w:val="44"/>
                    <w:szCs w:val="44"/>
                  </w:rPr>
                  <w:t>þ</w:t>
                </w:r>
              </w:p>
            </w:tc>
          </w:sdtContent>
        </w:sdt>
        <w:sdt>
          <w:sdtPr>
            <w:rPr>
              <w:sz w:val="44"/>
              <w:szCs w:val="44"/>
            </w:rPr>
            <w:id w:val="934401144"/>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723C4FD" w14:textId="0ED4F16A" w:rsidR="00630E1A" w:rsidRDefault="007F0235" w:rsidP="00630E1A">
                <w:pPr>
                  <w:shd w:val="clear" w:color="auto" w:fill="auto"/>
                  <w:ind w:left="0" w:right="0"/>
                  <w:jc w:val="center"/>
                </w:pPr>
                <w:r>
                  <w:rPr>
                    <w:rFonts w:ascii="MS Gothic" w:eastAsia="MS Gothic" w:hAnsi="MS Gothic" w:hint="eastAsia"/>
                    <w:sz w:val="44"/>
                    <w:szCs w:val="44"/>
                  </w:rPr>
                  <w:t>☐</w:t>
                </w:r>
              </w:p>
            </w:tc>
          </w:sdtContent>
        </w:sdt>
        <w:sdt>
          <w:sdtPr>
            <w:rPr>
              <w:sz w:val="44"/>
              <w:szCs w:val="44"/>
            </w:rPr>
            <w:id w:val="-208797273"/>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248E266" w14:textId="5F381BF2" w:rsidR="00630E1A" w:rsidRDefault="00630E1A" w:rsidP="00630E1A">
                <w:pPr>
                  <w:shd w:val="clear" w:color="auto" w:fill="auto"/>
                  <w:ind w:left="0" w:right="0"/>
                  <w:jc w:val="center"/>
                </w:pPr>
                <w:r w:rsidRPr="00D60453">
                  <w:rPr>
                    <w:rFonts w:ascii="MS Gothic" w:eastAsia="MS Gothic" w:hAnsi="MS Gothic" w:hint="eastAsia"/>
                    <w:sz w:val="44"/>
                    <w:szCs w:val="44"/>
                  </w:rPr>
                  <w:t>☐</w:t>
                </w:r>
              </w:p>
            </w:tc>
          </w:sdtContent>
        </w:sdt>
      </w:tr>
      <w:tr w:rsidR="00630E1A" w14:paraId="6D2BB803" w14:textId="77777777" w:rsidTr="00630E1A">
        <w:trPr>
          <w:trHeight w:val="403"/>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73E3EFC8" w14:textId="4DC7CEF0" w:rsidR="00630E1A" w:rsidRPr="00B77208" w:rsidRDefault="00630E1A" w:rsidP="00630E1A">
            <w:pPr>
              <w:shd w:val="clear" w:color="auto" w:fill="auto"/>
              <w:ind w:left="36"/>
              <w:rPr>
                <w:b/>
                <w:bCs/>
                <w:sz w:val="28"/>
                <w:szCs w:val="28"/>
              </w:rPr>
            </w:pPr>
            <w:r w:rsidRPr="00B77208">
              <w:rPr>
                <w:b/>
                <w:bCs/>
                <w:sz w:val="28"/>
                <w:szCs w:val="28"/>
              </w:rPr>
              <w:t>General Public</w:t>
            </w:r>
          </w:p>
        </w:tc>
        <w:sdt>
          <w:sdtPr>
            <w:rPr>
              <w:sz w:val="44"/>
              <w:szCs w:val="44"/>
            </w:rPr>
            <w:id w:val="1365405492"/>
            <w:lock w:val="sdtLocked"/>
            <w14:checkbox>
              <w14:checked w14:val="1"/>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0A72C891" w14:textId="32438A69" w:rsidR="00630E1A" w:rsidRPr="00B145B8" w:rsidRDefault="000B1443" w:rsidP="00630E1A">
                <w:pPr>
                  <w:shd w:val="clear" w:color="auto" w:fill="auto"/>
                  <w:ind w:left="0" w:right="0"/>
                  <w:jc w:val="center"/>
                </w:pPr>
                <w:r>
                  <w:rPr>
                    <w:rFonts w:ascii="Wingdings" w:eastAsia="Wingdings" w:hAnsi="Wingdings" w:cs="Wingdings"/>
                    <w:sz w:val="44"/>
                    <w:szCs w:val="44"/>
                  </w:rPr>
                  <w:t>þ</w:t>
                </w:r>
              </w:p>
            </w:tc>
          </w:sdtContent>
        </w:sdt>
        <w:sdt>
          <w:sdtPr>
            <w:rPr>
              <w:sz w:val="44"/>
              <w:szCs w:val="44"/>
            </w:rPr>
            <w:id w:val="53198881"/>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0850E5B" w14:textId="14C5761D" w:rsidR="00630E1A" w:rsidRDefault="00630E1A" w:rsidP="00630E1A">
                <w:pPr>
                  <w:shd w:val="clear" w:color="auto" w:fill="auto"/>
                  <w:ind w:left="0" w:right="0"/>
                  <w:jc w:val="center"/>
                </w:pPr>
                <w:r w:rsidRPr="00AC5F69">
                  <w:rPr>
                    <w:rFonts w:ascii="MS Gothic" w:eastAsia="MS Gothic" w:hAnsi="MS Gothic" w:hint="eastAsia"/>
                    <w:sz w:val="44"/>
                    <w:szCs w:val="44"/>
                  </w:rPr>
                  <w:t>☐</w:t>
                </w:r>
              </w:p>
            </w:tc>
          </w:sdtContent>
        </w:sdt>
        <w:sdt>
          <w:sdtPr>
            <w:rPr>
              <w:sz w:val="44"/>
              <w:szCs w:val="44"/>
            </w:rPr>
            <w:id w:val="220805045"/>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B84B54A" w14:textId="3E7F386D" w:rsidR="00630E1A" w:rsidRDefault="00630E1A" w:rsidP="00630E1A">
                <w:pPr>
                  <w:shd w:val="clear" w:color="auto" w:fill="auto"/>
                  <w:ind w:left="0" w:right="0"/>
                  <w:jc w:val="center"/>
                </w:pPr>
                <w:r w:rsidRPr="00D60453">
                  <w:rPr>
                    <w:rFonts w:ascii="MS Gothic" w:eastAsia="MS Gothic" w:hAnsi="MS Gothic" w:hint="eastAsia"/>
                    <w:sz w:val="44"/>
                    <w:szCs w:val="44"/>
                  </w:rPr>
                  <w:t>☐</w:t>
                </w:r>
              </w:p>
            </w:tc>
          </w:sdtContent>
        </w:sdt>
      </w:tr>
      <w:tr w:rsidR="00630E1A" w14:paraId="1237EDD3" w14:textId="77777777" w:rsidTr="00630E1A">
        <w:trPr>
          <w:trHeight w:val="423"/>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413F4D04" w14:textId="56447D36" w:rsidR="00630E1A" w:rsidRPr="00B77208" w:rsidRDefault="00630E1A" w:rsidP="00630E1A">
            <w:pPr>
              <w:shd w:val="clear" w:color="auto" w:fill="auto"/>
              <w:ind w:left="36"/>
              <w:rPr>
                <w:b/>
                <w:bCs/>
                <w:sz w:val="28"/>
                <w:szCs w:val="28"/>
              </w:rPr>
            </w:pPr>
            <w:r w:rsidRPr="00B77208">
              <w:rPr>
                <w:b/>
                <w:bCs/>
                <w:sz w:val="28"/>
                <w:szCs w:val="28"/>
              </w:rPr>
              <w:t>Staff</w:t>
            </w:r>
          </w:p>
        </w:tc>
        <w:sdt>
          <w:sdtPr>
            <w:rPr>
              <w:sz w:val="44"/>
              <w:szCs w:val="44"/>
            </w:rPr>
            <w:id w:val="1674989595"/>
            <w:lock w:val="sdtLocked"/>
            <w14:checkbox>
              <w14:checked w14:val="1"/>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47A6B18" w14:textId="790CD936" w:rsidR="00630E1A" w:rsidRPr="00B145B8" w:rsidRDefault="000B1443" w:rsidP="00630E1A">
                <w:pPr>
                  <w:shd w:val="clear" w:color="auto" w:fill="auto"/>
                  <w:ind w:left="0" w:right="0"/>
                  <w:jc w:val="center"/>
                </w:pPr>
                <w:r>
                  <w:rPr>
                    <w:rFonts w:ascii="Wingdings" w:eastAsia="Wingdings" w:hAnsi="Wingdings" w:cs="Wingdings"/>
                    <w:sz w:val="44"/>
                    <w:szCs w:val="44"/>
                  </w:rPr>
                  <w:t>þ</w:t>
                </w:r>
              </w:p>
            </w:tc>
          </w:sdtContent>
        </w:sdt>
        <w:sdt>
          <w:sdtPr>
            <w:rPr>
              <w:sz w:val="44"/>
              <w:szCs w:val="44"/>
            </w:rPr>
            <w:id w:val="-325044754"/>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76B4CFC" w14:textId="1D1944EC" w:rsidR="00630E1A" w:rsidRDefault="00630E1A" w:rsidP="00630E1A">
                <w:pPr>
                  <w:shd w:val="clear" w:color="auto" w:fill="auto"/>
                  <w:ind w:left="0" w:right="0"/>
                  <w:jc w:val="center"/>
                </w:pPr>
                <w:r w:rsidRPr="00AC5F69">
                  <w:rPr>
                    <w:rFonts w:ascii="MS Gothic" w:eastAsia="MS Gothic" w:hAnsi="MS Gothic" w:hint="eastAsia"/>
                    <w:sz w:val="44"/>
                    <w:szCs w:val="44"/>
                  </w:rPr>
                  <w:t>☐</w:t>
                </w:r>
              </w:p>
            </w:tc>
          </w:sdtContent>
        </w:sdt>
        <w:sdt>
          <w:sdtPr>
            <w:rPr>
              <w:sz w:val="44"/>
              <w:szCs w:val="44"/>
            </w:rPr>
            <w:id w:val="1665670008"/>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A755482" w14:textId="04EDEB23" w:rsidR="00630E1A" w:rsidRDefault="00630E1A" w:rsidP="00630E1A">
                <w:pPr>
                  <w:shd w:val="clear" w:color="auto" w:fill="auto"/>
                  <w:ind w:left="0" w:right="0"/>
                  <w:jc w:val="center"/>
                </w:pPr>
                <w:r w:rsidRPr="00D60453">
                  <w:rPr>
                    <w:rFonts w:ascii="MS Gothic" w:eastAsia="MS Gothic" w:hAnsi="MS Gothic" w:hint="eastAsia"/>
                    <w:sz w:val="44"/>
                    <w:szCs w:val="44"/>
                  </w:rPr>
                  <w:t>☐</w:t>
                </w:r>
              </w:p>
            </w:tc>
          </w:sdtContent>
        </w:sdt>
      </w:tr>
      <w:tr w:rsidR="00630E1A" w14:paraId="6FAFAAB2" w14:textId="77777777" w:rsidTr="00630E1A">
        <w:trPr>
          <w:trHeight w:val="415"/>
        </w:trPr>
        <w:tc>
          <w:tcPr>
            <w:tcW w:w="482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14:paraId="06AB6F07" w14:textId="4B50EEB6" w:rsidR="00630E1A" w:rsidRPr="00B77208" w:rsidRDefault="00630E1A" w:rsidP="00630E1A">
            <w:pPr>
              <w:shd w:val="clear" w:color="auto" w:fill="auto"/>
              <w:ind w:left="36"/>
              <w:rPr>
                <w:b/>
                <w:bCs/>
                <w:sz w:val="28"/>
                <w:szCs w:val="28"/>
              </w:rPr>
            </w:pPr>
            <w:r w:rsidRPr="00B77208">
              <w:rPr>
                <w:b/>
                <w:bCs/>
                <w:sz w:val="28"/>
                <w:szCs w:val="28"/>
              </w:rPr>
              <w:t>Partner Organisations</w:t>
            </w:r>
          </w:p>
        </w:tc>
        <w:sdt>
          <w:sdtPr>
            <w:rPr>
              <w:sz w:val="44"/>
              <w:szCs w:val="44"/>
            </w:rPr>
            <w:id w:val="773991942"/>
            <w:lock w:val="sdtLocked"/>
            <w14:checkbox>
              <w14:checked w14:val="1"/>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9CF1BEF" w14:textId="01C76340" w:rsidR="00630E1A" w:rsidRPr="00B145B8" w:rsidRDefault="000B1443" w:rsidP="00630E1A">
                <w:pPr>
                  <w:shd w:val="clear" w:color="auto" w:fill="auto"/>
                  <w:ind w:left="0" w:right="0"/>
                  <w:jc w:val="center"/>
                </w:pPr>
                <w:r>
                  <w:rPr>
                    <w:rFonts w:ascii="Wingdings" w:eastAsia="Wingdings" w:hAnsi="Wingdings" w:cs="Wingdings"/>
                    <w:sz w:val="44"/>
                    <w:szCs w:val="44"/>
                  </w:rPr>
                  <w:t>þ</w:t>
                </w:r>
              </w:p>
            </w:tc>
          </w:sdtContent>
        </w:sdt>
        <w:sdt>
          <w:sdtPr>
            <w:rPr>
              <w:sz w:val="44"/>
              <w:szCs w:val="44"/>
            </w:rPr>
            <w:id w:val="-622151380"/>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96F891A" w14:textId="1DF8AC30" w:rsidR="00630E1A" w:rsidRDefault="00630E1A" w:rsidP="00630E1A">
                <w:pPr>
                  <w:shd w:val="clear" w:color="auto" w:fill="auto"/>
                  <w:ind w:left="0" w:right="0"/>
                  <w:jc w:val="center"/>
                </w:pPr>
                <w:r w:rsidRPr="00AC5F69">
                  <w:rPr>
                    <w:rFonts w:ascii="MS Gothic" w:eastAsia="MS Gothic" w:hAnsi="MS Gothic" w:hint="eastAsia"/>
                    <w:sz w:val="44"/>
                    <w:szCs w:val="44"/>
                  </w:rPr>
                  <w:t>☐</w:t>
                </w:r>
              </w:p>
            </w:tc>
          </w:sdtContent>
        </w:sdt>
        <w:sdt>
          <w:sdtPr>
            <w:rPr>
              <w:sz w:val="44"/>
              <w:szCs w:val="44"/>
            </w:rPr>
            <w:id w:val="1824843584"/>
            <w:lock w:val="sdtLocked"/>
            <w14:checkbox>
              <w14:checked w14:val="0"/>
              <w14:checkedState w14:val="00FE" w14:font="Wingdings"/>
              <w14:uncheckedState w14:val="2610" w14:font="MS Gothic"/>
            </w14:checkbox>
          </w:sdtPr>
          <w:sdtEndPr/>
          <w:sdtContent>
            <w:tc>
              <w:tcPr>
                <w:tcW w:w="207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6EB65DD" w14:textId="7E5EA0EF" w:rsidR="00630E1A" w:rsidRDefault="00630E1A" w:rsidP="00630E1A">
                <w:pPr>
                  <w:shd w:val="clear" w:color="auto" w:fill="auto"/>
                  <w:ind w:left="0" w:right="0"/>
                  <w:jc w:val="center"/>
                </w:pPr>
                <w:r w:rsidRPr="00D60453">
                  <w:rPr>
                    <w:rFonts w:ascii="MS Gothic" w:eastAsia="MS Gothic" w:hAnsi="MS Gothic" w:hint="eastAsia"/>
                    <w:sz w:val="44"/>
                    <w:szCs w:val="44"/>
                  </w:rPr>
                  <w:t>☐</w:t>
                </w:r>
              </w:p>
            </w:tc>
          </w:sdtContent>
        </w:sdt>
      </w:tr>
    </w:tbl>
    <w:p w14:paraId="2D01DAAB" w14:textId="6D36E4DD" w:rsidR="00C20C05" w:rsidRDefault="00C20C05" w:rsidP="00C20C05"/>
    <w:p w14:paraId="6DF6D843" w14:textId="3E8271B6" w:rsidR="0090496C" w:rsidRDefault="002C7F37" w:rsidP="00B145B8">
      <w:pPr>
        <w:pStyle w:val="Quote"/>
      </w:pPr>
      <w:r>
        <w:t>Summary information of the service / policy / decision being assessed</w:t>
      </w:r>
      <w:r w:rsidR="004B21D7" w:rsidRPr="00B145B8">
        <w:t>:</w:t>
      </w:r>
    </w:p>
    <w:p w14:paraId="665CB59E" w14:textId="0D81817E" w:rsidR="00731D34" w:rsidRPr="006663A1" w:rsidRDefault="00FD138C" w:rsidP="002E1AAC">
      <w:pPr>
        <w:jc w:val="both"/>
      </w:pPr>
      <w:r w:rsidRPr="006663A1">
        <w:t xml:space="preserve">The </w:t>
      </w:r>
      <w:r w:rsidR="00430C37" w:rsidRPr="006663A1">
        <w:t xml:space="preserve">three-year </w:t>
      </w:r>
      <w:r w:rsidR="00214BA9" w:rsidRPr="006663A1">
        <w:t>C</w:t>
      </w:r>
      <w:r w:rsidR="006753D6" w:rsidRPr="006663A1">
        <w:t xml:space="preserve">ommunity </w:t>
      </w:r>
      <w:r w:rsidR="00214BA9" w:rsidRPr="006663A1">
        <w:t>M</w:t>
      </w:r>
      <w:r w:rsidR="006753D6" w:rsidRPr="006663A1">
        <w:t xml:space="preserve">ental </w:t>
      </w:r>
      <w:r w:rsidR="00214BA9" w:rsidRPr="006663A1">
        <w:t>H</w:t>
      </w:r>
      <w:r w:rsidR="006753D6" w:rsidRPr="006663A1">
        <w:t xml:space="preserve">ealth </w:t>
      </w:r>
      <w:r w:rsidR="00214BA9" w:rsidRPr="006663A1">
        <w:t>T</w:t>
      </w:r>
      <w:r w:rsidR="00430C37" w:rsidRPr="006663A1">
        <w:t>ransformation</w:t>
      </w:r>
      <w:r w:rsidR="006753D6" w:rsidRPr="006663A1">
        <w:t xml:space="preserve"> </w:t>
      </w:r>
      <w:r w:rsidR="00214BA9" w:rsidRPr="006663A1">
        <w:t>P</w:t>
      </w:r>
      <w:r w:rsidR="006753D6" w:rsidRPr="006663A1">
        <w:t>lan</w:t>
      </w:r>
      <w:r w:rsidR="00430C37" w:rsidRPr="006663A1">
        <w:t xml:space="preserve">, taking place between 2021-2024, supports the priorities set out within the NHS Long Term Plan </w:t>
      </w:r>
      <w:r w:rsidR="007D5789" w:rsidRPr="006663A1">
        <w:t xml:space="preserve">(LTP) </w:t>
      </w:r>
      <w:r w:rsidR="00731D34" w:rsidRPr="006663A1">
        <w:t xml:space="preserve">to </w:t>
      </w:r>
      <w:r w:rsidR="00274CF0" w:rsidRPr="006663A1">
        <w:t>expand</w:t>
      </w:r>
      <w:r w:rsidR="00731D34" w:rsidRPr="006663A1">
        <w:t xml:space="preserve"> and transform C</w:t>
      </w:r>
      <w:r w:rsidR="00274CF0" w:rsidRPr="006663A1">
        <w:t xml:space="preserve">ommunity </w:t>
      </w:r>
      <w:r w:rsidR="00731D34" w:rsidRPr="006663A1">
        <w:t>M</w:t>
      </w:r>
      <w:r w:rsidR="00274CF0" w:rsidRPr="006663A1">
        <w:t xml:space="preserve">ental </w:t>
      </w:r>
      <w:r w:rsidR="00731D34" w:rsidRPr="006663A1">
        <w:t>H</w:t>
      </w:r>
      <w:r w:rsidR="00721D93" w:rsidRPr="006663A1">
        <w:t>ealth</w:t>
      </w:r>
      <w:r w:rsidR="00731D34" w:rsidRPr="006663A1">
        <w:t xml:space="preserve"> services for adults and older adults with severe mental illnesses (SMI)</w:t>
      </w:r>
      <w:r w:rsidR="00AE2728" w:rsidRPr="006663A1">
        <w:t>.</w:t>
      </w:r>
      <w:r w:rsidR="00731D34" w:rsidRPr="006663A1">
        <w:t xml:space="preserve"> </w:t>
      </w:r>
      <w:r w:rsidR="00AE2728" w:rsidRPr="006663A1">
        <w:t xml:space="preserve">It </w:t>
      </w:r>
      <w:r w:rsidR="00731D34" w:rsidRPr="006663A1">
        <w:t xml:space="preserve">provides </w:t>
      </w:r>
      <w:r w:rsidR="00343F8E" w:rsidRPr="006663A1">
        <w:t>Integrated Care S</w:t>
      </w:r>
      <w:r w:rsidR="003F5E30" w:rsidRPr="006663A1">
        <w:t>ystems (</w:t>
      </w:r>
      <w:r w:rsidR="00731D34" w:rsidRPr="006663A1">
        <w:t>I</w:t>
      </w:r>
      <w:r w:rsidR="00456796" w:rsidRPr="006663A1">
        <w:t>C</w:t>
      </w:r>
      <w:r w:rsidR="00026BB2" w:rsidRPr="006663A1">
        <w:t>S’</w:t>
      </w:r>
      <w:r w:rsidR="00456796" w:rsidRPr="006663A1">
        <w:t>s</w:t>
      </w:r>
      <w:r w:rsidR="003F5E30" w:rsidRPr="006663A1">
        <w:t>)</w:t>
      </w:r>
      <w:r w:rsidR="00731D34" w:rsidRPr="006663A1">
        <w:t xml:space="preserve"> with a hugely significant opportunity to fundamentally rebalance mental health pathways, reduce over-reliance and bend the demand curve on care at the crisis and acute end of the pathway, and begin to reduce the significant treatment gap</w:t>
      </w:r>
      <w:r w:rsidR="00C352B6" w:rsidRPr="006663A1">
        <w:t>s</w:t>
      </w:r>
      <w:r w:rsidR="00731D34" w:rsidRPr="006663A1">
        <w:t xml:space="preserve"> for adults with severe mental health needs.</w:t>
      </w:r>
    </w:p>
    <w:p w14:paraId="3F2CE500" w14:textId="1F55492A" w:rsidR="00567138" w:rsidRPr="006663A1" w:rsidRDefault="00567138" w:rsidP="00343F8E">
      <w:pPr>
        <w:jc w:val="both"/>
      </w:pPr>
      <w:r w:rsidRPr="006663A1">
        <w:t xml:space="preserve">The </w:t>
      </w:r>
      <w:r w:rsidR="000C02C8" w:rsidRPr="006663A1">
        <w:t xml:space="preserve">transformation </w:t>
      </w:r>
      <w:r w:rsidR="00C76245" w:rsidRPr="006663A1">
        <w:t>plan</w:t>
      </w:r>
      <w:r w:rsidR="000C02C8" w:rsidRPr="006663A1">
        <w:t xml:space="preserve"> </w:t>
      </w:r>
      <w:r w:rsidRPr="006663A1">
        <w:t xml:space="preserve">focuses on earlier identification and intervention, supporting patients to live well in their communities rather than in restrictive settings, and therefore is better for patients and a critical piece of the answer to quality issues identified within mental health inpatient settings. It is also the foundation on which systems will be able to deliver on the vision set out within the </w:t>
      </w:r>
      <w:r w:rsidR="00C352B6" w:rsidRPr="006663A1">
        <w:t>r</w:t>
      </w:r>
      <w:r w:rsidRPr="006663A1">
        <w:t>eform of</w:t>
      </w:r>
      <w:r w:rsidR="00343F8E" w:rsidRPr="006663A1">
        <w:t xml:space="preserve"> the</w:t>
      </w:r>
    </w:p>
    <w:p w14:paraId="6801B6F1" w14:textId="294CFEE6" w:rsidR="00567138" w:rsidRPr="006663A1" w:rsidRDefault="00567138" w:rsidP="00567138">
      <w:pPr>
        <w:jc w:val="both"/>
      </w:pPr>
      <w:r w:rsidRPr="006663A1">
        <w:lastRenderedPageBreak/>
        <w:t xml:space="preserve">Mental Health Act, with a focus </w:t>
      </w:r>
      <w:r w:rsidR="00F15C12" w:rsidRPr="006663A1">
        <w:t>on</w:t>
      </w:r>
      <w:r w:rsidRPr="006663A1">
        <w:t xml:space="preserve"> choice and autonomy; least restriction; therapeutic benefit; and treating the person as an individual.</w:t>
      </w:r>
    </w:p>
    <w:p w14:paraId="58B98653" w14:textId="50664BEF" w:rsidR="0006305C" w:rsidRPr="006663A1" w:rsidRDefault="00567138" w:rsidP="0045648F">
      <w:pPr>
        <w:jc w:val="both"/>
      </w:pPr>
      <w:r w:rsidRPr="006663A1">
        <w:t xml:space="preserve">This </w:t>
      </w:r>
      <w:r w:rsidR="00F15C12" w:rsidRPr="006663A1">
        <w:t xml:space="preserve">multi-million pound national funding </w:t>
      </w:r>
      <w:r w:rsidRPr="006663A1">
        <w:t>is the largest area of investment within the wider LTP for mental health, wit</w:t>
      </w:r>
      <w:r w:rsidR="00D25813" w:rsidRPr="006663A1">
        <w:t xml:space="preserve">h </w:t>
      </w:r>
      <w:r w:rsidR="008746B4" w:rsidRPr="006663A1">
        <w:t>plans</w:t>
      </w:r>
      <w:r w:rsidR="00B513EA" w:rsidRPr="006663A1">
        <w:t xml:space="preserve"> </w:t>
      </w:r>
      <w:r w:rsidR="0006305C" w:rsidRPr="006663A1">
        <w:rPr>
          <w:sz w:val="23"/>
          <w:szCs w:val="23"/>
        </w:rPr>
        <w:t>align</w:t>
      </w:r>
      <w:r w:rsidR="00D25813" w:rsidRPr="006663A1">
        <w:rPr>
          <w:sz w:val="23"/>
          <w:szCs w:val="23"/>
        </w:rPr>
        <w:t>ing</w:t>
      </w:r>
      <w:r w:rsidR="0006305C" w:rsidRPr="006663A1">
        <w:rPr>
          <w:sz w:val="23"/>
          <w:szCs w:val="23"/>
        </w:rPr>
        <w:t xml:space="preserve"> with the new roles of integrated care systems </w:t>
      </w:r>
      <w:r w:rsidR="00DF23F8" w:rsidRPr="006663A1">
        <w:rPr>
          <w:sz w:val="23"/>
          <w:szCs w:val="23"/>
        </w:rPr>
        <w:t xml:space="preserve">ICS </w:t>
      </w:r>
      <w:r w:rsidR="0006305C" w:rsidRPr="006663A1">
        <w:rPr>
          <w:sz w:val="23"/>
          <w:szCs w:val="23"/>
        </w:rPr>
        <w:t>taking a population health management approach</w:t>
      </w:r>
      <w:r w:rsidR="008746B4" w:rsidRPr="006663A1">
        <w:rPr>
          <w:sz w:val="23"/>
          <w:szCs w:val="23"/>
        </w:rPr>
        <w:t>.</w:t>
      </w:r>
      <w:r w:rsidR="0095431D" w:rsidRPr="006663A1">
        <w:t xml:space="preserve"> </w:t>
      </w:r>
    </w:p>
    <w:p w14:paraId="6DDFDFA9" w14:textId="3BF1A3A4" w:rsidR="00331B94" w:rsidRPr="006663A1" w:rsidRDefault="00331B94" w:rsidP="0045648F">
      <w:pPr>
        <w:jc w:val="both"/>
      </w:pPr>
      <w:r w:rsidRPr="006663A1">
        <w:t xml:space="preserve">The scale of growth and depth of transformation </w:t>
      </w:r>
      <w:r w:rsidR="002A3893" w:rsidRPr="006663A1">
        <w:t xml:space="preserve">plan </w:t>
      </w:r>
      <w:r w:rsidRPr="006663A1">
        <w:t xml:space="preserve">required to meet the LTP ambitions cannot be delivered by the NHS alone, and this is especially true of the workforce growth that ICSs need to deliver locally. ICSs are therefore developing genuinely integrated workforce plans between the NHS and VCSE to deliver CMH transformation in recognition </w:t>
      </w:r>
      <w:proofErr w:type="gramStart"/>
      <w:r w:rsidRPr="006663A1">
        <w:t>both of the inherent</w:t>
      </w:r>
      <w:proofErr w:type="gramEnd"/>
      <w:r w:rsidRPr="006663A1">
        <w:t xml:space="preserve"> value of local VCSE organisations and the reality of current NHS workforce shortages.</w:t>
      </w:r>
    </w:p>
    <w:p w14:paraId="0D383412" w14:textId="6B1670D9" w:rsidR="00AB2E7E" w:rsidRPr="004C0B9D" w:rsidRDefault="00D25813" w:rsidP="00AB2E7E">
      <w:pPr>
        <w:autoSpaceDE w:val="0"/>
        <w:autoSpaceDN w:val="0"/>
        <w:adjustRightInd w:val="0"/>
        <w:spacing w:after="0" w:line="240" w:lineRule="auto"/>
        <w:jc w:val="both"/>
        <w:rPr>
          <w:rFonts w:cstheme="minorHAnsi"/>
        </w:rPr>
      </w:pPr>
      <w:r>
        <w:rPr>
          <w:rFonts w:cstheme="minorHAnsi"/>
          <w:color w:val="000000"/>
        </w:rPr>
        <w:t xml:space="preserve">As part </w:t>
      </w:r>
      <w:r w:rsidR="00E109C0">
        <w:rPr>
          <w:rFonts w:cstheme="minorHAnsi"/>
          <w:color w:val="000000"/>
        </w:rPr>
        <w:t>the transformation p</w:t>
      </w:r>
      <w:r w:rsidR="0034004D">
        <w:rPr>
          <w:rFonts w:cstheme="minorHAnsi"/>
          <w:color w:val="000000"/>
        </w:rPr>
        <w:t xml:space="preserve">lan, </w:t>
      </w:r>
      <w:r w:rsidR="00C86A32">
        <w:rPr>
          <w:rFonts w:cstheme="minorHAnsi"/>
          <w:color w:val="000000"/>
        </w:rPr>
        <w:t xml:space="preserve">Lancashire &amp; South Cumbria </w:t>
      </w:r>
      <w:r w:rsidR="0034004D">
        <w:rPr>
          <w:rFonts w:cstheme="minorHAnsi"/>
          <w:color w:val="000000"/>
        </w:rPr>
        <w:t>Integrated Care Board</w:t>
      </w:r>
      <w:r w:rsidR="00203A5B">
        <w:rPr>
          <w:rFonts w:cstheme="minorHAnsi"/>
          <w:color w:val="000000"/>
        </w:rPr>
        <w:t xml:space="preserve"> (ICB),</w:t>
      </w:r>
      <w:r w:rsidR="0034004D">
        <w:rPr>
          <w:rFonts w:cstheme="minorHAnsi"/>
          <w:color w:val="000000"/>
        </w:rPr>
        <w:t xml:space="preserve"> in partnership with Local Authorities, primary and secondary mental health services, the </w:t>
      </w:r>
      <w:r w:rsidR="008E7D51">
        <w:rPr>
          <w:rFonts w:cstheme="minorHAnsi"/>
          <w:color w:val="000000"/>
        </w:rPr>
        <w:t>Voluntary Community Faith and Social Enterprise (</w:t>
      </w:r>
      <w:r w:rsidR="0034004D">
        <w:rPr>
          <w:rFonts w:cstheme="minorHAnsi"/>
          <w:color w:val="000000"/>
        </w:rPr>
        <w:t>VCF</w:t>
      </w:r>
      <w:r w:rsidR="008E7D51">
        <w:rPr>
          <w:rFonts w:cstheme="minorHAnsi"/>
          <w:color w:val="000000"/>
        </w:rPr>
        <w:t>S</w:t>
      </w:r>
      <w:r w:rsidR="0034004D">
        <w:rPr>
          <w:rFonts w:cstheme="minorHAnsi"/>
          <w:color w:val="000000"/>
        </w:rPr>
        <w:t>E</w:t>
      </w:r>
      <w:r w:rsidR="00D53BF1">
        <w:rPr>
          <w:rFonts w:cstheme="minorHAnsi"/>
          <w:color w:val="000000"/>
        </w:rPr>
        <w:t xml:space="preserve">) </w:t>
      </w:r>
      <w:r w:rsidR="0034004D">
        <w:rPr>
          <w:rFonts w:cstheme="minorHAnsi"/>
          <w:color w:val="000000"/>
        </w:rPr>
        <w:t xml:space="preserve">and people with lived experience, are required to integrate and increase access to community-based mental health services for </w:t>
      </w:r>
      <w:r w:rsidR="0034004D" w:rsidRPr="004C0B9D">
        <w:rPr>
          <w:rFonts w:cstheme="minorHAnsi"/>
        </w:rPr>
        <w:t xml:space="preserve">adults and older adults. </w:t>
      </w:r>
    </w:p>
    <w:p w14:paraId="626B62DA" w14:textId="77777777" w:rsidR="00AB2E7E" w:rsidRPr="004C0B9D" w:rsidRDefault="00AB2E7E" w:rsidP="00AB2E7E">
      <w:pPr>
        <w:autoSpaceDE w:val="0"/>
        <w:autoSpaceDN w:val="0"/>
        <w:adjustRightInd w:val="0"/>
        <w:spacing w:after="0" w:line="240" w:lineRule="auto"/>
        <w:jc w:val="both"/>
        <w:rPr>
          <w:rFonts w:cstheme="minorHAnsi"/>
        </w:rPr>
      </w:pPr>
    </w:p>
    <w:p w14:paraId="2439C0FB" w14:textId="4A992E43" w:rsidR="007E520F" w:rsidRPr="00F26574" w:rsidRDefault="00AB2E7E" w:rsidP="00427D34">
      <w:pPr>
        <w:jc w:val="both"/>
        <w:rPr>
          <w:rFonts w:cstheme="minorHAnsi"/>
          <w:color w:val="000000"/>
        </w:rPr>
      </w:pPr>
      <w:r w:rsidRPr="00F26574">
        <w:rPr>
          <w:rFonts w:cstheme="minorHAnsi"/>
          <w:color w:val="000000"/>
        </w:rPr>
        <w:t xml:space="preserve">In 2021, the </w:t>
      </w:r>
      <w:r w:rsidR="001D5860" w:rsidRPr="00F26574">
        <w:rPr>
          <w:rFonts w:cstheme="minorHAnsi"/>
          <w:color w:val="000000"/>
        </w:rPr>
        <w:t>ICS</w:t>
      </w:r>
      <w:r w:rsidRPr="00F26574">
        <w:rPr>
          <w:rFonts w:cstheme="minorHAnsi"/>
          <w:color w:val="000000"/>
        </w:rPr>
        <w:t xml:space="preserve"> submitted a bid detailing the proposed plan and investment profile for the use of the Mental Health Community Transformation SDF. This plan included a commitment to allocate 30% of the SDF resource each year to the VCSFE for wrap around provision. </w:t>
      </w:r>
      <w:r w:rsidR="00CF04C8" w:rsidRPr="00F26574">
        <w:rPr>
          <w:rFonts w:cstheme="minorHAnsi"/>
          <w:color w:val="000000"/>
        </w:rPr>
        <w:t>T</w:t>
      </w:r>
      <w:r w:rsidR="00855D33" w:rsidRPr="00F26574">
        <w:rPr>
          <w:rFonts w:cstheme="minorHAnsi"/>
          <w:color w:val="000000"/>
        </w:rPr>
        <w:t>he ICB has ring fenced a proportion of transformation funding to invest in contracting with the VCFSE sector in line with national expectations</w:t>
      </w:r>
      <w:r w:rsidR="007E520F" w:rsidRPr="00F26574">
        <w:rPr>
          <w:rFonts w:cstheme="minorHAnsi"/>
          <w:color w:val="000000"/>
        </w:rPr>
        <w:t xml:space="preserve"> </w:t>
      </w:r>
      <w:r w:rsidR="00EC6B08" w:rsidRPr="00F26574">
        <w:rPr>
          <w:rFonts w:cstheme="minorHAnsi"/>
          <w:color w:val="000000"/>
        </w:rPr>
        <w:t xml:space="preserve">and the </w:t>
      </w:r>
      <w:r w:rsidR="007E520F" w:rsidRPr="00F26574">
        <w:rPr>
          <w:rFonts w:cstheme="minorHAnsi"/>
          <w:color w:val="000000"/>
        </w:rPr>
        <w:t>total annual investment proposed equates to £3,650,000 per annum.</w:t>
      </w:r>
    </w:p>
    <w:p w14:paraId="05BBCA58" w14:textId="77777777" w:rsidR="004467C4" w:rsidRDefault="004467C4" w:rsidP="00AB2E7E">
      <w:pPr>
        <w:autoSpaceDE w:val="0"/>
        <w:autoSpaceDN w:val="0"/>
        <w:adjustRightInd w:val="0"/>
        <w:spacing w:after="0" w:line="240" w:lineRule="auto"/>
        <w:jc w:val="both"/>
        <w:rPr>
          <w:sz w:val="22"/>
          <w:szCs w:val="22"/>
        </w:rPr>
      </w:pPr>
    </w:p>
    <w:p w14:paraId="43565F1E" w14:textId="609A3B26" w:rsidR="004467C4" w:rsidRDefault="00D90360" w:rsidP="004467C4">
      <w:pPr>
        <w:autoSpaceDE w:val="0"/>
        <w:autoSpaceDN w:val="0"/>
        <w:adjustRightInd w:val="0"/>
        <w:spacing w:after="0" w:line="240" w:lineRule="auto"/>
        <w:jc w:val="both"/>
        <w:rPr>
          <w:rFonts w:cstheme="minorHAnsi"/>
        </w:rPr>
      </w:pPr>
      <w:r w:rsidRPr="00D90360">
        <w:rPr>
          <w:rFonts w:cstheme="minorHAnsi"/>
          <w:color w:val="00B0F0"/>
        </w:rPr>
        <w:t xml:space="preserve">Over </w:t>
      </w:r>
      <w:r w:rsidR="004467C4" w:rsidRPr="00D90360">
        <w:rPr>
          <w:rFonts w:cstheme="minorHAnsi"/>
          <w:color w:val="00B0F0"/>
        </w:rPr>
        <w:t xml:space="preserve">the last year </w:t>
      </w:r>
      <w:r w:rsidR="004467C4">
        <w:rPr>
          <w:rFonts w:cstheme="minorHAnsi"/>
          <w:color w:val="000000"/>
        </w:rPr>
        <w:t xml:space="preserve">the community Mental Health Transformation programme has worked to coproduce an integrated model of support for people living with </w:t>
      </w:r>
      <w:r w:rsidR="004467C4" w:rsidRPr="00D90360">
        <w:rPr>
          <w:rFonts w:cstheme="minorHAnsi"/>
          <w:color w:val="00B0F0"/>
        </w:rPr>
        <w:t>severe mental illness</w:t>
      </w:r>
      <w:r w:rsidR="004467C4">
        <w:rPr>
          <w:rFonts w:cstheme="minorHAnsi"/>
          <w:color w:val="000000"/>
        </w:rPr>
        <w:t>, develop pathways and articulate what interventions are required to support people to live well in their local communities</w:t>
      </w:r>
      <w:r w:rsidR="004467C4">
        <w:rPr>
          <w:rFonts w:cstheme="minorHAnsi"/>
        </w:rPr>
        <w:t>.</w:t>
      </w:r>
    </w:p>
    <w:p w14:paraId="638BDEBC" w14:textId="77777777" w:rsidR="004467C4" w:rsidRDefault="004467C4" w:rsidP="004467C4">
      <w:pPr>
        <w:autoSpaceDE w:val="0"/>
        <w:autoSpaceDN w:val="0"/>
        <w:adjustRightInd w:val="0"/>
        <w:spacing w:after="0" w:line="240" w:lineRule="auto"/>
        <w:rPr>
          <w:rFonts w:cstheme="minorHAnsi"/>
          <w:color w:val="000000"/>
        </w:rPr>
      </w:pPr>
    </w:p>
    <w:p w14:paraId="07ECAE2A" w14:textId="77777777" w:rsidR="004467C4" w:rsidRDefault="004467C4" w:rsidP="004467C4">
      <w:pPr>
        <w:autoSpaceDE w:val="0"/>
        <w:autoSpaceDN w:val="0"/>
        <w:adjustRightInd w:val="0"/>
        <w:spacing w:after="0" w:line="240" w:lineRule="auto"/>
        <w:jc w:val="both"/>
        <w:rPr>
          <w:rFonts w:cstheme="minorHAnsi"/>
          <w:color w:val="000000"/>
        </w:rPr>
      </w:pPr>
      <w:r>
        <w:rPr>
          <w:rFonts w:cstheme="minorHAnsi"/>
          <w:color w:val="000000"/>
        </w:rPr>
        <w:t xml:space="preserve">This work has informed what services are required from the VCSFE as part of the model going forward and a procurement to secure this support for the next 3-5 years will be </w:t>
      </w:r>
      <w:r w:rsidRPr="004467C4">
        <w:rPr>
          <w:rFonts w:cstheme="minorHAnsi"/>
          <w:color w:val="00B0F0"/>
        </w:rPr>
        <w:t>launched early in 2024</w:t>
      </w:r>
      <w:r>
        <w:rPr>
          <w:rFonts w:cstheme="minorHAnsi"/>
          <w:color w:val="000000"/>
        </w:rPr>
        <w:t xml:space="preserve">. </w:t>
      </w:r>
    </w:p>
    <w:p w14:paraId="1DE228E6" w14:textId="77777777" w:rsidR="004467C4" w:rsidRDefault="004467C4" w:rsidP="004467C4">
      <w:pPr>
        <w:autoSpaceDE w:val="0"/>
        <w:autoSpaceDN w:val="0"/>
        <w:adjustRightInd w:val="0"/>
        <w:spacing w:after="0" w:line="240" w:lineRule="auto"/>
        <w:jc w:val="both"/>
        <w:rPr>
          <w:rFonts w:cstheme="minorHAnsi"/>
          <w:color w:val="000000"/>
        </w:rPr>
      </w:pPr>
    </w:p>
    <w:p w14:paraId="0847B668" w14:textId="5182FEAF" w:rsidR="004467C4" w:rsidRDefault="004467C4" w:rsidP="004467C4">
      <w:pPr>
        <w:autoSpaceDE w:val="0"/>
        <w:autoSpaceDN w:val="0"/>
        <w:adjustRightInd w:val="0"/>
        <w:spacing w:after="0" w:line="240" w:lineRule="auto"/>
        <w:jc w:val="both"/>
        <w:rPr>
          <w:rFonts w:cstheme="minorHAnsi"/>
          <w:color w:val="00B0F0"/>
        </w:rPr>
      </w:pPr>
      <w:r>
        <w:rPr>
          <w:rFonts w:cstheme="minorHAnsi"/>
          <w:color w:val="000000"/>
        </w:rPr>
        <w:t xml:space="preserve">The timescale required to complete the procurement process and mobilise services on a Lancashire &amp; South Cumbria wide basis means that the new commissioned provision will be in </w:t>
      </w:r>
      <w:r w:rsidRPr="004467C4">
        <w:rPr>
          <w:rFonts w:cstheme="minorHAnsi"/>
          <w:color w:val="00B0F0"/>
        </w:rPr>
        <w:t>place from Autumn 2024</w:t>
      </w:r>
      <w:r w:rsidR="008107C9">
        <w:rPr>
          <w:rFonts w:cstheme="minorHAnsi"/>
          <w:color w:val="00B0F0"/>
        </w:rPr>
        <w:t>.</w:t>
      </w:r>
    </w:p>
    <w:p w14:paraId="6194EB55" w14:textId="470044D6" w:rsidR="008107C9" w:rsidRDefault="008107C9" w:rsidP="004467C4">
      <w:pPr>
        <w:autoSpaceDE w:val="0"/>
        <w:autoSpaceDN w:val="0"/>
        <w:adjustRightInd w:val="0"/>
        <w:spacing w:after="0" w:line="240" w:lineRule="auto"/>
        <w:jc w:val="both"/>
        <w:rPr>
          <w:rFonts w:eastAsia="Times New Roman"/>
        </w:rPr>
      </w:pPr>
    </w:p>
    <w:tbl>
      <w:tblPr>
        <w:tblpPr w:leftFromText="180" w:rightFromText="180" w:vertAnchor="text" w:horzAnchor="margin" w:tblpY="161"/>
        <w:tblW w:w="0" w:type="auto"/>
        <w:tblCellMar>
          <w:left w:w="0" w:type="dxa"/>
          <w:right w:w="0" w:type="dxa"/>
        </w:tblCellMar>
        <w:tblLook w:val="04A0" w:firstRow="1" w:lastRow="0" w:firstColumn="1" w:lastColumn="0" w:noHBand="0" w:noVBand="1"/>
      </w:tblPr>
      <w:tblGrid>
        <w:gridCol w:w="5081"/>
        <w:gridCol w:w="3205"/>
      </w:tblGrid>
      <w:tr w:rsidR="00D804EE" w:rsidRPr="008107C9" w14:paraId="3DCB70F7" w14:textId="77777777" w:rsidTr="00D804EE">
        <w:tc>
          <w:tcPr>
            <w:tcW w:w="5081" w:type="dxa"/>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14:paraId="58132770" w14:textId="77777777" w:rsidR="00D804EE" w:rsidRPr="008107C9" w:rsidRDefault="00D804EE" w:rsidP="00D804EE">
            <w:pPr>
              <w:shd w:val="clear" w:color="auto" w:fill="auto"/>
              <w:spacing w:after="0" w:line="240" w:lineRule="auto"/>
              <w:ind w:left="0" w:right="0"/>
              <w:jc w:val="both"/>
              <w:textAlignment w:val="baseline"/>
              <w:rPr>
                <w:rFonts w:eastAsia="Calibri"/>
                <w:b/>
                <w:bCs/>
                <w:color w:val="000000"/>
                <w:sz w:val="22"/>
                <w:szCs w:val="22"/>
              </w:rPr>
            </w:pPr>
            <w:r w:rsidRPr="008107C9">
              <w:rPr>
                <w:rFonts w:eastAsia="Calibri"/>
                <w:b/>
                <w:bCs/>
                <w:color w:val="000000"/>
              </w:rPr>
              <w:t>Procurement Activity</w:t>
            </w:r>
          </w:p>
        </w:tc>
        <w:tc>
          <w:tcPr>
            <w:tcW w:w="3205" w:type="dxa"/>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hideMark/>
          </w:tcPr>
          <w:p w14:paraId="71DCC701" w14:textId="77777777" w:rsidR="00D804EE" w:rsidRPr="008107C9" w:rsidRDefault="00D804EE" w:rsidP="00D804EE">
            <w:pPr>
              <w:shd w:val="clear" w:color="auto" w:fill="auto"/>
              <w:spacing w:after="0" w:line="240" w:lineRule="auto"/>
              <w:ind w:left="0" w:right="0"/>
              <w:jc w:val="both"/>
              <w:textAlignment w:val="baseline"/>
              <w:rPr>
                <w:rFonts w:eastAsia="Calibri"/>
                <w:b/>
                <w:bCs/>
                <w:color w:val="000000"/>
              </w:rPr>
            </w:pPr>
            <w:r w:rsidRPr="008107C9">
              <w:rPr>
                <w:rFonts w:eastAsia="Calibri"/>
                <w:b/>
                <w:bCs/>
                <w:color w:val="000000"/>
              </w:rPr>
              <w:t>Timeframe</w:t>
            </w:r>
          </w:p>
        </w:tc>
      </w:tr>
      <w:tr w:rsidR="00D804EE" w:rsidRPr="008107C9" w14:paraId="3646A3B4" w14:textId="77777777" w:rsidTr="00D804EE">
        <w:tc>
          <w:tcPr>
            <w:tcW w:w="5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99A75" w14:textId="77777777" w:rsidR="00D804EE" w:rsidRPr="0075336E" w:rsidRDefault="00D804EE" w:rsidP="00D804EE">
            <w:pPr>
              <w:shd w:val="clear" w:color="auto" w:fill="auto"/>
              <w:spacing w:after="0" w:line="240" w:lineRule="auto"/>
              <w:ind w:left="0" w:right="0"/>
              <w:jc w:val="both"/>
              <w:textAlignment w:val="baseline"/>
              <w:rPr>
                <w:rFonts w:eastAsia="Calibri"/>
                <w:color w:val="000000"/>
                <w:sz w:val="20"/>
                <w:szCs w:val="20"/>
              </w:rPr>
            </w:pPr>
            <w:r w:rsidRPr="0075336E">
              <w:rPr>
                <w:rFonts w:eastAsia="Calibri"/>
                <w:color w:val="000000"/>
                <w:sz w:val="20"/>
                <w:szCs w:val="20"/>
              </w:rPr>
              <w:t xml:space="preserve">Date Invitation </w:t>
            </w:r>
            <w:proofErr w:type="gramStart"/>
            <w:r w:rsidRPr="0075336E">
              <w:rPr>
                <w:rFonts w:eastAsia="Calibri"/>
                <w:color w:val="000000"/>
                <w:sz w:val="20"/>
                <w:szCs w:val="20"/>
              </w:rPr>
              <w:t>To</w:t>
            </w:r>
            <w:proofErr w:type="gramEnd"/>
            <w:r w:rsidRPr="0075336E">
              <w:rPr>
                <w:rFonts w:eastAsia="Calibri"/>
                <w:color w:val="000000"/>
                <w:sz w:val="20"/>
                <w:szCs w:val="20"/>
              </w:rPr>
              <w:t xml:space="preserve"> Tender available to Bidders</w:t>
            </w: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2B675578" w14:textId="77777777" w:rsidR="00D804EE" w:rsidRPr="0075336E" w:rsidRDefault="00D804EE" w:rsidP="00D804EE">
            <w:pPr>
              <w:shd w:val="clear" w:color="auto" w:fill="auto"/>
              <w:spacing w:after="200" w:line="276" w:lineRule="auto"/>
              <w:ind w:left="0" w:right="0"/>
              <w:jc w:val="center"/>
              <w:rPr>
                <w:rFonts w:ascii="Calibri" w:eastAsia="Calibri" w:hAnsi="Calibri" w:cs="Calibri"/>
                <w:color w:val="262626"/>
                <w:sz w:val="20"/>
                <w:szCs w:val="20"/>
                <w:lang w:eastAsia="en-GB"/>
              </w:rPr>
            </w:pPr>
            <w:r w:rsidRPr="0075336E">
              <w:rPr>
                <w:rFonts w:eastAsia="Calibri"/>
                <w:color w:val="262626"/>
                <w:sz w:val="20"/>
                <w:szCs w:val="20"/>
                <w:lang w:eastAsia="en-GB"/>
              </w:rPr>
              <w:t>Friday 15th March 2024</w:t>
            </w:r>
          </w:p>
        </w:tc>
      </w:tr>
      <w:tr w:rsidR="00D804EE" w:rsidRPr="008107C9" w14:paraId="57C39612" w14:textId="77777777" w:rsidTr="00D804EE">
        <w:tc>
          <w:tcPr>
            <w:tcW w:w="5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2F254" w14:textId="77777777" w:rsidR="00D804EE" w:rsidRPr="0075336E" w:rsidRDefault="00D804EE" w:rsidP="00D804EE">
            <w:pPr>
              <w:shd w:val="clear" w:color="auto" w:fill="auto"/>
              <w:spacing w:after="0" w:line="240" w:lineRule="auto"/>
              <w:ind w:left="0" w:right="0"/>
              <w:jc w:val="both"/>
              <w:textAlignment w:val="baseline"/>
              <w:rPr>
                <w:rFonts w:eastAsia="Calibri"/>
                <w:color w:val="000000"/>
                <w:sz w:val="20"/>
                <w:szCs w:val="20"/>
              </w:rPr>
            </w:pPr>
            <w:r w:rsidRPr="0075336E">
              <w:rPr>
                <w:rFonts w:eastAsia="Calibri"/>
                <w:color w:val="000000"/>
                <w:sz w:val="20"/>
                <w:szCs w:val="20"/>
              </w:rPr>
              <w:t>Deadlines for Tender Submission</w:t>
            </w:r>
          </w:p>
        </w:tc>
        <w:tc>
          <w:tcPr>
            <w:tcW w:w="3205" w:type="dxa"/>
            <w:tcBorders>
              <w:top w:val="nil"/>
              <w:left w:val="nil"/>
              <w:bottom w:val="single" w:sz="8" w:space="0" w:color="auto"/>
              <w:right w:val="single" w:sz="8" w:space="0" w:color="auto"/>
            </w:tcBorders>
            <w:tcMar>
              <w:top w:w="0" w:type="dxa"/>
              <w:left w:w="108" w:type="dxa"/>
              <w:bottom w:w="0" w:type="dxa"/>
              <w:right w:w="108" w:type="dxa"/>
            </w:tcMar>
          </w:tcPr>
          <w:p w14:paraId="3F17545C" w14:textId="77777777" w:rsidR="00D804EE" w:rsidRPr="0075336E" w:rsidRDefault="00D804EE" w:rsidP="00D804EE">
            <w:pPr>
              <w:shd w:val="clear" w:color="auto" w:fill="auto"/>
              <w:spacing w:after="200" w:line="276" w:lineRule="auto"/>
              <w:ind w:left="0" w:right="0"/>
              <w:jc w:val="center"/>
              <w:rPr>
                <w:rFonts w:ascii="Calibri" w:eastAsia="Calibri" w:hAnsi="Calibri" w:cs="Calibri"/>
                <w:color w:val="262626"/>
                <w:sz w:val="20"/>
                <w:szCs w:val="20"/>
                <w:lang w:eastAsia="en-GB"/>
              </w:rPr>
            </w:pPr>
            <w:r w:rsidRPr="0075336E">
              <w:rPr>
                <w:rFonts w:eastAsia="Calibri"/>
                <w:color w:val="262626"/>
                <w:sz w:val="20"/>
                <w:szCs w:val="20"/>
                <w:lang w:eastAsia="en-GB"/>
              </w:rPr>
              <w:t>Friday 03 May 2024</w:t>
            </w:r>
          </w:p>
          <w:p w14:paraId="7D0C3113" w14:textId="77777777" w:rsidR="00D804EE" w:rsidRPr="0075336E" w:rsidRDefault="00D804EE" w:rsidP="00D804EE">
            <w:pPr>
              <w:shd w:val="clear" w:color="auto" w:fill="auto"/>
              <w:spacing w:after="0" w:line="240" w:lineRule="auto"/>
              <w:ind w:left="0" w:right="0"/>
              <w:jc w:val="both"/>
              <w:textAlignment w:val="baseline"/>
              <w:rPr>
                <w:rFonts w:ascii="Calibri" w:eastAsia="Calibri" w:hAnsi="Calibri" w:cs="Calibri"/>
                <w:color w:val="262626"/>
                <w:sz w:val="20"/>
                <w:szCs w:val="20"/>
                <w:lang w:eastAsia="en-GB"/>
              </w:rPr>
            </w:pPr>
          </w:p>
        </w:tc>
      </w:tr>
      <w:tr w:rsidR="00D804EE" w:rsidRPr="008107C9" w14:paraId="509C0F0D" w14:textId="77777777" w:rsidTr="00D804EE">
        <w:tc>
          <w:tcPr>
            <w:tcW w:w="5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1073C" w14:textId="77777777" w:rsidR="00D804EE" w:rsidRPr="0075336E" w:rsidRDefault="00D804EE" w:rsidP="00D804EE">
            <w:pPr>
              <w:shd w:val="clear" w:color="auto" w:fill="auto"/>
              <w:spacing w:after="0" w:line="240" w:lineRule="auto"/>
              <w:ind w:left="0" w:right="0"/>
              <w:jc w:val="both"/>
              <w:textAlignment w:val="baseline"/>
              <w:rPr>
                <w:rFonts w:eastAsia="Calibri"/>
                <w:color w:val="000000"/>
                <w:sz w:val="20"/>
                <w:szCs w:val="20"/>
              </w:rPr>
            </w:pPr>
            <w:r w:rsidRPr="0075336E">
              <w:rPr>
                <w:rFonts w:eastAsia="Calibri"/>
                <w:color w:val="000000"/>
                <w:sz w:val="20"/>
                <w:szCs w:val="20"/>
              </w:rPr>
              <w:t>Panel Evaluation Period (Clarifications to Bidders)</w:t>
            </w:r>
          </w:p>
        </w:tc>
        <w:tc>
          <w:tcPr>
            <w:tcW w:w="3205" w:type="dxa"/>
            <w:tcBorders>
              <w:top w:val="nil"/>
              <w:left w:val="nil"/>
              <w:bottom w:val="single" w:sz="8" w:space="0" w:color="auto"/>
              <w:right w:val="single" w:sz="8" w:space="0" w:color="auto"/>
            </w:tcBorders>
            <w:tcMar>
              <w:top w:w="0" w:type="dxa"/>
              <w:left w:w="108" w:type="dxa"/>
              <w:bottom w:w="0" w:type="dxa"/>
              <w:right w:w="108" w:type="dxa"/>
            </w:tcMar>
          </w:tcPr>
          <w:p w14:paraId="765F4257" w14:textId="77777777" w:rsidR="00D804EE" w:rsidRPr="0075336E" w:rsidRDefault="00D804EE" w:rsidP="00D804EE">
            <w:pPr>
              <w:shd w:val="clear" w:color="auto" w:fill="auto"/>
              <w:spacing w:after="200" w:line="276" w:lineRule="auto"/>
              <w:ind w:left="0" w:right="0"/>
              <w:jc w:val="center"/>
              <w:rPr>
                <w:rFonts w:ascii="Calibri" w:eastAsia="Calibri" w:hAnsi="Calibri" w:cs="Calibri"/>
                <w:color w:val="262626"/>
                <w:sz w:val="20"/>
                <w:szCs w:val="20"/>
                <w:lang w:eastAsia="en-GB"/>
              </w:rPr>
            </w:pPr>
            <w:r w:rsidRPr="0075336E">
              <w:rPr>
                <w:rFonts w:eastAsia="Calibri"/>
                <w:color w:val="262626"/>
                <w:sz w:val="20"/>
                <w:szCs w:val="20"/>
                <w:lang w:eastAsia="en-GB"/>
              </w:rPr>
              <w:t>07th- 28th May 2024</w:t>
            </w:r>
          </w:p>
          <w:p w14:paraId="3F80F0A0" w14:textId="77777777" w:rsidR="00D804EE" w:rsidRPr="0075336E" w:rsidRDefault="00D804EE" w:rsidP="00D804EE">
            <w:pPr>
              <w:shd w:val="clear" w:color="auto" w:fill="auto"/>
              <w:spacing w:after="0" w:line="240" w:lineRule="auto"/>
              <w:ind w:left="0" w:right="0"/>
              <w:jc w:val="both"/>
              <w:textAlignment w:val="baseline"/>
              <w:rPr>
                <w:rFonts w:ascii="Calibri" w:eastAsia="Calibri" w:hAnsi="Calibri" w:cs="Calibri"/>
                <w:color w:val="262626"/>
                <w:sz w:val="20"/>
                <w:szCs w:val="20"/>
                <w:lang w:eastAsia="en-GB"/>
              </w:rPr>
            </w:pPr>
          </w:p>
        </w:tc>
      </w:tr>
      <w:tr w:rsidR="00D804EE" w:rsidRPr="008107C9" w14:paraId="0D05A570" w14:textId="77777777" w:rsidTr="00D804EE">
        <w:tc>
          <w:tcPr>
            <w:tcW w:w="5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A5944" w14:textId="77777777" w:rsidR="00D804EE" w:rsidRPr="0075336E" w:rsidRDefault="00D804EE" w:rsidP="00D804EE">
            <w:pPr>
              <w:shd w:val="clear" w:color="auto" w:fill="auto"/>
              <w:spacing w:after="0" w:line="240" w:lineRule="auto"/>
              <w:ind w:left="0" w:right="0"/>
              <w:jc w:val="both"/>
              <w:textAlignment w:val="baseline"/>
              <w:rPr>
                <w:rFonts w:eastAsia="Calibri"/>
                <w:color w:val="000000"/>
                <w:sz w:val="20"/>
                <w:szCs w:val="20"/>
              </w:rPr>
            </w:pPr>
            <w:r w:rsidRPr="0075336E">
              <w:rPr>
                <w:rFonts w:eastAsia="Calibri"/>
                <w:color w:val="000000"/>
                <w:sz w:val="20"/>
                <w:szCs w:val="20"/>
              </w:rPr>
              <w:t xml:space="preserve">Moderation </w:t>
            </w: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583F3CA0" w14:textId="77777777" w:rsidR="00D804EE" w:rsidRPr="0075336E" w:rsidRDefault="00D804EE" w:rsidP="00D804EE">
            <w:pPr>
              <w:shd w:val="clear" w:color="auto" w:fill="auto"/>
              <w:spacing w:after="200" w:line="276" w:lineRule="auto"/>
              <w:ind w:left="0" w:right="0"/>
              <w:jc w:val="center"/>
              <w:rPr>
                <w:rFonts w:ascii="Calibri" w:eastAsia="Calibri" w:hAnsi="Calibri" w:cs="Calibri"/>
                <w:color w:val="262626"/>
                <w:sz w:val="20"/>
                <w:szCs w:val="20"/>
                <w:lang w:eastAsia="en-GB"/>
              </w:rPr>
            </w:pPr>
            <w:r w:rsidRPr="0075336E">
              <w:rPr>
                <w:rFonts w:eastAsia="Calibri"/>
                <w:color w:val="262626"/>
                <w:sz w:val="20"/>
                <w:szCs w:val="20"/>
                <w:lang w:eastAsia="en-GB"/>
              </w:rPr>
              <w:t>03-14 June 2024</w:t>
            </w:r>
          </w:p>
        </w:tc>
      </w:tr>
      <w:tr w:rsidR="00D804EE" w:rsidRPr="008107C9" w14:paraId="599A323A" w14:textId="77777777" w:rsidTr="00D804EE">
        <w:tc>
          <w:tcPr>
            <w:tcW w:w="5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86EF7" w14:textId="77777777" w:rsidR="00D804EE" w:rsidRPr="0075336E" w:rsidRDefault="00D804EE" w:rsidP="00D804EE">
            <w:pPr>
              <w:shd w:val="clear" w:color="auto" w:fill="auto"/>
              <w:spacing w:after="0" w:line="240" w:lineRule="auto"/>
              <w:ind w:left="0" w:right="0"/>
              <w:jc w:val="both"/>
              <w:textAlignment w:val="baseline"/>
              <w:rPr>
                <w:rFonts w:eastAsia="Calibri"/>
                <w:color w:val="000000"/>
                <w:sz w:val="20"/>
                <w:szCs w:val="20"/>
              </w:rPr>
            </w:pPr>
            <w:r w:rsidRPr="0075336E">
              <w:rPr>
                <w:rFonts w:eastAsia="Calibri"/>
                <w:color w:val="000000"/>
                <w:sz w:val="20"/>
                <w:szCs w:val="20"/>
              </w:rPr>
              <w:t>Approval / Sign off by Commissioning Reference Group</w:t>
            </w: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54B5B2D3" w14:textId="77777777" w:rsidR="00D804EE" w:rsidRPr="0075336E" w:rsidRDefault="00D804EE" w:rsidP="00D804EE">
            <w:pPr>
              <w:shd w:val="clear" w:color="auto" w:fill="auto"/>
              <w:spacing w:after="200" w:line="276" w:lineRule="auto"/>
              <w:ind w:left="0" w:right="0"/>
              <w:jc w:val="center"/>
              <w:rPr>
                <w:rFonts w:ascii="Calibri" w:eastAsia="Calibri" w:hAnsi="Calibri" w:cs="Calibri"/>
                <w:color w:val="262626"/>
                <w:sz w:val="20"/>
                <w:szCs w:val="20"/>
                <w:lang w:eastAsia="en-GB"/>
              </w:rPr>
            </w:pPr>
            <w:r w:rsidRPr="0075336E">
              <w:rPr>
                <w:rFonts w:eastAsia="Calibri"/>
                <w:color w:val="262626"/>
                <w:sz w:val="20"/>
                <w:szCs w:val="20"/>
                <w:lang w:eastAsia="en-GB"/>
              </w:rPr>
              <w:t>27 June 2024</w:t>
            </w:r>
          </w:p>
        </w:tc>
      </w:tr>
      <w:tr w:rsidR="00D804EE" w:rsidRPr="008107C9" w14:paraId="0B9622A5" w14:textId="77777777" w:rsidTr="00D804EE">
        <w:tc>
          <w:tcPr>
            <w:tcW w:w="5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5B24A" w14:textId="77777777" w:rsidR="00D804EE" w:rsidRPr="0075336E" w:rsidRDefault="00D804EE" w:rsidP="00D804EE">
            <w:pPr>
              <w:shd w:val="clear" w:color="auto" w:fill="auto"/>
              <w:spacing w:after="0" w:line="240" w:lineRule="auto"/>
              <w:ind w:left="0" w:right="0"/>
              <w:jc w:val="both"/>
              <w:textAlignment w:val="baseline"/>
              <w:rPr>
                <w:rFonts w:eastAsia="Calibri"/>
                <w:color w:val="000000"/>
                <w:sz w:val="20"/>
                <w:szCs w:val="20"/>
              </w:rPr>
            </w:pPr>
            <w:r w:rsidRPr="0075336E">
              <w:rPr>
                <w:rFonts w:eastAsia="Calibri"/>
                <w:color w:val="000000"/>
                <w:sz w:val="20"/>
                <w:szCs w:val="20"/>
              </w:rPr>
              <w:t>Decision Notification</w:t>
            </w: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231584D8" w14:textId="77777777" w:rsidR="00D804EE" w:rsidRPr="0075336E" w:rsidRDefault="00D804EE" w:rsidP="00D804EE">
            <w:pPr>
              <w:shd w:val="clear" w:color="auto" w:fill="auto"/>
              <w:spacing w:after="200" w:line="276" w:lineRule="auto"/>
              <w:ind w:left="0" w:right="0"/>
              <w:jc w:val="center"/>
              <w:rPr>
                <w:rFonts w:ascii="Calibri" w:eastAsia="Calibri" w:hAnsi="Calibri" w:cs="Calibri"/>
                <w:color w:val="262626"/>
                <w:sz w:val="20"/>
                <w:szCs w:val="20"/>
                <w:lang w:eastAsia="en-GB"/>
              </w:rPr>
            </w:pPr>
            <w:r w:rsidRPr="0075336E">
              <w:rPr>
                <w:rFonts w:eastAsia="Calibri"/>
                <w:color w:val="262626"/>
                <w:sz w:val="20"/>
                <w:szCs w:val="20"/>
                <w:lang w:eastAsia="en-GB"/>
              </w:rPr>
              <w:t>09 July 2024</w:t>
            </w:r>
          </w:p>
        </w:tc>
      </w:tr>
      <w:tr w:rsidR="00D804EE" w:rsidRPr="008107C9" w14:paraId="726266FC" w14:textId="77777777" w:rsidTr="00D804EE">
        <w:tc>
          <w:tcPr>
            <w:tcW w:w="5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BD50F" w14:textId="77777777" w:rsidR="00D804EE" w:rsidRPr="0075336E" w:rsidRDefault="00D804EE" w:rsidP="00D804EE">
            <w:pPr>
              <w:shd w:val="clear" w:color="auto" w:fill="auto"/>
              <w:spacing w:after="0" w:line="240" w:lineRule="auto"/>
              <w:ind w:left="0" w:right="0"/>
              <w:jc w:val="both"/>
              <w:textAlignment w:val="baseline"/>
              <w:rPr>
                <w:rFonts w:eastAsia="Calibri"/>
                <w:color w:val="000000"/>
                <w:sz w:val="20"/>
                <w:szCs w:val="20"/>
              </w:rPr>
            </w:pPr>
            <w:r w:rsidRPr="0075336E">
              <w:rPr>
                <w:rFonts w:eastAsia="Calibri"/>
                <w:color w:val="000000"/>
                <w:sz w:val="20"/>
                <w:szCs w:val="20"/>
              </w:rPr>
              <w:lastRenderedPageBreak/>
              <w:t>Standstill Period (10 calendar days)</w:t>
            </w: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55E94E01" w14:textId="77777777" w:rsidR="00D804EE" w:rsidRPr="0075336E" w:rsidRDefault="00D804EE" w:rsidP="00D804EE">
            <w:pPr>
              <w:shd w:val="clear" w:color="auto" w:fill="auto"/>
              <w:spacing w:after="200" w:line="276" w:lineRule="auto"/>
              <w:ind w:left="0" w:right="0"/>
              <w:jc w:val="center"/>
              <w:rPr>
                <w:rFonts w:ascii="Calibri" w:eastAsia="Calibri" w:hAnsi="Calibri" w:cs="Calibri"/>
                <w:color w:val="262626"/>
                <w:sz w:val="20"/>
                <w:szCs w:val="20"/>
                <w:lang w:eastAsia="en-GB"/>
              </w:rPr>
            </w:pPr>
            <w:r w:rsidRPr="0075336E">
              <w:rPr>
                <w:rFonts w:eastAsia="Calibri"/>
                <w:color w:val="262626"/>
                <w:sz w:val="20"/>
                <w:szCs w:val="20"/>
                <w:lang w:eastAsia="en-GB"/>
              </w:rPr>
              <w:t>09-19 July 2024</w:t>
            </w:r>
          </w:p>
        </w:tc>
      </w:tr>
      <w:tr w:rsidR="00D804EE" w:rsidRPr="008107C9" w14:paraId="451977C7" w14:textId="77777777" w:rsidTr="00D804EE">
        <w:tc>
          <w:tcPr>
            <w:tcW w:w="5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5BD98" w14:textId="77777777" w:rsidR="00D804EE" w:rsidRPr="0075336E" w:rsidRDefault="00D804EE" w:rsidP="00D804EE">
            <w:pPr>
              <w:shd w:val="clear" w:color="auto" w:fill="auto"/>
              <w:spacing w:after="0" w:line="240" w:lineRule="auto"/>
              <w:ind w:left="0" w:right="0"/>
              <w:jc w:val="both"/>
              <w:textAlignment w:val="baseline"/>
              <w:rPr>
                <w:rFonts w:eastAsia="Calibri"/>
                <w:color w:val="000000"/>
                <w:sz w:val="20"/>
                <w:szCs w:val="20"/>
              </w:rPr>
            </w:pPr>
            <w:r w:rsidRPr="0075336E">
              <w:rPr>
                <w:rFonts w:eastAsia="Calibri"/>
                <w:color w:val="000000"/>
                <w:sz w:val="20"/>
                <w:szCs w:val="20"/>
              </w:rPr>
              <w:t>Contract Mobilisation</w:t>
            </w: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1117475D" w14:textId="77777777" w:rsidR="00D804EE" w:rsidRPr="0075336E" w:rsidRDefault="00D804EE" w:rsidP="00D804EE">
            <w:pPr>
              <w:shd w:val="clear" w:color="auto" w:fill="auto"/>
              <w:spacing w:after="200" w:line="276" w:lineRule="auto"/>
              <w:ind w:left="0" w:right="0"/>
              <w:jc w:val="center"/>
              <w:rPr>
                <w:rFonts w:ascii="Calibri" w:eastAsia="Calibri" w:hAnsi="Calibri" w:cs="Calibri"/>
                <w:color w:val="262626"/>
                <w:sz w:val="20"/>
                <w:szCs w:val="20"/>
                <w:lang w:eastAsia="en-GB"/>
              </w:rPr>
            </w:pPr>
            <w:r w:rsidRPr="0075336E">
              <w:rPr>
                <w:rFonts w:eastAsia="Calibri"/>
                <w:color w:val="262626"/>
                <w:sz w:val="20"/>
                <w:szCs w:val="20"/>
                <w:lang w:eastAsia="en-GB"/>
              </w:rPr>
              <w:t>22 July -01 November 2024</w:t>
            </w:r>
          </w:p>
        </w:tc>
      </w:tr>
      <w:tr w:rsidR="00D804EE" w:rsidRPr="008107C9" w14:paraId="35E584A9" w14:textId="77777777" w:rsidTr="00D804EE">
        <w:trPr>
          <w:trHeight w:val="50"/>
        </w:trPr>
        <w:tc>
          <w:tcPr>
            <w:tcW w:w="5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4E195" w14:textId="77777777" w:rsidR="00D804EE" w:rsidRPr="0075336E" w:rsidRDefault="00D804EE" w:rsidP="00D804EE">
            <w:pPr>
              <w:shd w:val="clear" w:color="auto" w:fill="auto"/>
              <w:spacing w:after="0" w:line="240" w:lineRule="auto"/>
              <w:ind w:left="0" w:right="0"/>
              <w:jc w:val="both"/>
              <w:textAlignment w:val="baseline"/>
              <w:rPr>
                <w:rFonts w:eastAsia="Calibri"/>
                <w:color w:val="000000"/>
                <w:sz w:val="20"/>
                <w:szCs w:val="20"/>
              </w:rPr>
            </w:pPr>
            <w:r w:rsidRPr="0075336E">
              <w:rPr>
                <w:rFonts w:eastAsia="Calibri"/>
                <w:color w:val="000000"/>
                <w:sz w:val="20"/>
                <w:szCs w:val="20"/>
              </w:rPr>
              <w:t>Service Commencement</w:t>
            </w: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251F1E98" w14:textId="77777777" w:rsidR="00D804EE" w:rsidRPr="0075336E" w:rsidRDefault="00D804EE" w:rsidP="00D804EE">
            <w:pPr>
              <w:shd w:val="clear" w:color="auto" w:fill="auto"/>
              <w:spacing w:after="200" w:line="276" w:lineRule="auto"/>
              <w:ind w:left="0" w:right="0"/>
              <w:jc w:val="center"/>
              <w:rPr>
                <w:rFonts w:ascii="Calibri" w:eastAsia="Calibri" w:hAnsi="Calibri" w:cs="Calibri"/>
                <w:color w:val="262626"/>
                <w:sz w:val="20"/>
                <w:szCs w:val="20"/>
                <w:lang w:eastAsia="en-GB"/>
              </w:rPr>
            </w:pPr>
            <w:r w:rsidRPr="0075336E">
              <w:rPr>
                <w:rFonts w:eastAsia="Calibri"/>
                <w:color w:val="262626"/>
                <w:sz w:val="20"/>
                <w:szCs w:val="20"/>
                <w:lang w:eastAsia="en-GB"/>
              </w:rPr>
              <w:t xml:space="preserve">01 November 2024 </w:t>
            </w:r>
          </w:p>
        </w:tc>
      </w:tr>
    </w:tbl>
    <w:p w14:paraId="0610F6CD" w14:textId="48BEFA4B" w:rsidR="006E2885" w:rsidRDefault="006E2885" w:rsidP="004467C4">
      <w:pPr>
        <w:autoSpaceDE w:val="0"/>
        <w:autoSpaceDN w:val="0"/>
        <w:adjustRightInd w:val="0"/>
        <w:spacing w:after="0" w:line="240" w:lineRule="auto"/>
        <w:jc w:val="both"/>
        <w:rPr>
          <w:rFonts w:cstheme="minorHAnsi"/>
        </w:rPr>
      </w:pPr>
    </w:p>
    <w:p w14:paraId="614DBCCA" w14:textId="73373DD0" w:rsidR="008107C9" w:rsidRDefault="008107C9" w:rsidP="004467C4">
      <w:pPr>
        <w:autoSpaceDE w:val="0"/>
        <w:autoSpaceDN w:val="0"/>
        <w:adjustRightInd w:val="0"/>
        <w:spacing w:after="0" w:line="240" w:lineRule="auto"/>
        <w:jc w:val="both"/>
        <w:rPr>
          <w:rFonts w:cstheme="minorHAnsi"/>
        </w:rPr>
      </w:pPr>
    </w:p>
    <w:p w14:paraId="735D0F61" w14:textId="77777777" w:rsidR="008A181D" w:rsidRPr="00AB2E7E" w:rsidRDefault="008A181D" w:rsidP="00AB2E7E">
      <w:pPr>
        <w:autoSpaceDE w:val="0"/>
        <w:autoSpaceDN w:val="0"/>
        <w:adjustRightInd w:val="0"/>
        <w:spacing w:after="0" w:line="240" w:lineRule="auto"/>
        <w:jc w:val="both"/>
        <w:rPr>
          <w:rFonts w:cstheme="minorHAnsi"/>
          <w:color w:val="000000"/>
        </w:rPr>
      </w:pPr>
    </w:p>
    <w:p w14:paraId="62256E26" w14:textId="77777777" w:rsidR="00D804EE" w:rsidRDefault="00D804EE" w:rsidP="005723F6">
      <w:pPr>
        <w:autoSpaceDE w:val="0"/>
        <w:autoSpaceDN w:val="0"/>
        <w:adjustRightInd w:val="0"/>
        <w:spacing w:after="0" w:line="240" w:lineRule="auto"/>
        <w:jc w:val="both"/>
        <w:rPr>
          <w:rFonts w:cstheme="minorHAnsi"/>
          <w:color w:val="FF0000"/>
        </w:rPr>
      </w:pPr>
    </w:p>
    <w:p w14:paraId="7753AF22" w14:textId="77777777" w:rsidR="00D804EE" w:rsidRDefault="00D804EE" w:rsidP="005723F6">
      <w:pPr>
        <w:autoSpaceDE w:val="0"/>
        <w:autoSpaceDN w:val="0"/>
        <w:adjustRightInd w:val="0"/>
        <w:spacing w:after="0" w:line="240" w:lineRule="auto"/>
        <w:jc w:val="both"/>
        <w:rPr>
          <w:rFonts w:cstheme="minorHAnsi"/>
          <w:color w:val="FF0000"/>
        </w:rPr>
      </w:pPr>
    </w:p>
    <w:p w14:paraId="292C63EB" w14:textId="77777777" w:rsidR="00D804EE" w:rsidRDefault="00D804EE" w:rsidP="005723F6">
      <w:pPr>
        <w:autoSpaceDE w:val="0"/>
        <w:autoSpaceDN w:val="0"/>
        <w:adjustRightInd w:val="0"/>
        <w:spacing w:after="0" w:line="240" w:lineRule="auto"/>
        <w:jc w:val="both"/>
        <w:rPr>
          <w:rFonts w:cstheme="minorHAnsi"/>
          <w:color w:val="FF0000"/>
        </w:rPr>
      </w:pPr>
    </w:p>
    <w:p w14:paraId="1380771D" w14:textId="77777777" w:rsidR="00D804EE" w:rsidRDefault="00D804EE" w:rsidP="005723F6">
      <w:pPr>
        <w:autoSpaceDE w:val="0"/>
        <w:autoSpaceDN w:val="0"/>
        <w:adjustRightInd w:val="0"/>
        <w:spacing w:after="0" w:line="240" w:lineRule="auto"/>
        <w:jc w:val="both"/>
        <w:rPr>
          <w:rFonts w:cstheme="minorHAnsi"/>
          <w:color w:val="FF0000"/>
        </w:rPr>
      </w:pPr>
    </w:p>
    <w:p w14:paraId="4C00BAA4" w14:textId="77777777" w:rsidR="00E84E75" w:rsidRDefault="00E84E75" w:rsidP="009F3DA8">
      <w:pPr>
        <w:autoSpaceDE w:val="0"/>
        <w:autoSpaceDN w:val="0"/>
        <w:adjustRightInd w:val="0"/>
        <w:spacing w:after="0" w:line="240" w:lineRule="auto"/>
        <w:ind w:left="0"/>
        <w:jc w:val="both"/>
        <w:rPr>
          <w:rFonts w:cstheme="minorBidi"/>
          <w:color w:val="FF0000"/>
        </w:rPr>
      </w:pPr>
    </w:p>
    <w:p w14:paraId="4883565E" w14:textId="2A0EF117" w:rsidR="18886A0F" w:rsidRPr="0045312F" w:rsidRDefault="2CB21070" w:rsidP="18886A0F">
      <w:pPr>
        <w:spacing w:after="0" w:line="240" w:lineRule="auto"/>
        <w:jc w:val="both"/>
        <w:rPr>
          <w:rFonts w:cstheme="minorBidi"/>
        </w:rPr>
      </w:pPr>
      <w:r w:rsidRPr="0045312F">
        <w:rPr>
          <w:rFonts w:cstheme="minorBidi"/>
        </w:rPr>
        <w:t xml:space="preserve">The funding has been identified </w:t>
      </w:r>
      <w:r w:rsidR="57612B8A" w:rsidRPr="0045312F">
        <w:rPr>
          <w:rFonts w:cstheme="minorBidi"/>
        </w:rPr>
        <w:t xml:space="preserve">as </w:t>
      </w:r>
      <w:r w:rsidRPr="0045312F">
        <w:rPr>
          <w:rFonts w:cstheme="minorBidi"/>
        </w:rPr>
        <w:t xml:space="preserve">part of the investment </w:t>
      </w:r>
      <w:r w:rsidR="27C33563" w:rsidRPr="0045312F">
        <w:rPr>
          <w:rFonts w:cstheme="minorBidi"/>
        </w:rPr>
        <w:t>to deliver the</w:t>
      </w:r>
      <w:r w:rsidRPr="0045312F">
        <w:rPr>
          <w:rFonts w:cstheme="minorBidi"/>
        </w:rPr>
        <w:t xml:space="preserve"> </w:t>
      </w:r>
      <w:r w:rsidR="5CD4C722" w:rsidRPr="0045312F">
        <w:rPr>
          <w:rFonts w:cstheme="minorBidi"/>
        </w:rPr>
        <w:t>Community</w:t>
      </w:r>
      <w:r w:rsidRPr="0045312F">
        <w:rPr>
          <w:rFonts w:cstheme="minorBidi"/>
        </w:rPr>
        <w:t xml:space="preserve"> Mental Health Transformation</w:t>
      </w:r>
      <w:r w:rsidR="00F26574">
        <w:rPr>
          <w:rFonts w:cstheme="minorBidi"/>
        </w:rPr>
        <w:t xml:space="preserve"> (CMHT)</w:t>
      </w:r>
      <w:r w:rsidRPr="0045312F">
        <w:rPr>
          <w:rFonts w:cstheme="minorBidi"/>
        </w:rPr>
        <w:t xml:space="preserve"> Programme</w:t>
      </w:r>
      <w:r w:rsidR="008346BD" w:rsidRPr="0045312F">
        <w:rPr>
          <w:rFonts w:cstheme="minorBidi"/>
        </w:rPr>
        <w:t xml:space="preserve"> and </w:t>
      </w:r>
      <w:r w:rsidR="1BE874FE" w:rsidRPr="0045312F">
        <w:rPr>
          <w:rFonts w:cstheme="minorBidi"/>
        </w:rPr>
        <w:t>i</w:t>
      </w:r>
      <w:r w:rsidR="05D208A8" w:rsidRPr="0045312F">
        <w:rPr>
          <w:rFonts w:cstheme="minorBidi"/>
        </w:rPr>
        <w:t xml:space="preserve">s a </w:t>
      </w:r>
      <w:r w:rsidR="1FAA03E7" w:rsidRPr="0045312F">
        <w:rPr>
          <w:rFonts w:cstheme="minorBidi"/>
        </w:rPr>
        <w:t>system</w:t>
      </w:r>
      <w:r w:rsidR="05D208A8" w:rsidRPr="0045312F">
        <w:rPr>
          <w:rFonts w:cstheme="minorBidi"/>
        </w:rPr>
        <w:t xml:space="preserve"> wide commitment to support integration across the key partners delivering community </w:t>
      </w:r>
      <w:r w:rsidR="00F26574">
        <w:rPr>
          <w:rFonts w:cstheme="minorBidi"/>
        </w:rPr>
        <w:t>mental health</w:t>
      </w:r>
      <w:r w:rsidR="05D208A8" w:rsidRPr="0045312F">
        <w:rPr>
          <w:rFonts w:cstheme="minorBidi"/>
        </w:rPr>
        <w:t xml:space="preserve"> care including health, local authorities and the VCFSE sector.</w:t>
      </w:r>
      <w:r w:rsidR="000819FF" w:rsidRPr="0045312F">
        <w:rPr>
          <w:rFonts w:cstheme="minorBidi"/>
        </w:rPr>
        <w:t xml:space="preserve"> </w:t>
      </w:r>
      <w:r w:rsidR="5762B212" w:rsidRPr="0045312F">
        <w:rPr>
          <w:rFonts w:cstheme="minorBidi"/>
        </w:rPr>
        <w:t>It will provide a significant contribution to delivering the programme</w:t>
      </w:r>
      <w:r w:rsidR="45B9FEC4" w:rsidRPr="0045312F">
        <w:rPr>
          <w:rFonts w:cstheme="minorBidi"/>
        </w:rPr>
        <w:t xml:space="preserve"> </w:t>
      </w:r>
      <w:r w:rsidR="5762B212" w:rsidRPr="0045312F">
        <w:rPr>
          <w:rFonts w:cstheme="minorBidi"/>
        </w:rPr>
        <w:t xml:space="preserve">support service delivery, improved MH community pathways and </w:t>
      </w:r>
      <w:r w:rsidR="27F6053A" w:rsidRPr="0045312F">
        <w:rPr>
          <w:rFonts w:cstheme="minorBidi"/>
        </w:rPr>
        <w:t>contribute toward service integration.</w:t>
      </w:r>
      <w:r w:rsidR="00822ED8" w:rsidRPr="0045312F">
        <w:rPr>
          <w:rFonts w:cstheme="minorBidi"/>
        </w:rPr>
        <w:t xml:space="preserve"> </w:t>
      </w:r>
    </w:p>
    <w:p w14:paraId="01AEEE48" w14:textId="3D842F16" w:rsidR="18886A0F" w:rsidRDefault="18886A0F" w:rsidP="009F3DA8">
      <w:pPr>
        <w:spacing w:after="0" w:line="240" w:lineRule="auto"/>
        <w:ind w:left="0"/>
        <w:jc w:val="both"/>
        <w:rPr>
          <w:rFonts w:cstheme="minorBidi"/>
          <w:color w:val="FF0000"/>
        </w:rPr>
      </w:pPr>
    </w:p>
    <w:p w14:paraId="792F60AD" w14:textId="58265946" w:rsidR="7DF84D91" w:rsidRPr="0045312F" w:rsidRDefault="7DF84D91" w:rsidP="18886A0F">
      <w:pPr>
        <w:spacing w:after="0" w:line="240" w:lineRule="auto"/>
        <w:jc w:val="both"/>
        <w:rPr>
          <w:rFonts w:cstheme="minorBidi"/>
        </w:rPr>
      </w:pPr>
      <w:r w:rsidRPr="0045312F">
        <w:rPr>
          <w:rFonts w:cstheme="minorBidi"/>
        </w:rPr>
        <w:t xml:space="preserve">The funding will support delivery of outcomes </w:t>
      </w:r>
      <w:r w:rsidR="00565C68" w:rsidRPr="0045312F">
        <w:rPr>
          <w:rFonts w:cstheme="minorBidi"/>
        </w:rPr>
        <w:t>including.</w:t>
      </w:r>
    </w:p>
    <w:p w14:paraId="17EDEDB5" w14:textId="048C607C" w:rsidR="18886A0F" w:rsidRPr="0045312F" w:rsidRDefault="18886A0F" w:rsidP="18886A0F">
      <w:pPr>
        <w:spacing w:after="0" w:line="240" w:lineRule="auto"/>
        <w:jc w:val="both"/>
        <w:rPr>
          <w:rFonts w:cstheme="minorBidi"/>
        </w:rPr>
      </w:pPr>
    </w:p>
    <w:p w14:paraId="3E2496D9" w14:textId="55C54FFC" w:rsidR="7DF84D91" w:rsidRPr="0045312F" w:rsidRDefault="7DF84D91" w:rsidP="18886A0F">
      <w:pPr>
        <w:pStyle w:val="ListParagraph"/>
        <w:numPr>
          <w:ilvl w:val="0"/>
          <w:numId w:val="17"/>
        </w:numPr>
        <w:spacing w:after="0" w:line="240" w:lineRule="auto"/>
        <w:jc w:val="both"/>
        <w:rPr>
          <w:rFonts w:cstheme="minorBidi"/>
        </w:rPr>
      </w:pPr>
      <w:r w:rsidRPr="0045312F">
        <w:rPr>
          <w:rFonts w:cstheme="minorBidi"/>
        </w:rPr>
        <w:t>Improved community M</w:t>
      </w:r>
      <w:r w:rsidR="00F26574">
        <w:rPr>
          <w:rFonts w:cstheme="minorBidi"/>
        </w:rPr>
        <w:t xml:space="preserve">ental </w:t>
      </w:r>
      <w:r w:rsidRPr="0045312F">
        <w:rPr>
          <w:rFonts w:cstheme="minorBidi"/>
        </w:rPr>
        <w:t>H</w:t>
      </w:r>
      <w:r w:rsidR="00F26574">
        <w:rPr>
          <w:rFonts w:cstheme="minorBidi"/>
        </w:rPr>
        <w:t>ealth</w:t>
      </w:r>
      <w:r w:rsidRPr="0045312F">
        <w:rPr>
          <w:rFonts w:cstheme="minorBidi"/>
        </w:rPr>
        <w:t xml:space="preserve"> pathways</w:t>
      </w:r>
    </w:p>
    <w:p w14:paraId="404A2624" w14:textId="087335F0" w:rsidR="54B2264B" w:rsidRPr="0045312F" w:rsidRDefault="54B2264B" w:rsidP="18886A0F">
      <w:pPr>
        <w:pStyle w:val="ListParagraph"/>
        <w:numPr>
          <w:ilvl w:val="0"/>
          <w:numId w:val="17"/>
        </w:numPr>
        <w:spacing w:after="0" w:line="240" w:lineRule="auto"/>
        <w:jc w:val="both"/>
        <w:rPr>
          <w:rFonts w:cstheme="minorBidi"/>
        </w:rPr>
      </w:pPr>
      <w:r w:rsidRPr="0045312F">
        <w:rPr>
          <w:rFonts w:cstheme="minorBidi"/>
        </w:rPr>
        <w:t>More</w:t>
      </w:r>
      <w:r w:rsidR="7DF84D91" w:rsidRPr="0045312F">
        <w:rPr>
          <w:rFonts w:cstheme="minorBidi"/>
        </w:rPr>
        <w:t xml:space="preserve"> service integration across statutory and non-statutory organisations central to community M</w:t>
      </w:r>
      <w:r w:rsidR="00F26574">
        <w:rPr>
          <w:rFonts w:cstheme="minorBidi"/>
        </w:rPr>
        <w:t xml:space="preserve">ental </w:t>
      </w:r>
      <w:r w:rsidR="7DF84D91" w:rsidRPr="0045312F">
        <w:rPr>
          <w:rFonts w:cstheme="minorBidi"/>
        </w:rPr>
        <w:t>H</w:t>
      </w:r>
      <w:r w:rsidR="00F26574">
        <w:rPr>
          <w:rFonts w:cstheme="minorBidi"/>
        </w:rPr>
        <w:t>ealth</w:t>
      </w:r>
      <w:r w:rsidR="7DF84D91" w:rsidRPr="0045312F">
        <w:rPr>
          <w:rFonts w:cstheme="minorBidi"/>
        </w:rPr>
        <w:t xml:space="preserve"> delivery</w:t>
      </w:r>
    </w:p>
    <w:p w14:paraId="15A40BEA" w14:textId="1CFE4845" w:rsidR="7DF84D91" w:rsidRPr="0045312F" w:rsidRDefault="7DF84D91" w:rsidP="18886A0F">
      <w:pPr>
        <w:pStyle w:val="ListParagraph"/>
        <w:numPr>
          <w:ilvl w:val="0"/>
          <w:numId w:val="17"/>
        </w:numPr>
        <w:spacing w:after="0" w:line="240" w:lineRule="auto"/>
        <w:jc w:val="both"/>
        <w:rPr>
          <w:rFonts w:cstheme="minorBidi"/>
        </w:rPr>
      </w:pPr>
      <w:r w:rsidRPr="0045312F">
        <w:rPr>
          <w:rFonts w:cstheme="minorBidi"/>
        </w:rPr>
        <w:t xml:space="preserve">Providing outreach services to improve numbers of physical health checks for </w:t>
      </w:r>
      <w:r w:rsidR="00F26574">
        <w:rPr>
          <w:rFonts w:cstheme="minorBidi"/>
        </w:rPr>
        <w:t>Severe Mental Illness</w:t>
      </w:r>
      <w:r w:rsidRPr="0045312F">
        <w:rPr>
          <w:rFonts w:cstheme="minorBidi"/>
        </w:rPr>
        <w:t xml:space="preserve"> </w:t>
      </w:r>
      <w:r w:rsidR="00565C68" w:rsidRPr="0045312F">
        <w:rPr>
          <w:rFonts w:cstheme="minorBidi"/>
        </w:rPr>
        <w:t>patients.</w:t>
      </w:r>
    </w:p>
    <w:p w14:paraId="3E81DDE5" w14:textId="78501D45" w:rsidR="7DF84D91" w:rsidRPr="0045312F" w:rsidRDefault="7DF84D91" w:rsidP="18886A0F">
      <w:pPr>
        <w:pStyle w:val="ListParagraph"/>
        <w:numPr>
          <w:ilvl w:val="0"/>
          <w:numId w:val="17"/>
        </w:numPr>
        <w:spacing w:after="0" w:line="240" w:lineRule="auto"/>
        <w:jc w:val="both"/>
        <w:rPr>
          <w:rFonts w:cstheme="minorBidi"/>
        </w:rPr>
      </w:pPr>
      <w:r w:rsidRPr="0045312F">
        <w:rPr>
          <w:rFonts w:cstheme="minorBidi"/>
        </w:rPr>
        <w:t>Reduce</w:t>
      </w:r>
      <w:r w:rsidR="404D938A" w:rsidRPr="0045312F">
        <w:rPr>
          <w:rFonts w:cstheme="minorBidi"/>
        </w:rPr>
        <w:t>d</w:t>
      </w:r>
      <w:r w:rsidRPr="0045312F">
        <w:rPr>
          <w:rFonts w:cstheme="minorBidi"/>
        </w:rPr>
        <w:t xml:space="preserve"> demand on healthcare providers</w:t>
      </w:r>
      <w:r w:rsidR="3C0D0CF6" w:rsidRPr="0045312F">
        <w:rPr>
          <w:rFonts w:cstheme="minorBidi"/>
        </w:rPr>
        <w:t xml:space="preserve"> to allow them to focus on delivery of more specialist care</w:t>
      </w:r>
      <w:r w:rsidR="00D21568" w:rsidRPr="0045312F">
        <w:rPr>
          <w:rFonts w:cstheme="minorBidi"/>
        </w:rPr>
        <w:t>.</w:t>
      </w:r>
    </w:p>
    <w:p w14:paraId="49A642EB" w14:textId="347FE2BE" w:rsidR="7DF84D91" w:rsidRPr="0045312F" w:rsidRDefault="7DF84D91" w:rsidP="18886A0F">
      <w:pPr>
        <w:pStyle w:val="ListParagraph"/>
        <w:numPr>
          <w:ilvl w:val="0"/>
          <w:numId w:val="17"/>
        </w:numPr>
        <w:spacing w:after="0" w:line="240" w:lineRule="auto"/>
        <w:jc w:val="both"/>
        <w:rPr>
          <w:rFonts w:cstheme="minorBidi"/>
        </w:rPr>
      </w:pPr>
      <w:r w:rsidRPr="0045312F">
        <w:rPr>
          <w:rFonts w:cstheme="minorBidi"/>
        </w:rPr>
        <w:t>Improve access to appropriate care and support</w:t>
      </w:r>
      <w:r w:rsidR="00D21568" w:rsidRPr="0045312F">
        <w:rPr>
          <w:rFonts w:cstheme="minorBidi"/>
        </w:rPr>
        <w:t>.</w:t>
      </w:r>
    </w:p>
    <w:p w14:paraId="4146D59C" w14:textId="2B109A8A" w:rsidR="7DF84D91" w:rsidRPr="0045312F" w:rsidRDefault="7DF84D91" w:rsidP="18886A0F">
      <w:pPr>
        <w:pStyle w:val="ListParagraph"/>
        <w:numPr>
          <w:ilvl w:val="0"/>
          <w:numId w:val="17"/>
        </w:numPr>
        <w:spacing w:after="0" w:line="240" w:lineRule="auto"/>
        <w:jc w:val="both"/>
        <w:rPr>
          <w:rFonts w:cstheme="minorBidi"/>
        </w:rPr>
      </w:pPr>
      <w:r w:rsidRPr="0045312F">
        <w:rPr>
          <w:rFonts w:cstheme="minorBidi"/>
        </w:rPr>
        <w:t>Better services for people with, and carers of, M</w:t>
      </w:r>
      <w:r w:rsidR="00F26574">
        <w:rPr>
          <w:rFonts w:cstheme="minorBidi"/>
        </w:rPr>
        <w:t xml:space="preserve">ental </w:t>
      </w:r>
      <w:r w:rsidRPr="0045312F">
        <w:rPr>
          <w:rFonts w:cstheme="minorBidi"/>
        </w:rPr>
        <w:t>H</w:t>
      </w:r>
      <w:r w:rsidR="00F26574">
        <w:rPr>
          <w:rFonts w:cstheme="minorBidi"/>
        </w:rPr>
        <w:t>ealth</w:t>
      </w:r>
      <w:r w:rsidRPr="0045312F">
        <w:rPr>
          <w:rFonts w:cstheme="minorBidi"/>
        </w:rPr>
        <w:t xml:space="preserve"> issues</w:t>
      </w:r>
    </w:p>
    <w:p w14:paraId="07292B76" w14:textId="6DD66933" w:rsidR="00E84E75" w:rsidRPr="00E26F55" w:rsidRDefault="217ECB5D" w:rsidP="00E26F55">
      <w:pPr>
        <w:pStyle w:val="ListParagraph"/>
        <w:numPr>
          <w:ilvl w:val="0"/>
          <w:numId w:val="17"/>
        </w:numPr>
        <w:spacing w:after="0" w:line="240" w:lineRule="auto"/>
        <w:jc w:val="both"/>
        <w:rPr>
          <w:rFonts w:cstheme="minorBidi"/>
        </w:rPr>
      </w:pPr>
      <w:r w:rsidRPr="0045312F">
        <w:rPr>
          <w:rFonts w:cstheme="minorBidi"/>
        </w:rPr>
        <w:t xml:space="preserve">Longer term investment in the VCFSE sector resulting in more sustainable services and better </w:t>
      </w:r>
      <w:r w:rsidR="00D21568" w:rsidRPr="0045312F">
        <w:rPr>
          <w:rFonts w:cstheme="minorBidi"/>
        </w:rPr>
        <w:t>outcomes.</w:t>
      </w:r>
    </w:p>
    <w:p w14:paraId="2EA802F8" w14:textId="0DE8FF70" w:rsidR="18886A0F" w:rsidRDefault="18886A0F" w:rsidP="18886A0F">
      <w:pPr>
        <w:spacing w:after="0" w:line="240" w:lineRule="auto"/>
        <w:jc w:val="both"/>
        <w:rPr>
          <w:rFonts w:cstheme="minorBidi"/>
          <w:color w:val="FF0000"/>
        </w:rPr>
      </w:pPr>
    </w:p>
    <w:p w14:paraId="67A6AEA4" w14:textId="760E930D" w:rsidR="495C2671" w:rsidRPr="0045312F" w:rsidRDefault="495C2671" w:rsidP="00C25538">
      <w:pPr>
        <w:spacing w:after="0" w:line="240" w:lineRule="auto"/>
        <w:jc w:val="both"/>
        <w:rPr>
          <w:rFonts w:cstheme="minorBidi"/>
        </w:rPr>
      </w:pPr>
      <w:r w:rsidRPr="0045312F">
        <w:rPr>
          <w:rFonts w:cstheme="minorBidi"/>
        </w:rPr>
        <w:t>The ICB has established a governance structure to oversee implementation and delivery of the CMHT programme.</w:t>
      </w:r>
      <w:r w:rsidR="00E93896" w:rsidRPr="0045312F">
        <w:rPr>
          <w:rFonts w:cstheme="minorBidi"/>
        </w:rPr>
        <w:t xml:space="preserve"> </w:t>
      </w:r>
      <w:r w:rsidRPr="0045312F">
        <w:rPr>
          <w:rFonts w:cstheme="minorBidi"/>
        </w:rPr>
        <w:t xml:space="preserve">This includes a Board with representatives from key parts of the community </w:t>
      </w:r>
      <w:r w:rsidR="00F26574">
        <w:rPr>
          <w:rFonts w:cstheme="minorBidi"/>
        </w:rPr>
        <w:t>mental health</w:t>
      </w:r>
      <w:r w:rsidRPr="0045312F">
        <w:rPr>
          <w:rFonts w:cstheme="minorBidi"/>
        </w:rPr>
        <w:t xml:space="preserve"> </w:t>
      </w:r>
      <w:r w:rsidR="0E67A207" w:rsidRPr="0045312F">
        <w:rPr>
          <w:rFonts w:cstheme="minorBidi"/>
        </w:rPr>
        <w:t>system</w:t>
      </w:r>
      <w:r w:rsidRPr="0045312F">
        <w:rPr>
          <w:rFonts w:cstheme="minorBidi"/>
        </w:rPr>
        <w:t xml:space="preserve"> including representation from the ICB, healthcare </w:t>
      </w:r>
      <w:r w:rsidR="4B4DA52E" w:rsidRPr="0045312F">
        <w:rPr>
          <w:rFonts w:cstheme="minorBidi"/>
        </w:rPr>
        <w:t>providers</w:t>
      </w:r>
      <w:r w:rsidRPr="0045312F">
        <w:rPr>
          <w:rFonts w:cstheme="minorBidi"/>
        </w:rPr>
        <w:t>, Local Authorities, the VCFSE</w:t>
      </w:r>
      <w:r w:rsidR="64AB81B8" w:rsidRPr="0045312F">
        <w:rPr>
          <w:rFonts w:cstheme="minorBidi"/>
        </w:rPr>
        <w:t xml:space="preserve"> and people with lived experience.</w:t>
      </w:r>
    </w:p>
    <w:p w14:paraId="746409D8" w14:textId="3A617871" w:rsidR="18886A0F" w:rsidRDefault="18886A0F" w:rsidP="18886A0F">
      <w:pPr>
        <w:spacing w:after="0" w:line="240" w:lineRule="auto"/>
        <w:jc w:val="both"/>
        <w:rPr>
          <w:rFonts w:cstheme="minorBidi"/>
          <w:color w:val="00B050"/>
        </w:rPr>
      </w:pPr>
    </w:p>
    <w:p w14:paraId="26E5C2B1" w14:textId="46A571FE" w:rsidR="61F54C1B" w:rsidRPr="0045312F" w:rsidRDefault="61F54C1B" w:rsidP="18886A0F">
      <w:pPr>
        <w:spacing w:after="0" w:line="240" w:lineRule="auto"/>
        <w:jc w:val="both"/>
        <w:rPr>
          <w:rFonts w:cstheme="minorBidi"/>
        </w:rPr>
      </w:pPr>
      <w:r w:rsidRPr="0045312F">
        <w:rPr>
          <w:rFonts w:cstheme="minorBidi"/>
        </w:rPr>
        <w:t>Additionally,</w:t>
      </w:r>
      <w:r w:rsidR="235579C8" w:rsidRPr="0045312F">
        <w:rPr>
          <w:rFonts w:cstheme="minorBidi"/>
        </w:rPr>
        <w:t xml:space="preserve"> there are a series </w:t>
      </w:r>
      <w:r w:rsidR="389D10B7" w:rsidRPr="0045312F">
        <w:rPr>
          <w:rFonts w:cstheme="minorBidi"/>
        </w:rPr>
        <w:t>of groups</w:t>
      </w:r>
      <w:r w:rsidR="235579C8" w:rsidRPr="0045312F">
        <w:rPr>
          <w:rFonts w:cstheme="minorBidi"/>
        </w:rPr>
        <w:t xml:space="preserve"> with specific roles in delivering the programme across </w:t>
      </w:r>
      <w:r w:rsidR="2E9A3307" w:rsidRPr="0045312F">
        <w:rPr>
          <w:rFonts w:cstheme="minorBidi"/>
        </w:rPr>
        <w:t>Lancashire</w:t>
      </w:r>
      <w:r w:rsidR="235579C8" w:rsidRPr="0045312F">
        <w:rPr>
          <w:rFonts w:cstheme="minorBidi"/>
        </w:rPr>
        <w:t xml:space="preserve"> &amp; South Cumbria. These groups have a focus on workforce, working with the VCFSE, </w:t>
      </w:r>
      <w:r w:rsidR="4F45BB11" w:rsidRPr="0045312F">
        <w:rPr>
          <w:rFonts w:cstheme="minorBidi"/>
        </w:rPr>
        <w:t>delivery of health checks for SMI patients and groups focusing</w:t>
      </w:r>
      <w:r w:rsidR="5BE262A3" w:rsidRPr="0045312F">
        <w:rPr>
          <w:rFonts w:cstheme="minorBidi"/>
        </w:rPr>
        <w:t xml:space="preserve"> on</w:t>
      </w:r>
      <w:r w:rsidR="4F45BB11" w:rsidRPr="0045312F">
        <w:rPr>
          <w:rFonts w:cstheme="minorBidi"/>
        </w:rPr>
        <w:t xml:space="preserve"> </w:t>
      </w:r>
      <w:r w:rsidR="46A0C305" w:rsidRPr="0045312F">
        <w:rPr>
          <w:rFonts w:cstheme="minorBidi"/>
        </w:rPr>
        <w:t>p</w:t>
      </w:r>
      <w:r w:rsidR="4F45BB11" w:rsidRPr="0045312F">
        <w:rPr>
          <w:rFonts w:cstheme="minorBidi"/>
        </w:rPr>
        <w:t xml:space="preserve">lace </w:t>
      </w:r>
      <w:r w:rsidR="19337E2B" w:rsidRPr="0045312F">
        <w:rPr>
          <w:rFonts w:cstheme="minorBidi"/>
        </w:rPr>
        <w:t>(Local Authority footprints)</w:t>
      </w:r>
      <w:r w:rsidR="4F45BB11" w:rsidRPr="0045312F">
        <w:rPr>
          <w:rFonts w:cstheme="minorBidi"/>
        </w:rPr>
        <w:t>.</w:t>
      </w:r>
    </w:p>
    <w:p w14:paraId="23632945" w14:textId="77777777" w:rsidR="009F3DA8" w:rsidRDefault="009F3DA8" w:rsidP="007E32B8">
      <w:pPr>
        <w:pStyle w:val="Quote"/>
        <w:ind w:left="0"/>
      </w:pPr>
    </w:p>
    <w:p w14:paraId="6EB87234" w14:textId="68D736EE" w:rsidR="009A6110" w:rsidRDefault="009A6110" w:rsidP="007E32B8">
      <w:pPr>
        <w:pStyle w:val="Quote"/>
        <w:ind w:left="0"/>
      </w:pPr>
      <w:r>
        <w:t>What are the aims</w:t>
      </w:r>
      <w:r w:rsidR="00534300">
        <w:t xml:space="preserve"> and objectives of the service / policy / decision being assessed?</w:t>
      </w:r>
    </w:p>
    <w:p w14:paraId="5FF0B6A8" w14:textId="3975E81C" w:rsidR="00067674" w:rsidRPr="00BF672C" w:rsidRDefault="00067674" w:rsidP="00067674">
      <w:pPr>
        <w:autoSpaceDE w:val="0"/>
        <w:autoSpaceDN w:val="0"/>
        <w:adjustRightInd w:val="0"/>
        <w:spacing w:after="0" w:line="240" w:lineRule="auto"/>
        <w:jc w:val="both"/>
        <w:rPr>
          <w:rFonts w:cstheme="minorHAnsi"/>
        </w:rPr>
      </w:pPr>
      <w:r>
        <w:rPr>
          <w:rFonts w:cstheme="minorHAnsi"/>
          <w:color w:val="000000"/>
        </w:rPr>
        <w:t>The Community Mental Health Transformation programme has worked to coproduce an integrated model of support for people living with severe mental illness, develop pathways and articulate what interventions are required to support people to live well in their local communities</w:t>
      </w:r>
      <w:r>
        <w:rPr>
          <w:rFonts w:cstheme="minorHAnsi"/>
        </w:rPr>
        <w:t xml:space="preserve">. </w:t>
      </w:r>
      <w:r>
        <w:rPr>
          <w:rFonts w:cstheme="minorHAnsi"/>
          <w:color w:val="000000"/>
        </w:rPr>
        <w:t xml:space="preserve">This work has informed what services are required from the VCSFE as part of the model going forward and a procurement to secure this support for the next 3-5 years will be launched early in 2024. </w:t>
      </w:r>
    </w:p>
    <w:p w14:paraId="1009B851" w14:textId="77777777" w:rsidR="00067674" w:rsidRPr="00067674" w:rsidRDefault="00067674" w:rsidP="00067674"/>
    <w:p w14:paraId="1B5D26FF" w14:textId="20C0F2EB" w:rsidR="594E7922" w:rsidRPr="00A3654F" w:rsidRDefault="594E7922" w:rsidP="18886A0F">
      <w:r w:rsidRPr="00A3654F">
        <w:t xml:space="preserve">The procurement of services from the VCFSE will be based on key theme areas. These </w:t>
      </w:r>
      <w:r w:rsidR="007412E4" w:rsidRPr="00A3654F">
        <w:t>are.</w:t>
      </w:r>
    </w:p>
    <w:p w14:paraId="54ED9807" w14:textId="5D4004BE" w:rsidR="594E7922" w:rsidRPr="00A3654F" w:rsidRDefault="594E7922" w:rsidP="18886A0F">
      <w:pPr>
        <w:pStyle w:val="ListParagraph"/>
        <w:numPr>
          <w:ilvl w:val="0"/>
          <w:numId w:val="16"/>
        </w:numPr>
      </w:pPr>
      <w:r w:rsidRPr="00A3654F">
        <w:lastRenderedPageBreak/>
        <w:t>Peer Support</w:t>
      </w:r>
    </w:p>
    <w:p w14:paraId="74A5E438" w14:textId="6798E676" w:rsidR="594E7922" w:rsidRPr="00A3654F" w:rsidRDefault="594E7922" w:rsidP="18886A0F">
      <w:pPr>
        <w:pStyle w:val="ListParagraph"/>
        <w:numPr>
          <w:ilvl w:val="0"/>
          <w:numId w:val="16"/>
        </w:numPr>
      </w:pPr>
      <w:r w:rsidRPr="00A3654F">
        <w:t>Social inclusion support</w:t>
      </w:r>
    </w:p>
    <w:p w14:paraId="46D15795" w14:textId="26AD3769" w:rsidR="594E7922" w:rsidRPr="00A3654F" w:rsidRDefault="594E7922" w:rsidP="18886A0F">
      <w:pPr>
        <w:pStyle w:val="ListParagraph"/>
        <w:numPr>
          <w:ilvl w:val="0"/>
          <w:numId w:val="16"/>
        </w:numPr>
      </w:pPr>
      <w:r w:rsidRPr="00A3654F">
        <w:t>Outreach for people on the S</w:t>
      </w:r>
      <w:r w:rsidR="00F26574">
        <w:t xml:space="preserve">evere </w:t>
      </w:r>
      <w:r w:rsidRPr="00A3654F">
        <w:t>M</w:t>
      </w:r>
      <w:r w:rsidR="00F26574">
        <w:t>ental Illness</w:t>
      </w:r>
      <w:r w:rsidRPr="00A3654F">
        <w:t xml:space="preserve"> registers to get health checks and </w:t>
      </w:r>
      <w:r w:rsidR="007412E4" w:rsidRPr="00A3654F">
        <w:t>support.</w:t>
      </w:r>
    </w:p>
    <w:p w14:paraId="54DF5162" w14:textId="0467A07E" w:rsidR="594E7922" w:rsidRPr="00A3654F" w:rsidRDefault="594E7922" w:rsidP="18886A0F">
      <w:pPr>
        <w:pStyle w:val="ListParagraph"/>
        <w:numPr>
          <w:ilvl w:val="0"/>
          <w:numId w:val="16"/>
        </w:numPr>
      </w:pPr>
      <w:r w:rsidRPr="00A3654F">
        <w:t>Psychologically informed interventions</w:t>
      </w:r>
    </w:p>
    <w:p w14:paraId="14AE7E7A" w14:textId="6D90AAD9" w:rsidR="18886A0F" w:rsidRDefault="18886A0F" w:rsidP="18886A0F">
      <w:pPr>
        <w:rPr>
          <w:color w:val="00B050"/>
        </w:rPr>
      </w:pPr>
    </w:p>
    <w:p w14:paraId="03232694" w14:textId="60DEDD68" w:rsidR="0F36F96B" w:rsidRPr="00A3654F" w:rsidRDefault="0F36F96B" w:rsidP="18886A0F">
      <w:r w:rsidRPr="00A3654F">
        <w:t xml:space="preserve">The procurement from the VCFSE is intended to be complementary to the clinical models of care. Clinical model focuses on diagnosis, medical service delivery and medicine management. The VCFSE can provide key complementary services to provide better support for patients. This support includes reducing social isolation, giving people skills to manage their condition, offer people a support structure in their local communities to live with their conditions and improve resilience, and involve people with lived experience to deliver support to people in their homes and local </w:t>
      </w:r>
      <w:r w:rsidR="00F369C6" w:rsidRPr="00A3654F">
        <w:t>communities.</w:t>
      </w:r>
    </w:p>
    <w:p w14:paraId="255A0EAA" w14:textId="0767E8E7" w:rsidR="004617A2" w:rsidRDefault="004617A2" w:rsidP="004617A2"/>
    <w:p w14:paraId="3AA03360" w14:textId="2D2A640F" w:rsidR="0014347F" w:rsidRDefault="00156AA3" w:rsidP="0014347F">
      <w:pPr>
        <w:pStyle w:val="Quote"/>
      </w:pPr>
      <w:r>
        <w:t>If this assessment relates to a review</w:t>
      </w:r>
      <w:r w:rsidR="007E09EB">
        <w:t xml:space="preserve"> of a currently commissioned service or an existing policy, what are the main changes proposed and </w:t>
      </w:r>
      <w:r w:rsidR="00EF5D34">
        <w:t xml:space="preserve">what are </w:t>
      </w:r>
      <w:r w:rsidR="007E09EB">
        <w:t>the reasons</w:t>
      </w:r>
      <w:r w:rsidR="0089751E">
        <w:t xml:space="preserve"> for the review</w:t>
      </w:r>
      <w:r>
        <w:t>?</w:t>
      </w:r>
    </w:p>
    <w:p w14:paraId="2A7FC00E" w14:textId="6800733C" w:rsidR="00E83561" w:rsidRPr="00E83561" w:rsidRDefault="00E83561" w:rsidP="00B1750D">
      <w:pPr>
        <w:pStyle w:val="Quote"/>
      </w:pPr>
    </w:p>
    <w:tbl>
      <w:tblPr>
        <w:tblStyle w:val="TableGrid"/>
        <w:tblW w:w="11027" w:type="dxa"/>
        <w:tblInd w:w="-998" w:type="dxa"/>
        <w:tblLook w:val="04A0" w:firstRow="1" w:lastRow="0" w:firstColumn="1" w:lastColumn="0" w:noHBand="0" w:noVBand="1"/>
      </w:tblPr>
      <w:tblGrid>
        <w:gridCol w:w="11027"/>
      </w:tblGrid>
      <w:tr w:rsidR="00520A29" w14:paraId="6A0F63ED" w14:textId="77777777" w:rsidTr="00310DC6">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E7D35F" w14:textId="77777777" w:rsidR="00B43D27" w:rsidRDefault="00557246" w:rsidP="00B43D27">
            <w:pPr>
              <w:ind w:left="0" w:right="7"/>
              <w:jc w:val="both"/>
            </w:pPr>
            <w:r w:rsidRPr="00557246">
              <w:t xml:space="preserve">Lancashire and South Cumbria </w:t>
            </w:r>
            <w:r>
              <w:t xml:space="preserve">ICB know </w:t>
            </w:r>
            <w:r w:rsidRPr="00557246">
              <w:t>that there are people with mental health needs who don’t always receive the right care, at the right time, in the right place to experience good mental health and wellbeing and we could do more to support these people.</w:t>
            </w:r>
            <w:r w:rsidR="00B43D27">
              <w:t xml:space="preserve"> </w:t>
            </w:r>
            <w:r w:rsidR="00B43D27" w:rsidRPr="00B43D27">
              <w:t>At the same time, the </w:t>
            </w:r>
            <w:hyperlink r:id="rId12" w:history="1">
              <w:r w:rsidR="00B43D27" w:rsidRPr="00B43D27">
                <w:rPr>
                  <w:rStyle w:val="Hyperlink"/>
                </w:rPr>
                <w:t>NHS Long Term Plan</w:t>
              </w:r>
            </w:hyperlink>
            <w:r w:rsidR="00B43D27" w:rsidRPr="00B43D27">
              <w:t xml:space="preserve"> and the </w:t>
            </w:r>
            <w:hyperlink r:id="rId13" w:history="1">
              <w:r w:rsidR="00B43D27" w:rsidRPr="00B43D27">
                <w:rPr>
                  <w:rStyle w:val="Hyperlink"/>
                </w:rPr>
                <w:t>Mental Health Implementation Plan 2019/20 – 2023/24</w:t>
              </w:r>
            </w:hyperlink>
            <w:r w:rsidR="00B43D27" w:rsidRPr="00B43D27">
              <w:t>  have also highlighted the need to do more and set expectations for health and care systems to develop new and integrated models of primary and community mental health care.</w:t>
            </w:r>
          </w:p>
          <w:p w14:paraId="15E31F14" w14:textId="77777777" w:rsidR="003A193A" w:rsidRDefault="003A193A" w:rsidP="00B43D27">
            <w:pPr>
              <w:ind w:left="0" w:right="7"/>
              <w:jc w:val="both"/>
            </w:pPr>
          </w:p>
          <w:p w14:paraId="5A62D3EE" w14:textId="7FAF2D46" w:rsidR="003A193A" w:rsidRDefault="00827E25" w:rsidP="003A193A">
            <w:pPr>
              <w:ind w:left="0" w:right="7"/>
              <w:jc w:val="both"/>
            </w:pPr>
            <w:r>
              <w:t xml:space="preserve">The ICB </w:t>
            </w:r>
            <w:r w:rsidR="00DF671E">
              <w:t xml:space="preserve">is </w:t>
            </w:r>
            <w:r w:rsidR="003A193A" w:rsidRPr="003A193A">
              <w:t xml:space="preserve">seeking </w:t>
            </w:r>
            <w:r w:rsidR="004D6B00">
              <w:t>throug</w:t>
            </w:r>
            <w:r w:rsidR="00210668">
              <w:t>h the Lancashire &amp; South C</w:t>
            </w:r>
            <w:r w:rsidR="00A51704">
              <w:t xml:space="preserve">umbria Partnership </w:t>
            </w:r>
            <w:r w:rsidR="003A193A" w:rsidRPr="003A193A">
              <w:t xml:space="preserve">to address these challenges by transforming the way mental health care for adults and older adults with severe mental illnesses are delivered across our communities. A new community-based offer is in development for each place, enabled by the creation of enhanced and integrated community mental health multi-disciplinary teams, supported by investment into new Primary Care Mental Health Practitioners and </w:t>
            </w:r>
            <w:r w:rsidR="001413C8">
              <w:t>VCFSE</w:t>
            </w:r>
            <w:r w:rsidR="003A193A" w:rsidRPr="003A193A">
              <w:t xml:space="preserve"> commissioned services, to provide one stop access to psychological therapies, improved physical health care, employment support, personalised and trauma informed care, medicines management and support for self-harm and coexisting substance use. </w:t>
            </w:r>
          </w:p>
          <w:p w14:paraId="51AA2863" w14:textId="77777777" w:rsidR="003A193A" w:rsidRDefault="003A193A" w:rsidP="003A193A">
            <w:pPr>
              <w:ind w:left="0" w:right="7"/>
              <w:jc w:val="both"/>
            </w:pPr>
          </w:p>
          <w:p w14:paraId="48E621DF" w14:textId="5C8AEAA9" w:rsidR="00F82481" w:rsidRDefault="0090446E" w:rsidP="00401A48">
            <w:pPr>
              <w:shd w:val="clear" w:color="auto" w:fill="auto"/>
              <w:spacing w:line="276" w:lineRule="auto"/>
              <w:ind w:left="0" w:right="0"/>
              <w:jc w:val="both"/>
            </w:pPr>
            <w:r>
              <w:t>Continual work with partners to develop the Community Mental Health pathway as part of the transformation programme</w:t>
            </w:r>
            <w:r w:rsidR="00C7030E">
              <w:t xml:space="preserve"> </w:t>
            </w:r>
            <w:r w:rsidR="00BF5312">
              <w:t xml:space="preserve">has identified </w:t>
            </w:r>
            <w:r w:rsidR="00051F1F">
              <w:t xml:space="preserve">elements that will be enhanced by </w:t>
            </w:r>
            <w:r w:rsidR="00A95DDF">
              <w:t>V</w:t>
            </w:r>
            <w:r w:rsidR="00D34FDC">
              <w:t xml:space="preserve">CFSE investment and the ICB has </w:t>
            </w:r>
            <w:r w:rsidR="005D6DFE">
              <w:t xml:space="preserve">confirmed </w:t>
            </w:r>
            <w:r w:rsidR="00AB79E6">
              <w:t>t</w:t>
            </w:r>
            <w:r w:rsidR="00A2503A">
              <w:t>he main areas of focus for in</w:t>
            </w:r>
            <w:r w:rsidR="00C6626C">
              <w:t xml:space="preserve">vestment </w:t>
            </w:r>
            <w:r w:rsidR="00F66966">
              <w:t xml:space="preserve">will be </w:t>
            </w:r>
            <w:r w:rsidR="00550CEF" w:rsidRPr="0021012C">
              <w:t>Peer Support</w:t>
            </w:r>
            <w:r w:rsidR="00550CEF">
              <w:t xml:space="preserve"> (18-25, carers, SMI)</w:t>
            </w:r>
            <w:r w:rsidR="00F66966">
              <w:t xml:space="preserve">, </w:t>
            </w:r>
            <w:r w:rsidR="000C0945">
              <w:t xml:space="preserve">Social Inclusion, </w:t>
            </w:r>
            <w:r w:rsidR="00F82481">
              <w:t xml:space="preserve">Physical Health Checks Outreach and </w:t>
            </w:r>
            <w:r w:rsidR="001D69CC">
              <w:t>Psychological Informed Interventions</w:t>
            </w:r>
            <w:r w:rsidR="00401A48">
              <w:t>.</w:t>
            </w:r>
          </w:p>
          <w:p w14:paraId="5AD7EC07" w14:textId="3FAE37F6" w:rsidR="000C0945" w:rsidRDefault="000C0945" w:rsidP="000C0945">
            <w:pPr>
              <w:shd w:val="clear" w:color="auto" w:fill="auto"/>
              <w:spacing w:line="276" w:lineRule="auto"/>
              <w:ind w:left="0" w:right="0"/>
            </w:pPr>
          </w:p>
          <w:p w14:paraId="1D83F309" w14:textId="267E56D7" w:rsidR="003C0AA3" w:rsidRDefault="003C0AA3" w:rsidP="00310DC6">
            <w:pPr>
              <w:ind w:left="0" w:right="7"/>
            </w:pPr>
          </w:p>
        </w:tc>
      </w:tr>
    </w:tbl>
    <w:p w14:paraId="648F4EC9" w14:textId="1890AA2E" w:rsidR="00286BC2" w:rsidRDefault="00286BC2" w:rsidP="00286BC2">
      <w:pPr>
        <w:pStyle w:val="Quote"/>
      </w:pPr>
      <w:r>
        <w:t>What engagement work is planned (or has already been carried out)</w:t>
      </w:r>
      <w:r w:rsidR="00B975BF">
        <w:t>?</w:t>
      </w:r>
      <w:r>
        <w:t xml:space="preserve"> </w:t>
      </w:r>
      <w:r w:rsidR="00B975BF">
        <w:t>H</w:t>
      </w:r>
      <w:r>
        <w:t xml:space="preserve">ow will you involve people from </w:t>
      </w:r>
      <w:r w:rsidR="00B975BF">
        <w:t xml:space="preserve">protected characteristics, vulnerable groups, and </w:t>
      </w:r>
      <w:r w:rsidR="00B975BF">
        <w:lastRenderedPageBreak/>
        <w:t>groups that experience health inequalities to ensure that their views inform this decision-making process?</w:t>
      </w:r>
    </w:p>
    <w:p w14:paraId="74962CF8" w14:textId="274D83FF" w:rsidR="18886A0F" w:rsidRDefault="18886A0F" w:rsidP="18886A0F"/>
    <w:p w14:paraId="561DC6D6" w14:textId="37A1FF3A" w:rsidR="7FE34DDA" w:rsidRPr="00A3654F" w:rsidRDefault="7FE34DDA" w:rsidP="18886A0F">
      <w:pPr>
        <w:spacing w:after="200" w:line="276" w:lineRule="auto"/>
        <w:rPr>
          <w:rFonts w:eastAsia="Arial"/>
        </w:rPr>
      </w:pPr>
      <w:r w:rsidRPr="00A3654F">
        <w:rPr>
          <w:rFonts w:eastAsia="Arial"/>
        </w:rPr>
        <w:t>The model of community mental health needs to be coproduced in partnership with all partners across the system (Mental health providers, Primary Care, Social Care and VCSFE) and with people with lived experience and their families.</w:t>
      </w:r>
    </w:p>
    <w:p w14:paraId="5BE17EB2" w14:textId="7E67B178" w:rsidR="7FE34DDA" w:rsidRPr="00A3654F" w:rsidRDefault="00CD74C2" w:rsidP="00435B0E">
      <w:pPr>
        <w:spacing w:after="200" w:line="276" w:lineRule="auto"/>
        <w:rPr>
          <w:rFonts w:eastAsia="Arial"/>
        </w:rPr>
      </w:pPr>
      <w:r w:rsidRPr="00A3654F">
        <w:rPr>
          <w:rFonts w:eastAsia="Arial"/>
        </w:rPr>
        <w:t xml:space="preserve">The ICB </w:t>
      </w:r>
      <w:r w:rsidR="7FE34DDA" w:rsidRPr="00A3654F">
        <w:rPr>
          <w:rFonts w:eastAsia="Arial"/>
        </w:rPr>
        <w:t>commissioned Lancashire Mind to undertake a piece of work to gather insights and views from the VCFSE (Voluntary, Charity, Faith, and Social Enterprise) sector</w:t>
      </w:r>
      <w:r w:rsidR="00435B0E" w:rsidRPr="00A3654F">
        <w:rPr>
          <w:rFonts w:eastAsia="Arial"/>
        </w:rPr>
        <w:t xml:space="preserve"> and</w:t>
      </w:r>
      <w:r w:rsidR="7FE34DDA" w:rsidRPr="00A3654F">
        <w:rPr>
          <w:rFonts w:eastAsia="Arial"/>
        </w:rPr>
        <w:t xml:space="preserve"> are delivering this piece of work using engagement events and surveys.</w:t>
      </w:r>
      <w:r w:rsidR="00435B0E" w:rsidRPr="00A3654F">
        <w:rPr>
          <w:rFonts w:eastAsia="Arial"/>
        </w:rPr>
        <w:t xml:space="preserve"> </w:t>
      </w:r>
      <w:r w:rsidR="7FE34DDA" w:rsidRPr="00A3654F">
        <w:rPr>
          <w:rFonts w:eastAsia="Arial"/>
        </w:rPr>
        <w:t>There has been a series of engagement events held with a wide range of VCFSE organisations and other parties.</w:t>
      </w:r>
    </w:p>
    <w:p w14:paraId="6E99EC98" w14:textId="7C9D52FD" w:rsidR="7FE34DDA" w:rsidRPr="00A3654F" w:rsidRDefault="7FE34DDA" w:rsidP="18886A0F">
      <w:pPr>
        <w:pStyle w:val="ListParagraph"/>
        <w:numPr>
          <w:ilvl w:val="0"/>
          <w:numId w:val="15"/>
        </w:numPr>
        <w:spacing w:after="0" w:line="276" w:lineRule="auto"/>
        <w:rPr>
          <w:rFonts w:eastAsia="Arial"/>
        </w:rPr>
      </w:pPr>
      <w:r w:rsidRPr="00A3654F">
        <w:rPr>
          <w:rFonts w:eastAsia="Arial"/>
        </w:rPr>
        <w:t xml:space="preserve">6 events held as part of phase 1 (face-to-face and virtual). These were based on the premise of identifying key themes, </w:t>
      </w:r>
      <w:r w:rsidR="002A2162" w:rsidRPr="00A3654F">
        <w:rPr>
          <w:rFonts w:eastAsia="Arial"/>
        </w:rPr>
        <w:t>barriers,</w:t>
      </w:r>
      <w:r w:rsidRPr="00A3654F">
        <w:rPr>
          <w:rFonts w:eastAsia="Arial"/>
        </w:rPr>
        <w:t xml:space="preserve"> and opportunities to further develop as part of the transformation programme.</w:t>
      </w:r>
    </w:p>
    <w:p w14:paraId="602D86FF" w14:textId="3572ED45" w:rsidR="7FE34DDA" w:rsidRPr="00A3654F" w:rsidRDefault="7FE34DDA" w:rsidP="18886A0F">
      <w:pPr>
        <w:pStyle w:val="ListParagraph"/>
        <w:numPr>
          <w:ilvl w:val="0"/>
          <w:numId w:val="15"/>
        </w:numPr>
        <w:spacing w:after="0" w:line="276" w:lineRule="auto"/>
        <w:rPr>
          <w:rFonts w:eastAsia="Arial"/>
        </w:rPr>
      </w:pPr>
      <w:r w:rsidRPr="00A3654F">
        <w:rPr>
          <w:rFonts w:eastAsia="Arial"/>
        </w:rPr>
        <w:t>5 events as part of phase 2 to build on findings from the first phase. Explore what’s working well, what could improve and how could we work together to make those improvements.</w:t>
      </w:r>
    </w:p>
    <w:p w14:paraId="1EB9AF71" w14:textId="05DDC925" w:rsidR="18886A0F" w:rsidRPr="00A3654F" w:rsidRDefault="18886A0F" w:rsidP="18886A0F">
      <w:pPr>
        <w:spacing w:after="0" w:line="276" w:lineRule="auto"/>
        <w:ind w:left="0"/>
        <w:rPr>
          <w:rFonts w:eastAsia="Arial"/>
        </w:rPr>
      </w:pPr>
    </w:p>
    <w:p w14:paraId="0FD06A2A" w14:textId="481E0D04" w:rsidR="7FE34DDA" w:rsidRPr="00A3654F" w:rsidRDefault="7FE34DDA" w:rsidP="18886A0F">
      <w:pPr>
        <w:spacing w:after="200" w:line="276" w:lineRule="auto"/>
        <w:rPr>
          <w:rFonts w:eastAsia="Arial"/>
        </w:rPr>
      </w:pPr>
      <w:r w:rsidRPr="00A3654F">
        <w:rPr>
          <w:rFonts w:eastAsia="Arial"/>
        </w:rPr>
        <w:t xml:space="preserve">Lancashire MIND have also surveyed the sector. The main themes surveyed </w:t>
      </w:r>
      <w:r w:rsidR="001D43CC" w:rsidRPr="00A3654F">
        <w:rPr>
          <w:rFonts w:eastAsia="Arial"/>
        </w:rPr>
        <w:t>included.</w:t>
      </w:r>
    </w:p>
    <w:p w14:paraId="0643DC8C" w14:textId="6B2810CE" w:rsidR="7FE34DDA" w:rsidRPr="00A3654F" w:rsidRDefault="7FE34DDA" w:rsidP="18886A0F">
      <w:pPr>
        <w:pStyle w:val="ListParagraph"/>
        <w:numPr>
          <w:ilvl w:val="0"/>
          <w:numId w:val="13"/>
        </w:numPr>
        <w:spacing w:after="0" w:line="276" w:lineRule="auto"/>
        <w:rPr>
          <w:rFonts w:eastAsia="Arial"/>
        </w:rPr>
      </w:pPr>
      <w:r w:rsidRPr="00A3654F">
        <w:rPr>
          <w:rFonts w:eastAsia="Arial"/>
        </w:rPr>
        <w:t>Funding routes – do they currently receive funding from the public sector organisations in the ICB.</w:t>
      </w:r>
    </w:p>
    <w:p w14:paraId="7B56428F" w14:textId="0EC1499E" w:rsidR="7FE34DDA" w:rsidRPr="00A3654F" w:rsidRDefault="7FE34DDA" w:rsidP="18886A0F">
      <w:pPr>
        <w:pStyle w:val="ListParagraph"/>
        <w:numPr>
          <w:ilvl w:val="0"/>
          <w:numId w:val="13"/>
        </w:numPr>
        <w:spacing w:after="0" w:line="276" w:lineRule="auto"/>
        <w:rPr>
          <w:rFonts w:eastAsia="Arial"/>
        </w:rPr>
      </w:pPr>
      <w:r w:rsidRPr="00A3654F">
        <w:rPr>
          <w:rFonts w:eastAsia="Arial"/>
        </w:rPr>
        <w:t>Organisations that have links with MH services across the ICB.</w:t>
      </w:r>
    </w:p>
    <w:p w14:paraId="1DD8BA30" w14:textId="65C415FF" w:rsidR="7FE34DDA" w:rsidRPr="00A3654F" w:rsidRDefault="7FE34DDA" w:rsidP="18886A0F">
      <w:pPr>
        <w:pStyle w:val="ListParagraph"/>
        <w:numPr>
          <w:ilvl w:val="0"/>
          <w:numId w:val="13"/>
        </w:numPr>
        <w:spacing w:after="0" w:line="276" w:lineRule="auto"/>
        <w:rPr>
          <w:rFonts w:eastAsia="Arial"/>
        </w:rPr>
      </w:pPr>
      <w:r w:rsidRPr="00A3654F">
        <w:rPr>
          <w:rFonts w:eastAsia="Arial"/>
        </w:rPr>
        <w:t>Organisations with lived experience leadership.</w:t>
      </w:r>
    </w:p>
    <w:p w14:paraId="5611CF78" w14:textId="58A45A71" w:rsidR="7FE34DDA" w:rsidRPr="00A3654F" w:rsidRDefault="7FE34DDA" w:rsidP="18886A0F">
      <w:pPr>
        <w:pStyle w:val="ListParagraph"/>
        <w:numPr>
          <w:ilvl w:val="0"/>
          <w:numId w:val="13"/>
        </w:numPr>
        <w:spacing w:after="0" w:line="276" w:lineRule="auto"/>
        <w:rPr>
          <w:rFonts w:eastAsia="Arial"/>
        </w:rPr>
      </w:pPr>
      <w:r w:rsidRPr="00A3654F">
        <w:rPr>
          <w:rFonts w:eastAsia="Arial"/>
        </w:rPr>
        <w:t>Delivery of MH interventions, what they are and what is their impact.</w:t>
      </w:r>
    </w:p>
    <w:p w14:paraId="751051BA" w14:textId="557E734A" w:rsidR="7FE34DDA" w:rsidRPr="00A3654F" w:rsidRDefault="7FE34DDA" w:rsidP="18886A0F">
      <w:pPr>
        <w:pStyle w:val="ListParagraph"/>
        <w:numPr>
          <w:ilvl w:val="0"/>
          <w:numId w:val="13"/>
        </w:numPr>
        <w:spacing w:after="0" w:line="276" w:lineRule="auto"/>
        <w:rPr>
          <w:rFonts w:eastAsia="Arial"/>
        </w:rPr>
      </w:pPr>
      <w:r w:rsidRPr="00A3654F">
        <w:rPr>
          <w:rFonts w:eastAsia="Arial"/>
        </w:rPr>
        <w:t>Organisations were asked about their approach to supporting people from underrepresented communities.</w:t>
      </w:r>
    </w:p>
    <w:p w14:paraId="2CD09D38" w14:textId="0555321B" w:rsidR="7FE34DDA" w:rsidRPr="00A3654F" w:rsidRDefault="7FE34DDA" w:rsidP="18886A0F">
      <w:pPr>
        <w:pStyle w:val="ListParagraph"/>
        <w:numPr>
          <w:ilvl w:val="0"/>
          <w:numId w:val="13"/>
        </w:numPr>
        <w:spacing w:after="0" w:line="276" w:lineRule="auto"/>
        <w:rPr>
          <w:rFonts w:eastAsia="Arial"/>
        </w:rPr>
      </w:pPr>
      <w:r w:rsidRPr="00A3654F">
        <w:rPr>
          <w:rFonts w:eastAsia="Arial"/>
        </w:rPr>
        <w:t>Partnership working was explored to understand how many organisations worked alone versus those working in partnership with others.</w:t>
      </w:r>
    </w:p>
    <w:p w14:paraId="7AE367D2" w14:textId="63ADEB40" w:rsidR="18886A0F" w:rsidRPr="00A3654F" w:rsidRDefault="18886A0F" w:rsidP="18886A0F">
      <w:pPr>
        <w:spacing w:after="0" w:line="276" w:lineRule="auto"/>
        <w:rPr>
          <w:rFonts w:eastAsia="Arial"/>
        </w:rPr>
      </w:pPr>
    </w:p>
    <w:p w14:paraId="7023DADD" w14:textId="01C5BA86" w:rsidR="7FE34DDA" w:rsidRPr="00A3654F" w:rsidRDefault="7FE34DDA" w:rsidP="18886A0F">
      <w:pPr>
        <w:spacing w:after="200" w:line="276" w:lineRule="auto"/>
        <w:rPr>
          <w:rFonts w:eastAsia="Arial"/>
        </w:rPr>
      </w:pPr>
      <w:r w:rsidRPr="00A3654F">
        <w:rPr>
          <w:rFonts w:eastAsia="Arial"/>
        </w:rPr>
        <w:t xml:space="preserve">One of the main </w:t>
      </w:r>
      <w:r w:rsidR="00CE232F" w:rsidRPr="00A3654F">
        <w:rPr>
          <w:rFonts w:eastAsia="Arial"/>
        </w:rPr>
        <w:t xml:space="preserve">aims </w:t>
      </w:r>
      <w:r w:rsidRPr="00A3654F">
        <w:rPr>
          <w:rFonts w:eastAsia="Arial"/>
        </w:rPr>
        <w:t>of the survey was to better understand the range of MH support that is on offer from the VCFSE sector. Services highlighted include:</w:t>
      </w:r>
    </w:p>
    <w:p w14:paraId="1EB8AA4F" w14:textId="1A58284F" w:rsidR="7FE34DDA" w:rsidRPr="00A3654F" w:rsidRDefault="7FE34DDA" w:rsidP="18886A0F">
      <w:pPr>
        <w:pStyle w:val="ListParagraph"/>
        <w:numPr>
          <w:ilvl w:val="0"/>
          <w:numId w:val="7"/>
        </w:numPr>
        <w:spacing w:after="0" w:line="276" w:lineRule="auto"/>
        <w:rPr>
          <w:rFonts w:eastAsia="Arial"/>
        </w:rPr>
      </w:pPr>
      <w:r w:rsidRPr="00A3654F">
        <w:rPr>
          <w:rFonts w:eastAsia="Arial"/>
        </w:rPr>
        <w:t>Peer support</w:t>
      </w:r>
    </w:p>
    <w:p w14:paraId="38810BD7" w14:textId="359F1C3C" w:rsidR="7FE34DDA" w:rsidRPr="00A3654F" w:rsidRDefault="7FE34DDA" w:rsidP="18886A0F">
      <w:pPr>
        <w:pStyle w:val="ListParagraph"/>
        <w:numPr>
          <w:ilvl w:val="0"/>
          <w:numId w:val="7"/>
        </w:numPr>
        <w:spacing w:after="0" w:line="276" w:lineRule="auto"/>
        <w:rPr>
          <w:rFonts w:eastAsia="Arial"/>
        </w:rPr>
      </w:pPr>
      <w:r w:rsidRPr="00A3654F">
        <w:rPr>
          <w:rFonts w:eastAsia="Arial"/>
        </w:rPr>
        <w:t>Training around MH for providers and patients</w:t>
      </w:r>
    </w:p>
    <w:p w14:paraId="6F1E1ECD" w14:textId="7E4C5FDB" w:rsidR="7FE34DDA" w:rsidRPr="00A3654F" w:rsidRDefault="7FE34DDA" w:rsidP="18886A0F">
      <w:pPr>
        <w:pStyle w:val="ListParagraph"/>
        <w:numPr>
          <w:ilvl w:val="0"/>
          <w:numId w:val="7"/>
        </w:numPr>
        <w:spacing w:after="0" w:line="276" w:lineRule="auto"/>
        <w:rPr>
          <w:rFonts w:eastAsia="Arial"/>
        </w:rPr>
      </w:pPr>
      <w:r w:rsidRPr="00A3654F">
        <w:rPr>
          <w:rFonts w:eastAsia="Arial"/>
        </w:rPr>
        <w:t xml:space="preserve">Social inclusion </w:t>
      </w:r>
    </w:p>
    <w:p w14:paraId="6438D4F4" w14:textId="06CE11FC" w:rsidR="7FE34DDA" w:rsidRPr="00A3654F" w:rsidRDefault="7FE34DDA" w:rsidP="18886A0F">
      <w:pPr>
        <w:pStyle w:val="ListParagraph"/>
        <w:numPr>
          <w:ilvl w:val="0"/>
          <w:numId w:val="7"/>
        </w:numPr>
        <w:spacing w:after="0" w:line="276" w:lineRule="auto"/>
        <w:rPr>
          <w:rFonts w:eastAsia="Arial"/>
        </w:rPr>
      </w:pPr>
      <w:r w:rsidRPr="00A3654F">
        <w:rPr>
          <w:rFonts w:eastAsia="Arial"/>
        </w:rPr>
        <w:t>Counselling</w:t>
      </w:r>
    </w:p>
    <w:p w14:paraId="3BDFE815" w14:textId="6D7EA215" w:rsidR="7FE34DDA" w:rsidRPr="00A3654F" w:rsidRDefault="7FE34DDA" w:rsidP="18886A0F">
      <w:pPr>
        <w:pStyle w:val="ListParagraph"/>
        <w:numPr>
          <w:ilvl w:val="0"/>
          <w:numId w:val="7"/>
        </w:numPr>
        <w:spacing w:after="0" w:line="276" w:lineRule="auto"/>
        <w:rPr>
          <w:rFonts w:eastAsia="Arial"/>
        </w:rPr>
      </w:pPr>
      <w:r w:rsidRPr="00A3654F">
        <w:rPr>
          <w:rFonts w:eastAsia="Arial"/>
        </w:rPr>
        <w:t>Coaching</w:t>
      </w:r>
    </w:p>
    <w:p w14:paraId="269F70A1" w14:textId="79A92E72" w:rsidR="7FE34DDA" w:rsidRPr="00A3654F" w:rsidRDefault="7FE34DDA" w:rsidP="18886A0F">
      <w:pPr>
        <w:pStyle w:val="ListParagraph"/>
        <w:numPr>
          <w:ilvl w:val="0"/>
          <w:numId w:val="7"/>
        </w:numPr>
        <w:spacing w:after="0" w:line="276" w:lineRule="auto"/>
        <w:rPr>
          <w:rFonts w:eastAsia="Arial"/>
        </w:rPr>
      </w:pPr>
      <w:r w:rsidRPr="00A3654F">
        <w:rPr>
          <w:rFonts w:eastAsia="Arial"/>
        </w:rPr>
        <w:t xml:space="preserve">Providing places to go and café style </w:t>
      </w:r>
      <w:r w:rsidR="001125A7" w:rsidRPr="00A3654F">
        <w:rPr>
          <w:rFonts w:eastAsia="Arial"/>
        </w:rPr>
        <w:t>environments.</w:t>
      </w:r>
    </w:p>
    <w:p w14:paraId="640FDC3B" w14:textId="17A891FA" w:rsidR="7FE34DDA" w:rsidRPr="00A3654F" w:rsidRDefault="7FE34DDA" w:rsidP="18886A0F">
      <w:pPr>
        <w:pStyle w:val="ListParagraph"/>
        <w:numPr>
          <w:ilvl w:val="0"/>
          <w:numId w:val="7"/>
        </w:numPr>
        <w:spacing w:after="0" w:line="276" w:lineRule="auto"/>
        <w:rPr>
          <w:rFonts w:eastAsia="Arial"/>
        </w:rPr>
      </w:pPr>
      <w:r w:rsidRPr="00A3654F">
        <w:rPr>
          <w:rFonts w:eastAsia="Arial"/>
        </w:rPr>
        <w:t>Psychotherapy</w:t>
      </w:r>
    </w:p>
    <w:p w14:paraId="755D4424" w14:textId="01ABF302" w:rsidR="18886A0F" w:rsidRPr="00A3654F" w:rsidRDefault="18886A0F" w:rsidP="18886A0F">
      <w:pPr>
        <w:spacing w:after="200" w:line="276" w:lineRule="auto"/>
        <w:rPr>
          <w:rFonts w:eastAsia="Arial"/>
        </w:rPr>
      </w:pPr>
    </w:p>
    <w:p w14:paraId="0BBDA2D3" w14:textId="3FCBFBEE" w:rsidR="7FE34DDA" w:rsidRPr="00A3654F" w:rsidRDefault="001125A7" w:rsidP="18886A0F">
      <w:pPr>
        <w:spacing w:after="200" w:line="276" w:lineRule="auto"/>
        <w:rPr>
          <w:rFonts w:eastAsia="Arial"/>
        </w:rPr>
      </w:pPr>
      <w:r w:rsidRPr="00A3654F">
        <w:rPr>
          <w:rFonts w:eastAsia="Arial"/>
        </w:rPr>
        <w:lastRenderedPageBreak/>
        <w:t xml:space="preserve">The ICB </w:t>
      </w:r>
      <w:r w:rsidR="7FE34DDA" w:rsidRPr="00A3654F">
        <w:rPr>
          <w:rFonts w:eastAsia="Arial"/>
        </w:rPr>
        <w:t>continue</w:t>
      </w:r>
      <w:r w:rsidRPr="00A3654F">
        <w:rPr>
          <w:rFonts w:eastAsia="Arial"/>
        </w:rPr>
        <w:t>s</w:t>
      </w:r>
      <w:r w:rsidR="7FE34DDA" w:rsidRPr="00A3654F">
        <w:rPr>
          <w:rFonts w:eastAsia="Arial"/>
        </w:rPr>
        <w:t xml:space="preserve"> to work with partners to develop the Community Mental Health pathway as part of the transformation programme. This includes developing mechanisms for integration of the different elements of MH provision including NHS providers, primary care, Local Authorities and VCFSE organisations.</w:t>
      </w:r>
    </w:p>
    <w:p w14:paraId="35E1E7B4" w14:textId="3B56CE88" w:rsidR="7FE34DDA" w:rsidRPr="00A3654F" w:rsidRDefault="7FE34DDA" w:rsidP="00700D42">
      <w:pPr>
        <w:spacing w:after="200" w:line="276" w:lineRule="auto"/>
        <w:rPr>
          <w:rFonts w:eastAsia="Arial"/>
        </w:rPr>
      </w:pPr>
      <w:r w:rsidRPr="00A3654F">
        <w:rPr>
          <w:rFonts w:eastAsia="Arial"/>
        </w:rPr>
        <w:t>This work has seen a move toward developing Integrated Community Mental Health Teams operating based on an enhanced multi-disciplinary team approach. As part of discussion</w:t>
      </w:r>
      <w:r w:rsidR="00700D42" w:rsidRPr="00A3654F">
        <w:rPr>
          <w:rFonts w:eastAsia="Arial"/>
        </w:rPr>
        <w:t>s</w:t>
      </w:r>
      <w:r w:rsidRPr="00A3654F">
        <w:rPr>
          <w:rFonts w:eastAsia="Arial"/>
        </w:rPr>
        <w:t xml:space="preserve"> held with senior managers at LSCFT we have confirmed the </w:t>
      </w:r>
      <w:r w:rsidR="007C3EDC" w:rsidRPr="00A3654F">
        <w:rPr>
          <w:rFonts w:eastAsia="Arial"/>
        </w:rPr>
        <w:t xml:space="preserve">four </w:t>
      </w:r>
      <w:r w:rsidRPr="00A3654F">
        <w:rPr>
          <w:rFonts w:eastAsia="Arial"/>
        </w:rPr>
        <w:t xml:space="preserve">main areas of focus for investment </w:t>
      </w:r>
      <w:r w:rsidR="00B17E9C" w:rsidRPr="00A3654F">
        <w:rPr>
          <w:rFonts w:eastAsia="Arial"/>
        </w:rPr>
        <w:t xml:space="preserve">highlighted in the </w:t>
      </w:r>
      <w:r w:rsidR="00F81C44" w:rsidRPr="00A3654F">
        <w:rPr>
          <w:rFonts w:eastAsia="Arial"/>
        </w:rPr>
        <w:t>aims</w:t>
      </w:r>
      <w:r w:rsidR="00B17E9C" w:rsidRPr="00A3654F">
        <w:rPr>
          <w:rFonts w:eastAsia="Arial"/>
        </w:rPr>
        <w:t xml:space="preserve"> and </w:t>
      </w:r>
      <w:r w:rsidR="00F81C44" w:rsidRPr="00A3654F">
        <w:rPr>
          <w:rFonts w:eastAsia="Arial"/>
        </w:rPr>
        <w:t>objectives of the service section</w:t>
      </w:r>
      <w:r w:rsidR="007C3EDC" w:rsidRPr="00A3654F">
        <w:rPr>
          <w:rFonts w:eastAsia="Arial"/>
        </w:rPr>
        <w:t xml:space="preserve"> above</w:t>
      </w:r>
      <w:r w:rsidR="00F81C44" w:rsidRPr="00A3654F">
        <w:rPr>
          <w:rFonts w:eastAsia="Arial"/>
        </w:rPr>
        <w:t xml:space="preserve">. </w:t>
      </w:r>
      <w:r w:rsidRPr="00A3654F">
        <w:rPr>
          <w:rFonts w:eastAsia="Arial"/>
        </w:rPr>
        <w:t>The VCFSE procurement work has also been discussed at various groups engaged with the CMHT programme</w:t>
      </w:r>
      <w:r w:rsidR="0046510C" w:rsidRPr="00A3654F">
        <w:rPr>
          <w:rFonts w:eastAsia="Arial"/>
        </w:rPr>
        <w:t xml:space="preserve"> </w:t>
      </w:r>
      <w:r w:rsidR="005F6FCB" w:rsidRPr="00A3654F">
        <w:rPr>
          <w:rFonts w:eastAsia="Arial"/>
        </w:rPr>
        <w:t>which includ</w:t>
      </w:r>
      <w:r w:rsidR="00A77781" w:rsidRPr="00A3654F">
        <w:rPr>
          <w:rFonts w:eastAsia="Arial"/>
        </w:rPr>
        <w:t>es</w:t>
      </w:r>
      <w:r w:rsidR="005F6FCB" w:rsidRPr="00A3654F">
        <w:rPr>
          <w:rFonts w:eastAsia="Arial"/>
        </w:rPr>
        <w:t xml:space="preserve"> those with lived experience</w:t>
      </w:r>
      <w:r w:rsidRPr="00A3654F">
        <w:rPr>
          <w:rFonts w:eastAsia="Arial"/>
        </w:rPr>
        <w:t>.</w:t>
      </w:r>
    </w:p>
    <w:p w14:paraId="54C325B6" w14:textId="7BAE338D" w:rsidR="7FE34DDA" w:rsidRPr="00A3654F" w:rsidRDefault="7FE34DDA" w:rsidP="18886A0F">
      <w:pPr>
        <w:spacing w:after="200" w:line="276" w:lineRule="auto"/>
        <w:rPr>
          <w:rFonts w:eastAsia="Arial"/>
        </w:rPr>
      </w:pPr>
      <w:r w:rsidRPr="00A3654F">
        <w:rPr>
          <w:rFonts w:eastAsia="Arial"/>
        </w:rPr>
        <w:t xml:space="preserve">As part of the commission undertaken last </w:t>
      </w:r>
      <w:r w:rsidR="00426472" w:rsidRPr="00A3654F">
        <w:rPr>
          <w:rFonts w:eastAsia="Arial"/>
        </w:rPr>
        <w:t>year,</w:t>
      </w:r>
      <w:r w:rsidRPr="00A3654F">
        <w:rPr>
          <w:rFonts w:eastAsia="Arial"/>
        </w:rPr>
        <w:t xml:space="preserve"> </w:t>
      </w:r>
      <w:r w:rsidR="00E131BE" w:rsidRPr="00A3654F">
        <w:rPr>
          <w:rFonts w:eastAsia="Arial"/>
        </w:rPr>
        <w:t xml:space="preserve">the ICB </w:t>
      </w:r>
      <w:r w:rsidRPr="00A3654F">
        <w:rPr>
          <w:rFonts w:eastAsia="Arial"/>
        </w:rPr>
        <w:t xml:space="preserve">have also used the findings from the </w:t>
      </w:r>
      <w:r w:rsidR="004155F6" w:rsidRPr="00A3654F">
        <w:rPr>
          <w:rFonts w:eastAsia="Arial"/>
        </w:rPr>
        <w:t xml:space="preserve">commission made in late 2022 </w:t>
      </w:r>
      <w:r w:rsidRPr="00A3654F">
        <w:rPr>
          <w:rFonts w:eastAsia="Arial"/>
        </w:rPr>
        <w:t xml:space="preserve">to feed into theme development. Understanding from these schemes will influence the commissioning themes based on </w:t>
      </w:r>
      <w:r w:rsidR="004239B3" w:rsidRPr="00A3654F">
        <w:rPr>
          <w:rFonts w:eastAsia="Arial"/>
        </w:rPr>
        <w:t>local successes from the grants awarded in 202</w:t>
      </w:r>
      <w:r w:rsidR="008D3724" w:rsidRPr="00A3654F">
        <w:rPr>
          <w:rFonts w:eastAsia="Arial"/>
        </w:rPr>
        <w:t>2/23.</w:t>
      </w:r>
    </w:p>
    <w:p w14:paraId="54BA938C" w14:textId="710EF8EB" w:rsidR="7FE34DDA" w:rsidRPr="00A3654F" w:rsidRDefault="7FE34DDA" w:rsidP="18886A0F">
      <w:pPr>
        <w:spacing w:after="200" w:line="276" w:lineRule="auto"/>
        <w:rPr>
          <w:rFonts w:eastAsia="Arial"/>
        </w:rPr>
      </w:pPr>
      <w:r w:rsidRPr="00A3654F">
        <w:rPr>
          <w:rFonts w:eastAsia="Arial"/>
        </w:rPr>
        <w:t>The development of the CMH pathways under the umbrella of the programme is also providing a rich source of evidence to support our intentions. Understanding where the VCFSE sector can provide complementary services to support pathway delivery proves to be key in the planning process.</w:t>
      </w:r>
    </w:p>
    <w:p w14:paraId="4B709316" w14:textId="282A30CC" w:rsidR="7FE34DDA" w:rsidRDefault="7FE34DDA" w:rsidP="18886A0F">
      <w:pPr>
        <w:spacing w:after="200" w:line="276" w:lineRule="auto"/>
        <w:rPr>
          <w:rFonts w:eastAsia="Arial"/>
          <w:color w:val="00B050"/>
        </w:rPr>
      </w:pPr>
      <w:r w:rsidRPr="00A3654F">
        <w:rPr>
          <w:rFonts w:eastAsia="Arial"/>
        </w:rPr>
        <w:t>The MH team have also engaged with our Local Authority colleagues to better understand what’s already being commissioned and how this piece of investment can best be targeted to support the CMHT agenda. We’ve explored how the investment proposed can complement the work of the Health &amp; Wellbeing staff appointed under the auspices of the programme</w:t>
      </w:r>
      <w:r w:rsidRPr="18886A0F">
        <w:rPr>
          <w:rFonts w:eastAsia="Arial"/>
          <w:color w:val="00B050"/>
        </w:rPr>
        <w:t>.</w:t>
      </w:r>
    </w:p>
    <w:p w14:paraId="59AAEBC3" w14:textId="42D2D991" w:rsidR="004B1809" w:rsidRDefault="00A022E0" w:rsidP="00AE13EA">
      <w:pPr>
        <w:rPr>
          <w:color w:val="FF0000"/>
        </w:rPr>
      </w:pPr>
      <w:r w:rsidRPr="006436A2">
        <w:t xml:space="preserve">In conjunction with the ICB </w:t>
      </w:r>
      <w:r w:rsidR="0049102B" w:rsidRPr="006436A2">
        <w:t xml:space="preserve">Communications </w:t>
      </w:r>
      <w:r w:rsidR="006854DD">
        <w:t>T</w:t>
      </w:r>
      <w:r w:rsidR="0049102B" w:rsidRPr="006436A2">
        <w:t xml:space="preserve">eam the </w:t>
      </w:r>
      <w:r w:rsidR="00F65E23" w:rsidRPr="006436A2">
        <w:t xml:space="preserve">Community Mental Health Transformation Programme Board have developed </w:t>
      </w:r>
      <w:r w:rsidR="00F65E23" w:rsidRPr="00976551">
        <w:t xml:space="preserve">and signed off </w:t>
      </w:r>
      <w:r w:rsidR="00644690">
        <w:t xml:space="preserve">in December 23 the attached </w:t>
      </w:r>
      <w:r w:rsidR="00F65E23" w:rsidRPr="00976551">
        <w:t>Communication Strategy</w:t>
      </w:r>
      <w:r w:rsidR="00E67B8E">
        <w:t xml:space="preserve">. </w:t>
      </w:r>
      <w:r w:rsidR="00C07445">
        <w:t xml:space="preserve">When </w:t>
      </w:r>
      <w:r w:rsidR="00B5586E">
        <w:t xml:space="preserve">VCFSE </w:t>
      </w:r>
      <w:r w:rsidR="00CF2731">
        <w:t>fun</w:t>
      </w:r>
      <w:r w:rsidR="00E51379">
        <w:t xml:space="preserve">ding is </w:t>
      </w:r>
      <w:r w:rsidR="00C07445">
        <w:t xml:space="preserve">signed off by CRG the next stage of </w:t>
      </w:r>
      <w:r w:rsidR="00CF2731">
        <w:t>this</w:t>
      </w:r>
      <w:r w:rsidR="00712BCE">
        <w:t xml:space="preserve"> </w:t>
      </w:r>
      <w:r w:rsidR="00C07445">
        <w:t>strategy is to</w:t>
      </w:r>
      <w:r w:rsidR="00C476C7">
        <w:t xml:space="preserve"> create </w:t>
      </w:r>
      <w:r w:rsidR="00AD3588">
        <w:t>a steering grou</w:t>
      </w:r>
      <w:r w:rsidR="008E16B4">
        <w:t xml:space="preserve">p </w:t>
      </w:r>
      <w:r w:rsidR="00712BCE" w:rsidRPr="00C660BA">
        <w:t>with all stake holders</w:t>
      </w:r>
      <w:r w:rsidR="00C476C7" w:rsidRPr="00C660BA">
        <w:t xml:space="preserve"> to develop </w:t>
      </w:r>
      <w:r w:rsidR="00A75F1B" w:rsidRPr="00C660BA">
        <w:t>a plan to comm</w:t>
      </w:r>
      <w:r w:rsidR="00516E84" w:rsidRPr="00C660BA">
        <w:t xml:space="preserve">unicate </w:t>
      </w:r>
      <w:r w:rsidR="00A707BD" w:rsidRPr="00C660BA">
        <w:t>the introduction of VC</w:t>
      </w:r>
      <w:r w:rsidR="00C660BA" w:rsidRPr="00C660BA">
        <w:t>F</w:t>
      </w:r>
      <w:r w:rsidR="00A707BD" w:rsidRPr="00C660BA">
        <w:t xml:space="preserve">SE </w:t>
      </w:r>
      <w:r w:rsidR="00C660BA" w:rsidRPr="00C660BA">
        <w:t xml:space="preserve">services into </w:t>
      </w:r>
      <w:r w:rsidR="00C660BA" w:rsidRPr="00C660BA">
        <w:rPr>
          <w:rFonts w:eastAsia="Arial"/>
        </w:rPr>
        <w:t>Community Mental Health pathway</w:t>
      </w:r>
      <w:r w:rsidR="00C660BA">
        <w:rPr>
          <w:rFonts w:eastAsia="Arial"/>
        </w:rPr>
        <w:t>.</w:t>
      </w:r>
      <w:r w:rsidR="00E51379">
        <w:rPr>
          <w:rFonts w:eastAsia="Arial"/>
        </w:rPr>
        <w:t xml:space="preserve"> </w:t>
      </w:r>
      <w:r w:rsidR="004023F2">
        <w:rPr>
          <w:rFonts w:eastAsia="Arial"/>
        </w:rPr>
        <w:t>With the communication</w:t>
      </w:r>
      <w:r w:rsidR="00CA01C0">
        <w:rPr>
          <w:rFonts w:eastAsia="Arial"/>
        </w:rPr>
        <w:t xml:space="preserve"> team knowledge of </w:t>
      </w:r>
      <w:r w:rsidR="00CA01C0" w:rsidRPr="00CA01C0">
        <w:t>NHS Accessible Information Standard</w:t>
      </w:r>
      <w:r w:rsidR="00CA01C0" w:rsidRPr="00CA01C0">
        <w:rPr>
          <w:rFonts w:eastAsia="Arial"/>
        </w:rPr>
        <w:t xml:space="preserve"> </w:t>
      </w:r>
      <w:r w:rsidR="003475E9">
        <w:rPr>
          <w:rFonts w:eastAsia="Arial"/>
        </w:rPr>
        <w:t xml:space="preserve">this will take into the </w:t>
      </w:r>
      <w:r w:rsidR="00866C13">
        <w:rPr>
          <w:rFonts w:eastAsia="Arial"/>
        </w:rPr>
        <w:t>communication needs of individuals with differing communication needs.</w:t>
      </w:r>
      <w:r w:rsidR="00E51379">
        <w:rPr>
          <w:rFonts w:eastAsia="Arial"/>
        </w:rPr>
        <w:t xml:space="preserve"> </w:t>
      </w:r>
    </w:p>
    <w:p w14:paraId="5AD04A7F" w14:textId="3286FC18" w:rsidR="00EE6726" w:rsidRDefault="00EE6726" w:rsidP="00AE13EA">
      <w:r w:rsidRPr="00767D5A">
        <w:t xml:space="preserve">See attached communication </w:t>
      </w:r>
      <w:r w:rsidR="00767D5A" w:rsidRPr="00767D5A">
        <w:t>strategy.</w:t>
      </w:r>
    </w:p>
    <w:bookmarkStart w:id="1" w:name="_MON_1770572846"/>
    <w:bookmarkEnd w:id="1"/>
    <w:p w14:paraId="0AE06F5F" w14:textId="77862AA4" w:rsidR="00D26AC4" w:rsidRPr="00EE6726" w:rsidRDefault="001548A3" w:rsidP="00AE13EA">
      <w:r>
        <w:object w:dxaOrig="1508" w:dyaOrig="982" w14:anchorId="711ED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4" o:title=""/>
          </v:shape>
          <o:OLEObject Type="Embed" ProgID="Word.Document.12" ShapeID="_x0000_i1025" DrawAspect="Icon" ObjectID="_1770719351" r:id="rId15">
            <o:FieldCodes>\s</o:FieldCodes>
          </o:OLEObject>
        </w:object>
      </w:r>
    </w:p>
    <w:p w14:paraId="17CADF7D" w14:textId="5F790370" w:rsidR="00A64522" w:rsidRDefault="00854079" w:rsidP="00A64522">
      <w:pPr>
        <w:pStyle w:val="Quote"/>
        <w:rPr>
          <w:color w:val="auto"/>
        </w:rPr>
      </w:pPr>
      <w:r>
        <w:t>Is</w:t>
      </w:r>
      <w:r w:rsidR="00087386">
        <w:t xml:space="preserve"> this proposal </w:t>
      </w:r>
      <w:r>
        <w:t>likely to affect</w:t>
      </w:r>
      <w:r w:rsidR="00087386">
        <w:t xml:space="preserve"> health inequalities</w:t>
      </w:r>
      <w:r>
        <w:t xml:space="preserve"> – either positively or negatively</w:t>
      </w:r>
      <w:r w:rsidR="00AA13D6">
        <w:t xml:space="preserve">? </w:t>
      </w:r>
      <w:r w:rsidR="00E5346F" w:rsidRPr="004871CA">
        <w:rPr>
          <w:color w:val="auto"/>
        </w:rPr>
        <w:t xml:space="preserve">YES </w:t>
      </w:r>
      <w:sdt>
        <w:sdtPr>
          <w:rPr>
            <w:color w:val="auto"/>
          </w:rPr>
          <w:id w:val="1024216114"/>
          <w:lock w:val="sdtLocked"/>
          <w14:checkbox>
            <w14:checked w14:val="1"/>
            <w14:checkedState w14:val="00FE" w14:font="Wingdings"/>
            <w14:uncheckedState w14:val="2610" w14:font="MS Gothic"/>
          </w14:checkbox>
        </w:sdtPr>
        <w:sdtEndPr/>
        <w:sdtContent>
          <w:r w:rsidR="002D585D">
            <w:rPr>
              <w:rFonts w:ascii="Wingdings" w:eastAsia="Wingdings" w:hAnsi="Wingdings" w:cs="Wingdings"/>
              <w:color w:val="auto"/>
            </w:rPr>
            <w:t>þ</w:t>
          </w:r>
        </w:sdtContent>
      </w:sdt>
      <w:r w:rsidR="004871CA" w:rsidRPr="004871CA">
        <w:rPr>
          <w:color w:val="auto"/>
        </w:rPr>
        <w:t xml:space="preserve"> / NO </w:t>
      </w:r>
      <w:sdt>
        <w:sdtPr>
          <w:rPr>
            <w:color w:val="auto"/>
          </w:rPr>
          <w:id w:val="-1324433269"/>
          <w:lock w:val="sdtLocked"/>
          <w14:checkbox>
            <w14:checked w14:val="0"/>
            <w14:checkedState w14:val="00FE" w14:font="Wingdings"/>
            <w14:uncheckedState w14:val="2610" w14:font="MS Gothic"/>
          </w14:checkbox>
        </w:sdtPr>
        <w:sdtEndPr/>
        <w:sdtContent>
          <w:r w:rsidR="004871CA" w:rsidRPr="004871CA">
            <w:rPr>
              <w:rFonts w:ascii="Segoe UI Symbol" w:hAnsi="Segoe UI Symbol" w:cs="Segoe UI Symbol"/>
              <w:color w:val="auto"/>
            </w:rPr>
            <w:t>☐</w:t>
          </w:r>
        </w:sdtContent>
      </w:sdt>
    </w:p>
    <w:p w14:paraId="6733E95E" w14:textId="279EF287" w:rsidR="004617A2" w:rsidRPr="00A64522" w:rsidRDefault="004871CA" w:rsidP="00A64522">
      <w:pPr>
        <w:pStyle w:val="Quote"/>
        <w:rPr>
          <w:color w:val="auto"/>
          <w:sz w:val="24"/>
          <w:szCs w:val="24"/>
        </w:rPr>
      </w:pPr>
      <w:r w:rsidRPr="00A64522">
        <w:rPr>
          <w:color w:val="auto"/>
          <w:sz w:val="24"/>
          <w:szCs w:val="24"/>
        </w:rPr>
        <w:t xml:space="preserve">Please provide </w:t>
      </w:r>
      <w:r w:rsidR="00672961" w:rsidRPr="00A64522">
        <w:rPr>
          <w:color w:val="auto"/>
          <w:sz w:val="24"/>
          <w:szCs w:val="24"/>
        </w:rPr>
        <w:t>rationale for your answer below:</w:t>
      </w:r>
    </w:p>
    <w:p w14:paraId="00324516" w14:textId="77777777" w:rsidR="00A10C53" w:rsidRDefault="00B02F1E" w:rsidP="00D2662E">
      <w:pPr>
        <w:jc w:val="both"/>
      </w:pPr>
      <w:r>
        <w:t xml:space="preserve">The aim of </w:t>
      </w:r>
      <w:r w:rsidR="000B6237">
        <w:t xml:space="preserve">including VCFSE </w:t>
      </w:r>
      <w:r w:rsidR="00A70824">
        <w:t xml:space="preserve">into the </w:t>
      </w:r>
      <w:r w:rsidR="00395605">
        <w:t>transformation program</w:t>
      </w:r>
      <w:r>
        <w:t xml:space="preserve"> i</w:t>
      </w:r>
      <w:r w:rsidR="001E4383">
        <w:t xml:space="preserve">s to expand on </w:t>
      </w:r>
      <w:r w:rsidR="00E134E9">
        <w:t xml:space="preserve">provision </w:t>
      </w:r>
      <w:r w:rsidR="001E4383">
        <w:t xml:space="preserve">and enable access to safe, </w:t>
      </w:r>
      <w:r w:rsidR="00227D57">
        <w:t>high-quality</w:t>
      </w:r>
      <w:r w:rsidR="001E4383">
        <w:t xml:space="preserve"> care </w:t>
      </w:r>
      <w:r w:rsidR="00891330">
        <w:t xml:space="preserve">for all levels of </w:t>
      </w:r>
      <w:r w:rsidR="001E4383">
        <w:t xml:space="preserve">treatment </w:t>
      </w:r>
      <w:r w:rsidR="008820E7">
        <w:t xml:space="preserve">for </w:t>
      </w:r>
      <w:r w:rsidR="004B7E64">
        <w:t>adult</w:t>
      </w:r>
      <w:r w:rsidR="001A49B9">
        <w:t>s and older ad</w:t>
      </w:r>
      <w:r w:rsidR="00533566">
        <w:t>ults</w:t>
      </w:r>
      <w:r w:rsidR="004B7E64">
        <w:t xml:space="preserve"> </w:t>
      </w:r>
      <w:r w:rsidR="008820E7">
        <w:t xml:space="preserve">accessing </w:t>
      </w:r>
      <w:r w:rsidR="00A74B0A" w:rsidRPr="00395605">
        <w:t>Community</w:t>
      </w:r>
      <w:r w:rsidR="001E4383" w:rsidRPr="00395605">
        <w:t xml:space="preserve"> </w:t>
      </w:r>
      <w:r w:rsidR="00395605" w:rsidRPr="00395605">
        <w:t>M</w:t>
      </w:r>
      <w:r w:rsidR="001E4383" w:rsidRPr="00395605">
        <w:t xml:space="preserve">ental </w:t>
      </w:r>
      <w:r w:rsidR="00395605" w:rsidRPr="00395605">
        <w:t>H</w:t>
      </w:r>
      <w:r w:rsidR="001E4383" w:rsidRPr="00395605">
        <w:t>ealth</w:t>
      </w:r>
      <w:r w:rsidR="00395605">
        <w:t xml:space="preserve"> Services.</w:t>
      </w:r>
      <w:r w:rsidR="00EE4FF4">
        <w:t xml:space="preserve"> VCFSE </w:t>
      </w:r>
      <w:r w:rsidR="00070C45">
        <w:t>organisations will be commissi</w:t>
      </w:r>
      <w:r w:rsidR="00AC1F9D">
        <w:t xml:space="preserve">oned to </w:t>
      </w:r>
      <w:r w:rsidR="00EE4FF4">
        <w:t xml:space="preserve">work in partnership </w:t>
      </w:r>
      <w:r w:rsidR="00EE4FF4">
        <w:lastRenderedPageBreak/>
        <w:t xml:space="preserve">with </w:t>
      </w:r>
      <w:r w:rsidR="00070C45">
        <w:t xml:space="preserve">all </w:t>
      </w:r>
      <w:r w:rsidR="00EE4FF4">
        <w:t xml:space="preserve">NHS </w:t>
      </w:r>
      <w:r w:rsidR="00C532B1">
        <w:t xml:space="preserve">mental health </w:t>
      </w:r>
      <w:r w:rsidR="00AC1F9D">
        <w:t xml:space="preserve">community </w:t>
      </w:r>
      <w:r w:rsidR="00EE4FF4">
        <w:t>providers</w:t>
      </w:r>
      <w:r w:rsidR="00070C45">
        <w:t xml:space="preserve"> across the Lancashire and South Cumbria </w:t>
      </w:r>
      <w:r w:rsidR="00AC1F9D">
        <w:t>foot</w:t>
      </w:r>
      <w:r w:rsidR="00070C45">
        <w:t xml:space="preserve"> </w:t>
      </w:r>
      <w:r w:rsidR="00AC1F9D">
        <w:t xml:space="preserve">print </w:t>
      </w:r>
      <w:r w:rsidR="00C76E61">
        <w:t>expanding our offer</w:t>
      </w:r>
      <w:r w:rsidR="00EB5F4D">
        <w:t xml:space="preserve"> enabl</w:t>
      </w:r>
      <w:r w:rsidR="00652D47">
        <w:t>ing</w:t>
      </w:r>
      <w:r w:rsidR="00EB5F4D">
        <w:t xml:space="preserve"> equitable access to services</w:t>
      </w:r>
      <w:r w:rsidR="00652D47">
        <w:t xml:space="preserve"> and</w:t>
      </w:r>
      <w:r w:rsidR="00EB5F4D">
        <w:t xml:space="preserve"> reducing </w:t>
      </w:r>
      <w:r w:rsidR="00652D47">
        <w:t xml:space="preserve">a </w:t>
      </w:r>
      <w:r w:rsidR="00EB5F4D">
        <w:t>postcode lottery</w:t>
      </w:r>
      <w:r w:rsidR="00652D47">
        <w:t>.</w:t>
      </w:r>
    </w:p>
    <w:p w14:paraId="08E9B960" w14:textId="77777777" w:rsidR="00081C6E" w:rsidRDefault="00081C6E" w:rsidP="009F3DA8">
      <w:pPr>
        <w:ind w:left="0"/>
        <w:jc w:val="both"/>
        <w:rPr>
          <w:rStyle w:val="FieldStyle-Bold"/>
          <w:color w:val="00B050"/>
        </w:rPr>
      </w:pPr>
    </w:p>
    <w:p w14:paraId="085C3D55" w14:textId="1B00CDF4" w:rsidR="00B77208" w:rsidRPr="00A3654F" w:rsidRDefault="005874B9" w:rsidP="5CAFB462">
      <w:pPr>
        <w:jc w:val="both"/>
        <w:rPr>
          <w:rStyle w:val="FieldStyle-Bold"/>
        </w:rPr>
      </w:pPr>
      <w:r w:rsidRPr="00A3654F">
        <w:rPr>
          <w:rStyle w:val="FieldStyle-Bold"/>
        </w:rPr>
        <w:t xml:space="preserve">The </w:t>
      </w:r>
      <w:r w:rsidR="00F93E8A" w:rsidRPr="00A3654F">
        <w:rPr>
          <w:rStyle w:val="FieldStyle-Bold"/>
        </w:rPr>
        <w:t xml:space="preserve">table below sets out some of the measures </w:t>
      </w:r>
      <w:r w:rsidR="00B905F8" w:rsidRPr="00A3654F">
        <w:rPr>
          <w:rStyle w:val="FieldStyle-Bold"/>
        </w:rPr>
        <w:t xml:space="preserve">of success agreed by the programme board. </w:t>
      </w:r>
    </w:p>
    <w:p w14:paraId="2178BD64" w14:textId="073E1C7D" w:rsidR="00D53172" w:rsidRDefault="00D53172" w:rsidP="5CAFB462">
      <w:pPr>
        <w:jc w:val="both"/>
        <w:rPr>
          <w:rStyle w:val="FieldStyle-Bold"/>
        </w:rPr>
      </w:pPr>
      <w:r>
        <w:rPr>
          <w:rStyle w:val="FieldStyle-Bold"/>
        </w:rPr>
        <w:t xml:space="preserve">                                                    </w:t>
      </w:r>
    </w:p>
    <w:tbl>
      <w:tblPr>
        <w:tblW w:w="10658" w:type="dxa"/>
        <w:tblLayout w:type="fixed"/>
        <w:tblLook w:val="04A0" w:firstRow="1" w:lastRow="0" w:firstColumn="1" w:lastColumn="0" w:noHBand="0" w:noVBand="1"/>
      </w:tblPr>
      <w:tblGrid>
        <w:gridCol w:w="359"/>
        <w:gridCol w:w="7237"/>
        <w:gridCol w:w="1531"/>
        <w:gridCol w:w="1531"/>
      </w:tblGrid>
      <w:tr w:rsidR="00D53172" w:rsidRPr="00D53172" w14:paraId="3A71558A" w14:textId="77777777" w:rsidTr="00D53172">
        <w:trPr>
          <w:gridAfter w:val="2"/>
          <w:wAfter w:w="3062" w:type="dxa"/>
          <w:trHeight w:val="285"/>
        </w:trPr>
        <w:tc>
          <w:tcPr>
            <w:tcW w:w="359" w:type="dxa"/>
            <w:tcBorders>
              <w:top w:val="single" w:sz="8" w:space="0" w:color="FFFFFF"/>
              <w:left w:val="single" w:sz="8" w:space="0" w:color="FFFFFF"/>
              <w:bottom w:val="single" w:sz="24" w:space="0" w:color="FFFFFF"/>
              <w:right w:val="single" w:sz="8" w:space="0" w:color="FFFFFF"/>
            </w:tcBorders>
            <w:shd w:val="clear" w:color="auto" w:fill="4BACC6"/>
            <w:tcMar>
              <w:top w:w="15" w:type="dxa"/>
              <w:left w:w="55" w:type="dxa"/>
              <w:right w:w="55" w:type="dxa"/>
            </w:tcMar>
          </w:tcPr>
          <w:p w14:paraId="30067654"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w:t>
            </w:r>
          </w:p>
        </w:tc>
        <w:tc>
          <w:tcPr>
            <w:tcW w:w="7237" w:type="dxa"/>
            <w:tcBorders>
              <w:top w:val="single" w:sz="8" w:space="0" w:color="FFFFFF"/>
              <w:left w:val="single" w:sz="8" w:space="0" w:color="FFFFFF"/>
              <w:bottom w:val="single" w:sz="24" w:space="0" w:color="FFFFFF"/>
              <w:right w:val="single" w:sz="8" w:space="0" w:color="FFFFFF"/>
            </w:tcBorders>
            <w:shd w:val="clear" w:color="auto" w:fill="4BACC6"/>
            <w:tcMar>
              <w:top w:w="15" w:type="dxa"/>
              <w:left w:w="55" w:type="dxa"/>
              <w:right w:w="55" w:type="dxa"/>
            </w:tcMar>
            <w:vAlign w:val="center"/>
          </w:tcPr>
          <w:p w14:paraId="02F6358F"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Measure of success / KPI</w:t>
            </w:r>
          </w:p>
        </w:tc>
      </w:tr>
      <w:tr w:rsidR="00D53172" w:rsidRPr="00D53172" w14:paraId="174CE527" w14:textId="77777777" w:rsidTr="00D53172">
        <w:trPr>
          <w:gridAfter w:val="2"/>
          <w:wAfter w:w="3062" w:type="dxa"/>
          <w:trHeight w:val="270"/>
        </w:trPr>
        <w:tc>
          <w:tcPr>
            <w:tcW w:w="359" w:type="dxa"/>
            <w:tcBorders>
              <w:top w:val="single" w:sz="24"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28EB5785"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1</w:t>
            </w:r>
          </w:p>
        </w:tc>
        <w:tc>
          <w:tcPr>
            <w:tcW w:w="7237" w:type="dxa"/>
            <w:tcBorders>
              <w:top w:val="single" w:sz="24" w:space="0" w:color="FFFFFF"/>
              <w:left w:val="single" w:sz="8" w:space="0" w:color="FFFFFF"/>
              <w:bottom w:val="single" w:sz="8" w:space="0" w:color="FFFFFF"/>
              <w:right w:val="single" w:sz="8" w:space="0" w:color="FFFFFF"/>
            </w:tcBorders>
            <w:shd w:val="clear" w:color="auto" w:fill="D2DEEF"/>
            <w:tcMar>
              <w:top w:w="15" w:type="dxa"/>
              <w:left w:w="55" w:type="dxa"/>
              <w:right w:w="55" w:type="dxa"/>
            </w:tcMar>
          </w:tcPr>
          <w:p w14:paraId="67893F43"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Number of incomplete pathways</w:t>
            </w:r>
          </w:p>
        </w:tc>
      </w:tr>
      <w:tr w:rsidR="00D53172" w:rsidRPr="00D53172" w14:paraId="6F09170E" w14:textId="77777777" w:rsidTr="00D53172">
        <w:trPr>
          <w:trHeight w:val="270"/>
        </w:trPr>
        <w:tc>
          <w:tcPr>
            <w:tcW w:w="359" w:type="dxa"/>
            <w:tcBorders>
              <w:top w:val="single" w:sz="8"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7BFFCDA6"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2</w:t>
            </w:r>
          </w:p>
        </w:tc>
        <w:tc>
          <w:tcPr>
            <w:tcW w:w="72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55" w:type="dxa"/>
              <w:right w:w="55" w:type="dxa"/>
            </w:tcMar>
          </w:tcPr>
          <w:p w14:paraId="1F815A42"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 open and closed waits exceeding 18 weeks</w:t>
            </w:r>
          </w:p>
        </w:tc>
        <w:tc>
          <w:tcPr>
            <w:tcW w:w="1531" w:type="dxa"/>
            <w:tcBorders>
              <w:left w:val="single" w:sz="0" w:space="0" w:color="FFFFFF"/>
              <w:right w:val="single" w:sz="0" w:space="0" w:color="FFFFFF"/>
            </w:tcBorders>
          </w:tcPr>
          <w:p w14:paraId="407060AE"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c>
          <w:tcPr>
            <w:tcW w:w="1531" w:type="dxa"/>
            <w:vMerge w:val="restart"/>
            <w:tcBorders>
              <w:left w:val="single" w:sz="0" w:space="0" w:color="FFFFFF"/>
              <w:right w:val="single" w:sz="0" w:space="0" w:color="FFFFFF"/>
            </w:tcBorders>
            <w:vAlign w:val="center"/>
          </w:tcPr>
          <w:p w14:paraId="3239D0B9"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r>
      <w:tr w:rsidR="00D53172" w:rsidRPr="00D53172" w14:paraId="0365067E" w14:textId="77777777" w:rsidTr="00D53172">
        <w:trPr>
          <w:trHeight w:val="270"/>
        </w:trPr>
        <w:tc>
          <w:tcPr>
            <w:tcW w:w="359" w:type="dxa"/>
            <w:tcBorders>
              <w:top w:val="single" w:sz="8"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4AC669B9"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3</w:t>
            </w:r>
          </w:p>
        </w:tc>
        <w:tc>
          <w:tcPr>
            <w:tcW w:w="72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55" w:type="dxa"/>
              <w:right w:w="55" w:type="dxa"/>
            </w:tcMar>
          </w:tcPr>
          <w:p w14:paraId="38D2BEF1"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 clock stops with co-produced care plan</w:t>
            </w:r>
          </w:p>
        </w:tc>
        <w:tc>
          <w:tcPr>
            <w:tcW w:w="1531" w:type="dxa"/>
            <w:tcBorders>
              <w:left w:val="single" w:sz="0" w:space="0" w:color="FFFFFF"/>
              <w:right w:val="single" w:sz="0" w:space="0" w:color="FFFFFF"/>
            </w:tcBorders>
          </w:tcPr>
          <w:p w14:paraId="07F3EA23"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c>
          <w:tcPr>
            <w:tcW w:w="1531" w:type="dxa"/>
            <w:vMerge/>
            <w:tcBorders>
              <w:left w:val="single" w:sz="0" w:space="0" w:color="FFFFFF"/>
              <w:right w:val="single" w:sz="0" w:space="0" w:color="FFFFFF"/>
            </w:tcBorders>
            <w:vAlign w:val="center"/>
          </w:tcPr>
          <w:p w14:paraId="3369F83D"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r>
      <w:tr w:rsidR="00D53172" w:rsidRPr="00D53172" w14:paraId="27693960" w14:textId="77777777" w:rsidTr="00D53172">
        <w:trPr>
          <w:trHeight w:val="270"/>
        </w:trPr>
        <w:tc>
          <w:tcPr>
            <w:tcW w:w="359" w:type="dxa"/>
            <w:tcBorders>
              <w:top w:val="single" w:sz="8"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55B6CA71"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4</w:t>
            </w:r>
          </w:p>
        </w:tc>
        <w:tc>
          <w:tcPr>
            <w:tcW w:w="72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55" w:type="dxa"/>
              <w:right w:w="55" w:type="dxa"/>
            </w:tcMar>
          </w:tcPr>
          <w:p w14:paraId="60813381"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 clock stops with social intervention</w:t>
            </w:r>
          </w:p>
        </w:tc>
        <w:tc>
          <w:tcPr>
            <w:tcW w:w="1531" w:type="dxa"/>
            <w:tcBorders>
              <w:left w:val="single" w:sz="0" w:space="0" w:color="FFFFFF"/>
              <w:right w:val="single" w:sz="0" w:space="0" w:color="FFFFFF"/>
            </w:tcBorders>
          </w:tcPr>
          <w:p w14:paraId="57A1CFA0"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c>
          <w:tcPr>
            <w:tcW w:w="1531" w:type="dxa"/>
            <w:vMerge/>
            <w:tcBorders>
              <w:left w:val="single" w:sz="0" w:space="0" w:color="FFFFFF"/>
              <w:right w:val="single" w:sz="0" w:space="0" w:color="FFFFFF"/>
            </w:tcBorders>
            <w:vAlign w:val="center"/>
          </w:tcPr>
          <w:p w14:paraId="75A71F50"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r>
      <w:tr w:rsidR="00D53172" w:rsidRPr="00D53172" w14:paraId="19172FF0" w14:textId="77777777" w:rsidTr="00D53172">
        <w:trPr>
          <w:trHeight w:val="270"/>
        </w:trPr>
        <w:tc>
          <w:tcPr>
            <w:tcW w:w="359" w:type="dxa"/>
            <w:tcBorders>
              <w:top w:val="single" w:sz="8"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0ACACE5A"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5</w:t>
            </w:r>
          </w:p>
        </w:tc>
        <w:tc>
          <w:tcPr>
            <w:tcW w:w="72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55" w:type="dxa"/>
              <w:right w:w="55" w:type="dxa"/>
            </w:tcMar>
          </w:tcPr>
          <w:p w14:paraId="215B0832"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Number of people receiving clinical intervention</w:t>
            </w:r>
          </w:p>
        </w:tc>
        <w:tc>
          <w:tcPr>
            <w:tcW w:w="1531" w:type="dxa"/>
            <w:tcBorders>
              <w:left w:val="single" w:sz="0" w:space="0" w:color="FFFFFF"/>
              <w:right w:val="single" w:sz="0" w:space="0" w:color="FFFFFF"/>
            </w:tcBorders>
          </w:tcPr>
          <w:p w14:paraId="3C56342A"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c>
          <w:tcPr>
            <w:tcW w:w="1531" w:type="dxa"/>
            <w:vMerge/>
            <w:tcBorders>
              <w:left w:val="single" w:sz="0" w:space="0" w:color="FFFFFF"/>
              <w:right w:val="single" w:sz="0" w:space="0" w:color="FFFFFF"/>
            </w:tcBorders>
            <w:vAlign w:val="center"/>
          </w:tcPr>
          <w:p w14:paraId="521C0C78"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r>
      <w:tr w:rsidR="00D53172" w:rsidRPr="00D53172" w14:paraId="409702A3" w14:textId="77777777" w:rsidTr="00D53172">
        <w:trPr>
          <w:trHeight w:val="270"/>
        </w:trPr>
        <w:tc>
          <w:tcPr>
            <w:tcW w:w="359" w:type="dxa"/>
            <w:tcBorders>
              <w:top w:val="single" w:sz="8"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2996C396"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6</w:t>
            </w:r>
          </w:p>
        </w:tc>
        <w:tc>
          <w:tcPr>
            <w:tcW w:w="72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55" w:type="dxa"/>
              <w:right w:w="55" w:type="dxa"/>
            </w:tcMar>
          </w:tcPr>
          <w:p w14:paraId="17DA0A37"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 people waiting more than 6/12/24 months for intervention</w:t>
            </w:r>
          </w:p>
        </w:tc>
        <w:tc>
          <w:tcPr>
            <w:tcW w:w="1531" w:type="dxa"/>
            <w:tcBorders>
              <w:left w:val="single" w:sz="0" w:space="0" w:color="FFFFFF"/>
              <w:right w:val="single" w:sz="0" w:space="0" w:color="FFFFFF"/>
            </w:tcBorders>
          </w:tcPr>
          <w:p w14:paraId="22C6A6B7"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c>
          <w:tcPr>
            <w:tcW w:w="1531" w:type="dxa"/>
            <w:vMerge/>
            <w:tcBorders>
              <w:left w:val="single" w:sz="0" w:space="0" w:color="FFFFFF"/>
              <w:right w:val="single" w:sz="0" w:space="0" w:color="FFFFFF"/>
            </w:tcBorders>
            <w:vAlign w:val="center"/>
          </w:tcPr>
          <w:p w14:paraId="39F67FF1"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r>
      <w:tr w:rsidR="00D53172" w:rsidRPr="00D53172" w14:paraId="4DF7FA3E" w14:textId="77777777" w:rsidTr="00D53172">
        <w:trPr>
          <w:trHeight w:val="255"/>
        </w:trPr>
        <w:tc>
          <w:tcPr>
            <w:tcW w:w="359" w:type="dxa"/>
            <w:tcBorders>
              <w:top w:val="single" w:sz="8"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7C4D08FE"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7</w:t>
            </w:r>
          </w:p>
        </w:tc>
        <w:tc>
          <w:tcPr>
            <w:tcW w:w="72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55" w:type="dxa"/>
              <w:right w:w="55" w:type="dxa"/>
            </w:tcMar>
          </w:tcPr>
          <w:p w14:paraId="325EFA0D"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Number of people accessing evidence-based psychological therapies</w:t>
            </w:r>
          </w:p>
        </w:tc>
        <w:tc>
          <w:tcPr>
            <w:tcW w:w="1531" w:type="dxa"/>
            <w:tcBorders>
              <w:left w:val="single" w:sz="0" w:space="0" w:color="FFFFFF"/>
              <w:right w:val="single" w:sz="0" w:space="0" w:color="FFFFFF"/>
            </w:tcBorders>
          </w:tcPr>
          <w:p w14:paraId="00AB8F48"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c>
          <w:tcPr>
            <w:tcW w:w="1531" w:type="dxa"/>
            <w:vMerge/>
            <w:tcBorders>
              <w:left w:val="single" w:sz="0" w:space="0" w:color="FFFFFF"/>
              <w:right w:val="single" w:sz="0" w:space="0" w:color="FFFFFF"/>
            </w:tcBorders>
            <w:vAlign w:val="center"/>
          </w:tcPr>
          <w:p w14:paraId="50A4665E"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r>
      <w:tr w:rsidR="00D53172" w:rsidRPr="00D53172" w14:paraId="5B958A5C" w14:textId="77777777" w:rsidTr="00D53172">
        <w:trPr>
          <w:trHeight w:val="270"/>
        </w:trPr>
        <w:tc>
          <w:tcPr>
            <w:tcW w:w="359" w:type="dxa"/>
            <w:tcBorders>
              <w:top w:val="single" w:sz="8"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3D47F683"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8</w:t>
            </w:r>
          </w:p>
        </w:tc>
        <w:tc>
          <w:tcPr>
            <w:tcW w:w="72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55" w:type="dxa"/>
              <w:right w:w="55" w:type="dxa"/>
            </w:tcMar>
          </w:tcPr>
          <w:p w14:paraId="0CC8DF34"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Number of people receiving two contacts within four weeks of asking for help</w:t>
            </w:r>
          </w:p>
        </w:tc>
        <w:tc>
          <w:tcPr>
            <w:tcW w:w="1531" w:type="dxa"/>
            <w:tcBorders>
              <w:left w:val="single" w:sz="0" w:space="0" w:color="FFFFFF"/>
              <w:right w:val="single" w:sz="0" w:space="0" w:color="FFFFFF"/>
            </w:tcBorders>
          </w:tcPr>
          <w:p w14:paraId="112778AE"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c>
          <w:tcPr>
            <w:tcW w:w="1531" w:type="dxa"/>
            <w:vMerge/>
            <w:tcBorders>
              <w:left w:val="single" w:sz="0" w:space="0" w:color="FFFFFF"/>
              <w:right w:val="single" w:sz="0" w:space="0" w:color="FFFFFF"/>
            </w:tcBorders>
            <w:vAlign w:val="center"/>
          </w:tcPr>
          <w:p w14:paraId="324D53D3"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r>
      <w:tr w:rsidR="00D53172" w:rsidRPr="00D53172" w14:paraId="2CFF710A" w14:textId="77777777" w:rsidTr="00D53172">
        <w:trPr>
          <w:trHeight w:val="300"/>
        </w:trPr>
        <w:tc>
          <w:tcPr>
            <w:tcW w:w="359" w:type="dxa"/>
            <w:tcBorders>
              <w:top w:val="single" w:sz="8"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12E9DAEB"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9</w:t>
            </w:r>
          </w:p>
        </w:tc>
        <w:tc>
          <w:tcPr>
            <w:tcW w:w="72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55" w:type="dxa"/>
              <w:right w:w="55" w:type="dxa"/>
            </w:tcMar>
          </w:tcPr>
          <w:p w14:paraId="308027A3"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Number of people experiencing first episode psychosis starting NICE recommended package of care with a specialist EIP service within two weeks of referral</w:t>
            </w:r>
          </w:p>
        </w:tc>
        <w:tc>
          <w:tcPr>
            <w:tcW w:w="1531" w:type="dxa"/>
            <w:tcBorders>
              <w:left w:val="single" w:sz="0" w:space="0" w:color="FFFFFF"/>
              <w:right w:val="single" w:sz="0" w:space="0" w:color="FFFFFF"/>
            </w:tcBorders>
          </w:tcPr>
          <w:p w14:paraId="3F7D6FE2"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c>
          <w:tcPr>
            <w:tcW w:w="1531" w:type="dxa"/>
            <w:vMerge/>
            <w:tcBorders>
              <w:left w:val="single" w:sz="0" w:space="0" w:color="FFFFFF"/>
              <w:right w:val="single" w:sz="0" w:space="0" w:color="FFFFFF"/>
            </w:tcBorders>
            <w:vAlign w:val="center"/>
          </w:tcPr>
          <w:p w14:paraId="4A39F882"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r>
      <w:tr w:rsidR="00D53172" w:rsidRPr="00D53172" w14:paraId="09A643CA" w14:textId="77777777" w:rsidTr="00D53172">
        <w:trPr>
          <w:trHeight w:val="330"/>
        </w:trPr>
        <w:tc>
          <w:tcPr>
            <w:tcW w:w="359" w:type="dxa"/>
            <w:tcBorders>
              <w:top w:val="single" w:sz="8"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5EA04FFE"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10</w:t>
            </w:r>
          </w:p>
        </w:tc>
        <w:tc>
          <w:tcPr>
            <w:tcW w:w="72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55" w:type="dxa"/>
              <w:right w:w="55" w:type="dxa"/>
            </w:tcMar>
          </w:tcPr>
          <w:p w14:paraId="4729A86D"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Number of people with SMI receiving physical health check</w:t>
            </w:r>
          </w:p>
        </w:tc>
        <w:tc>
          <w:tcPr>
            <w:tcW w:w="1531" w:type="dxa"/>
            <w:tcBorders>
              <w:left w:val="single" w:sz="0" w:space="0" w:color="FFFFFF"/>
              <w:right w:val="single" w:sz="0" w:space="0" w:color="FFFFFF"/>
            </w:tcBorders>
          </w:tcPr>
          <w:p w14:paraId="242F3FAE"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c>
          <w:tcPr>
            <w:tcW w:w="1531" w:type="dxa"/>
            <w:vMerge/>
            <w:tcBorders>
              <w:left w:val="single" w:sz="0" w:space="0" w:color="FFFFFF"/>
              <w:right w:val="single" w:sz="0" w:space="0" w:color="FFFFFF"/>
            </w:tcBorders>
            <w:vAlign w:val="center"/>
          </w:tcPr>
          <w:p w14:paraId="43AAC722"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r>
      <w:tr w:rsidR="00D53172" w:rsidRPr="00D53172" w14:paraId="4CA79722" w14:textId="77777777" w:rsidTr="00D53172">
        <w:trPr>
          <w:trHeight w:val="360"/>
        </w:trPr>
        <w:tc>
          <w:tcPr>
            <w:tcW w:w="359" w:type="dxa"/>
            <w:tcBorders>
              <w:top w:val="single" w:sz="8"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4A834717"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11</w:t>
            </w:r>
          </w:p>
        </w:tc>
        <w:tc>
          <w:tcPr>
            <w:tcW w:w="72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55" w:type="dxa"/>
              <w:right w:w="55" w:type="dxa"/>
            </w:tcMar>
          </w:tcPr>
          <w:p w14:paraId="294B2BBA"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Number of people with Severe Mental Illness accessing Individual Placement Support</w:t>
            </w:r>
          </w:p>
        </w:tc>
        <w:tc>
          <w:tcPr>
            <w:tcW w:w="1531" w:type="dxa"/>
            <w:tcBorders>
              <w:left w:val="single" w:sz="0" w:space="0" w:color="FFFFFF"/>
              <w:right w:val="single" w:sz="0" w:space="0" w:color="FFFFFF"/>
            </w:tcBorders>
          </w:tcPr>
          <w:p w14:paraId="43D94767"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c>
          <w:tcPr>
            <w:tcW w:w="1531" w:type="dxa"/>
            <w:vMerge/>
            <w:tcBorders>
              <w:left w:val="single" w:sz="0" w:space="0" w:color="FFFFFF"/>
              <w:right w:val="single" w:sz="0" w:space="0" w:color="FFFFFF"/>
            </w:tcBorders>
            <w:vAlign w:val="center"/>
          </w:tcPr>
          <w:p w14:paraId="0195032D"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r>
      <w:tr w:rsidR="00D53172" w:rsidRPr="00D53172" w14:paraId="6C426E7F" w14:textId="77777777" w:rsidTr="00D53172">
        <w:trPr>
          <w:trHeight w:val="285"/>
        </w:trPr>
        <w:tc>
          <w:tcPr>
            <w:tcW w:w="359" w:type="dxa"/>
            <w:tcBorders>
              <w:top w:val="single" w:sz="8"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545DDFA0"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12</w:t>
            </w:r>
          </w:p>
        </w:tc>
        <w:tc>
          <w:tcPr>
            <w:tcW w:w="72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55" w:type="dxa"/>
              <w:right w:w="55" w:type="dxa"/>
            </w:tcMar>
          </w:tcPr>
          <w:p w14:paraId="3058CE20"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Number of people seen in community mental health Integrated Team</w:t>
            </w:r>
          </w:p>
        </w:tc>
        <w:tc>
          <w:tcPr>
            <w:tcW w:w="1531" w:type="dxa"/>
            <w:tcBorders>
              <w:left w:val="single" w:sz="0" w:space="0" w:color="FFFFFF"/>
              <w:right w:val="single" w:sz="0" w:space="0" w:color="FFFFFF"/>
            </w:tcBorders>
          </w:tcPr>
          <w:p w14:paraId="59E862A9"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c>
          <w:tcPr>
            <w:tcW w:w="1531" w:type="dxa"/>
            <w:vMerge/>
            <w:tcBorders>
              <w:left w:val="single" w:sz="0" w:space="0" w:color="FFFFFF"/>
              <w:right w:val="single" w:sz="0" w:space="0" w:color="FFFFFF"/>
            </w:tcBorders>
            <w:vAlign w:val="center"/>
          </w:tcPr>
          <w:p w14:paraId="431DE0B6"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r>
      <w:tr w:rsidR="00D53172" w:rsidRPr="00D53172" w14:paraId="0F6A2435" w14:textId="77777777" w:rsidTr="00D53172">
        <w:trPr>
          <w:trHeight w:val="540"/>
        </w:trPr>
        <w:tc>
          <w:tcPr>
            <w:tcW w:w="359" w:type="dxa"/>
            <w:tcBorders>
              <w:top w:val="single" w:sz="8"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4B95E9CF"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13</w:t>
            </w:r>
          </w:p>
        </w:tc>
        <w:tc>
          <w:tcPr>
            <w:tcW w:w="72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55" w:type="dxa"/>
              <w:right w:w="55" w:type="dxa"/>
            </w:tcMar>
          </w:tcPr>
          <w:p w14:paraId="513784C9"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 xml:space="preserve">Reduced number of crisis presentations to: </w:t>
            </w:r>
          </w:p>
          <w:p w14:paraId="59EE0403" w14:textId="348F926A"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·I</w:t>
            </w:r>
            <w:r w:rsidR="008F7883" w:rsidRPr="00A10C53">
              <w:rPr>
                <w:rFonts w:ascii="Calibri" w:eastAsia="Calibri" w:hAnsi="Calibri" w:cs="Times New Roman"/>
                <w:kern w:val="2"/>
                <w:sz w:val="20"/>
                <w:szCs w:val="20"/>
                <w14:ligatures w14:val="standardContextual"/>
              </w:rPr>
              <w:t xml:space="preserve">nitial </w:t>
            </w:r>
            <w:r w:rsidRPr="00A10C53">
              <w:rPr>
                <w:rFonts w:ascii="Calibri" w:eastAsia="Calibri" w:hAnsi="Calibri" w:cs="Times New Roman"/>
                <w:kern w:val="2"/>
                <w:sz w:val="20"/>
                <w:szCs w:val="20"/>
                <w14:ligatures w14:val="standardContextual"/>
              </w:rPr>
              <w:t>R</w:t>
            </w:r>
            <w:r w:rsidR="008F7883" w:rsidRPr="00A10C53">
              <w:rPr>
                <w:rFonts w:ascii="Calibri" w:eastAsia="Calibri" w:hAnsi="Calibri" w:cs="Times New Roman"/>
                <w:kern w:val="2"/>
                <w:sz w:val="20"/>
                <w:szCs w:val="20"/>
                <w14:ligatures w14:val="standardContextual"/>
              </w:rPr>
              <w:t>esp</w:t>
            </w:r>
            <w:r w:rsidR="007E666E" w:rsidRPr="00A10C53">
              <w:rPr>
                <w:rFonts w:ascii="Calibri" w:eastAsia="Calibri" w:hAnsi="Calibri" w:cs="Times New Roman"/>
                <w:kern w:val="2"/>
                <w:sz w:val="20"/>
                <w:szCs w:val="20"/>
                <w14:ligatures w14:val="standardContextual"/>
              </w:rPr>
              <w:t>onse Services</w:t>
            </w:r>
          </w:p>
          <w:p w14:paraId="1B1CBDA2" w14:textId="29FC9241"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·H</w:t>
            </w:r>
            <w:r w:rsidR="007E666E" w:rsidRPr="00A10C53">
              <w:rPr>
                <w:rFonts w:ascii="Calibri" w:eastAsia="Calibri" w:hAnsi="Calibri" w:cs="Times New Roman"/>
                <w:kern w:val="2"/>
                <w:sz w:val="20"/>
                <w:szCs w:val="20"/>
                <w14:ligatures w14:val="standardContextual"/>
              </w:rPr>
              <w:t xml:space="preserve">ome </w:t>
            </w:r>
            <w:r w:rsidRPr="00A10C53">
              <w:rPr>
                <w:rFonts w:ascii="Calibri" w:eastAsia="Calibri" w:hAnsi="Calibri" w:cs="Times New Roman"/>
                <w:kern w:val="2"/>
                <w:sz w:val="20"/>
                <w:szCs w:val="20"/>
                <w14:ligatures w14:val="standardContextual"/>
              </w:rPr>
              <w:t>B</w:t>
            </w:r>
            <w:r w:rsidR="007E666E" w:rsidRPr="00A10C53">
              <w:rPr>
                <w:rFonts w:ascii="Calibri" w:eastAsia="Calibri" w:hAnsi="Calibri" w:cs="Times New Roman"/>
                <w:kern w:val="2"/>
                <w:sz w:val="20"/>
                <w:szCs w:val="20"/>
                <w14:ligatures w14:val="standardContextual"/>
              </w:rPr>
              <w:t xml:space="preserve">ased </w:t>
            </w:r>
            <w:r w:rsidRPr="00A10C53">
              <w:rPr>
                <w:rFonts w:ascii="Calibri" w:eastAsia="Calibri" w:hAnsi="Calibri" w:cs="Times New Roman"/>
                <w:kern w:val="2"/>
                <w:sz w:val="20"/>
                <w:szCs w:val="20"/>
                <w14:ligatures w14:val="standardContextual"/>
              </w:rPr>
              <w:t>T</w:t>
            </w:r>
            <w:r w:rsidR="007E666E" w:rsidRPr="00A10C53">
              <w:rPr>
                <w:rFonts w:ascii="Calibri" w:eastAsia="Calibri" w:hAnsi="Calibri" w:cs="Times New Roman"/>
                <w:kern w:val="2"/>
                <w:sz w:val="20"/>
                <w:szCs w:val="20"/>
                <w14:ligatures w14:val="standardContextual"/>
              </w:rPr>
              <w:t xml:space="preserve">reatment </w:t>
            </w:r>
            <w:r w:rsidRPr="00A10C53">
              <w:rPr>
                <w:rFonts w:ascii="Calibri" w:eastAsia="Calibri" w:hAnsi="Calibri" w:cs="Times New Roman"/>
                <w:kern w:val="2"/>
                <w:sz w:val="20"/>
                <w:szCs w:val="20"/>
                <w14:ligatures w14:val="standardContextual"/>
              </w:rPr>
              <w:t>T</w:t>
            </w:r>
            <w:r w:rsidR="005206C6" w:rsidRPr="00A10C53">
              <w:rPr>
                <w:rFonts w:ascii="Calibri" w:eastAsia="Calibri" w:hAnsi="Calibri" w:cs="Times New Roman"/>
                <w:kern w:val="2"/>
                <w:sz w:val="20"/>
                <w:szCs w:val="20"/>
                <w14:ligatures w14:val="standardContextual"/>
              </w:rPr>
              <w:t>eam</w:t>
            </w:r>
          </w:p>
          <w:p w14:paraId="38A3C1D3" w14:textId="0D92299C"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·M</w:t>
            </w:r>
            <w:r w:rsidR="005206C6" w:rsidRPr="00A10C53">
              <w:rPr>
                <w:rFonts w:ascii="Calibri" w:eastAsia="Calibri" w:hAnsi="Calibri" w:cs="Times New Roman"/>
                <w:kern w:val="2"/>
                <w:sz w:val="20"/>
                <w:szCs w:val="20"/>
                <w14:ligatures w14:val="standardContextual"/>
              </w:rPr>
              <w:t xml:space="preserve">ental </w:t>
            </w:r>
            <w:r w:rsidRPr="00A10C53">
              <w:rPr>
                <w:rFonts w:ascii="Calibri" w:eastAsia="Calibri" w:hAnsi="Calibri" w:cs="Times New Roman"/>
                <w:kern w:val="2"/>
                <w:sz w:val="20"/>
                <w:szCs w:val="20"/>
                <w14:ligatures w14:val="standardContextual"/>
              </w:rPr>
              <w:t>H</w:t>
            </w:r>
            <w:r w:rsidR="005206C6" w:rsidRPr="00A10C53">
              <w:rPr>
                <w:rFonts w:ascii="Calibri" w:eastAsia="Calibri" w:hAnsi="Calibri" w:cs="Times New Roman"/>
                <w:kern w:val="2"/>
                <w:sz w:val="20"/>
                <w:szCs w:val="20"/>
                <w14:ligatures w14:val="standardContextual"/>
              </w:rPr>
              <w:t xml:space="preserve">ealth </w:t>
            </w:r>
            <w:r w:rsidR="004A6658" w:rsidRPr="00A10C53">
              <w:rPr>
                <w:rFonts w:ascii="Calibri" w:eastAsia="Calibri" w:hAnsi="Calibri" w:cs="Times New Roman"/>
                <w:kern w:val="2"/>
                <w:sz w:val="20"/>
                <w:szCs w:val="20"/>
                <w14:ligatures w14:val="standardContextual"/>
              </w:rPr>
              <w:t>Liaison</w:t>
            </w:r>
            <w:r w:rsidR="005206C6" w:rsidRPr="00A10C53">
              <w:rPr>
                <w:rFonts w:ascii="Calibri" w:eastAsia="Calibri" w:hAnsi="Calibri" w:cs="Times New Roman"/>
                <w:kern w:val="2"/>
                <w:sz w:val="20"/>
                <w:szCs w:val="20"/>
                <w14:ligatures w14:val="standardContextual"/>
              </w:rPr>
              <w:t xml:space="preserve"> </w:t>
            </w:r>
            <w:r w:rsidRPr="00A10C53">
              <w:rPr>
                <w:rFonts w:ascii="Calibri" w:eastAsia="Calibri" w:hAnsi="Calibri" w:cs="Times New Roman"/>
                <w:kern w:val="2"/>
                <w:sz w:val="20"/>
                <w:szCs w:val="20"/>
                <w14:ligatures w14:val="standardContextual"/>
              </w:rPr>
              <w:t>T</w:t>
            </w:r>
            <w:r w:rsidR="004A6658" w:rsidRPr="00A10C53">
              <w:rPr>
                <w:rFonts w:ascii="Calibri" w:eastAsia="Calibri" w:hAnsi="Calibri" w:cs="Times New Roman"/>
                <w:kern w:val="2"/>
                <w:sz w:val="20"/>
                <w:szCs w:val="20"/>
                <w14:ligatures w14:val="standardContextual"/>
              </w:rPr>
              <w:t>eam</w:t>
            </w:r>
          </w:p>
          <w:p w14:paraId="7D4F8A8C"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·Crisis housing</w:t>
            </w:r>
          </w:p>
          <w:p w14:paraId="6F832753"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·In-patient beds</w:t>
            </w:r>
          </w:p>
          <w:p w14:paraId="15888EC5"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·136 detentions</w:t>
            </w:r>
          </w:p>
        </w:tc>
        <w:tc>
          <w:tcPr>
            <w:tcW w:w="1531" w:type="dxa"/>
            <w:tcBorders>
              <w:left w:val="single" w:sz="0" w:space="0" w:color="FFFFFF"/>
              <w:right w:val="single" w:sz="0" w:space="0" w:color="FFFFFF"/>
            </w:tcBorders>
          </w:tcPr>
          <w:p w14:paraId="32D9D989"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c>
          <w:tcPr>
            <w:tcW w:w="1531" w:type="dxa"/>
            <w:vMerge/>
            <w:tcBorders>
              <w:left w:val="single" w:sz="0" w:space="0" w:color="FFFFFF"/>
              <w:right w:val="single" w:sz="0" w:space="0" w:color="FFFFFF"/>
            </w:tcBorders>
            <w:vAlign w:val="center"/>
          </w:tcPr>
          <w:p w14:paraId="6A7B188F"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r>
      <w:tr w:rsidR="00D53172" w:rsidRPr="00D53172" w14:paraId="000B8970" w14:textId="77777777" w:rsidTr="00D53172">
        <w:trPr>
          <w:trHeight w:val="330"/>
        </w:trPr>
        <w:tc>
          <w:tcPr>
            <w:tcW w:w="359" w:type="dxa"/>
            <w:tcBorders>
              <w:top w:val="single" w:sz="8" w:space="0" w:color="FFFFFF"/>
              <w:left w:val="single" w:sz="8" w:space="0" w:color="FFFFFF"/>
              <w:bottom w:val="single" w:sz="8" w:space="0" w:color="FFFFFF"/>
              <w:right w:val="single" w:sz="8" w:space="0" w:color="FFFFFF"/>
            </w:tcBorders>
            <w:shd w:val="clear" w:color="auto" w:fill="4BACC6"/>
            <w:tcMar>
              <w:top w:w="15" w:type="dxa"/>
              <w:left w:w="55" w:type="dxa"/>
              <w:right w:w="55" w:type="dxa"/>
            </w:tcMar>
          </w:tcPr>
          <w:p w14:paraId="75FBBB33"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r w:rsidRPr="00D53172">
              <w:rPr>
                <w:rFonts w:ascii="Calibri" w:eastAsia="Calibri" w:hAnsi="Calibri" w:cs="Times New Roman"/>
                <w:b/>
                <w:bCs/>
                <w:kern w:val="2"/>
                <w:sz w:val="22"/>
                <w:szCs w:val="22"/>
                <w14:ligatures w14:val="standardContextual"/>
              </w:rPr>
              <w:t>14</w:t>
            </w:r>
          </w:p>
        </w:tc>
        <w:tc>
          <w:tcPr>
            <w:tcW w:w="72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55" w:type="dxa"/>
              <w:right w:w="55" w:type="dxa"/>
            </w:tcMar>
          </w:tcPr>
          <w:p w14:paraId="55498B56" w14:textId="77777777" w:rsidR="00D53172" w:rsidRPr="00A10C53" w:rsidRDefault="00D53172" w:rsidP="00D53172">
            <w:pPr>
              <w:shd w:val="clear" w:color="auto" w:fill="auto"/>
              <w:spacing w:after="200" w:line="276" w:lineRule="auto"/>
              <w:ind w:left="0" w:right="0"/>
              <w:rPr>
                <w:rFonts w:ascii="Calibri" w:eastAsia="Calibri" w:hAnsi="Calibri" w:cs="Times New Roman"/>
                <w:kern w:val="2"/>
                <w:sz w:val="20"/>
                <w:szCs w:val="20"/>
                <w14:ligatures w14:val="standardContextual"/>
              </w:rPr>
            </w:pPr>
            <w:r w:rsidRPr="00A10C53">
              <w:rPr>
                <w:rFonts w:ascii="Calibri" w:eastAsia="Calibri" w:hAnsi="Calibri" w:cs="Times New Roman"/>
                <w:kern w:val="2"/>
                <w:sz w:val="20"/>
                <w:szCs w:val="20"/>
                <w14:ligatures w14:val="standardContextual"/>
              </w:rPr>
              <w:t>Improved patient-reported outcomes scores in community mental health services</w:t>
            </w:r>
          </w:p>
        </w:tc>
        <w:tc>
          <w:tcPr>
            <w:tcW w:w="1531" w:type="dxa"/>
            <w:tcBorders>
              <w:top w:val="single" w:sz="0" w:space="0" w:color="FFFFFF"/>
              <w:left w:val="single" w:sz="0" w:space="0" w:color="FFFFFF"/>
              <w:bottom w:val="single" w:sz="0" w:space="0" w:color="FFFFFF"/>
              <w:right w:val="single" w:sz="0" w:space="0" w:color="FFFFFF"/>
            </w:tcBorders>
          </w:tcPr>
          <w:p w14:paraId="01734D2B"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c>
          <w:tcPr>
            <w:tcW w:w="1531" w:type="dxa"/>
            <w:vMerge/>
            <w:tcBorders>
              <w:top w:val="single" w:sz="0" w:space="0" w:color="FFFFFF"/>
              <w:left w:val="single" w:sz="0" w:space="0" w:color="FFFFFF"/>
              <w:bottom w:val="single" w:sz="0" w:space="0" w:color="FFFFFF"/>
              <w:right w:val="single" w:sz="0" w:space="0" w:color="FFFFFF"/>
            </w:tcBorders>
            <w:vAlign w:val="center"/>
          </w:tcPr>
          <w:p w14:paraId="3F6425D1" w14:textId="77777777" w:rsidR="00D53172" w:rsidRPr="00D53172" w:rsidRDefault="00D53172" w:rsidP="00D53172">
            <w:pPr>
              <w:shd w:val="clear" w:color="auto" w:fill="auto"/>
              <w:spacing w:after="200" w:line="276" w:lineRule="auto"/>
              <w:ind w:left="0" w:right="0"/>
              <w:rPr>
                <w:rFonts w:ascii="Calibri" w:eastAsia="Calibri" w:hAnsi="Calibri" w:cs="Times New Roman"/>
                <w:kern w:val="2"/>
                <w:sz w:val="22"/>
                <w:szCs w:val="22"/>
                <w14:ligatures w14:val="standardContextual"/>
              </w:rPr>
            </w:pPr>
          </w:p>
        </w:tc>
      </w:tr>
    </w:tbl>
    <w:p w14:paraId="4E5B9FE9" w14:textId="47AAA08B" w:rsidR="00B77208" w:rsidRDefault="00D53172" w:rsidP="5CAFB462">
      <w:pPr>
        <w:jc w:val="both"/>
        <w:rPr>
          <w:rStyle w:val="FieldStyle-Bold"/>
        </w:rPr>
      </w:pPr>
      <w:r>
        <w:rPr>
          <w:rStyle w:val="FieldStyle-Bold"/>
        </w:rPr>
        <w:t xml:space="preserve"> </w:t>
      </w:r>
      <w:r w:rsidR="00517C49">
        <w:rPr>
          <w:rStyle w:val="FieldStyle-Bold"/>
        </w:rPr>
        <w:t xml:space="preserve">                             </w:t>
      </w:r>
    </w:p>
    <w:p w14:paraId="5EB0C44B" w14:textId="60D498DD" w:rsidR="00672961" w:rsidRDefault="00B77208" w:rsidP="00B77208">
      <w:pPr>
        <w:pStyle w:val="Heading1"/>
      </w:pPr>
      <w:r>
        <w:lastRenderedPageBreak/>
        <w:t>Evidence</w:t>
      </w:r>
      <w:r w:rsidR="00650748">
        <w:t xml:space="preserve"> Section</w:t>
      </w:r>
    </w:p>
    <w:p w14:paraId="614E4A67" w14:textId="274B7A9A" w:rsidR="00672961" w:rsidRDefault="00A60E44" w:rsidP="00772B86">
      <w:pPr>
        <w:pStyle w:val="Quote"/>
      </w:pPr>
      <w:r>
        <w:t>What evidence have you considered to inform your decision-making</w:t>
      </w:r>
      <w:r w:rsidR="008B2307">
        <w:t xml:space="preserve"> within this assessment</w:t>
      </w:r>
      <w:r>
        <w:t>?</w:t>
      </w:r>
    </w:p>
    <w:p w14:paraId="15AB329A" w14:textId="13500FE2" w:rsidR="008B2307" w:rsidRDefault="004018B1" w:rsidP="008B2307">
      <w:pPr>
        <w:rPr>
          <w:b/>
          <w:bCs/>
        </w:rPr>
      </w:pPr>
      <w:r w:rsidRPr="00800B17">
        <w:rPr>
          <w:b/>
          <w:bCs/>
        </w:rPr>
        <w:t xml:space="preserve">The more evidence you </w:t>
      </w:r>
      <w:proofErr w:type="gramStart"/>
      <w:r w:rsidR="00EC57C7" w:rsidRPr="00800B17">
        <w:rPr>
          <w:b/>
          <w:bCs/>
        </w:rPr>
        <w:t xml:space="preserve">are </w:t>
      </w:r>
      <w:r w:rsidRPr="00800B17">
        <w:rPr>
          <w:b/>
          <w:bCs/>
        </w:rPr>
        <w:t>able to</w:t>
      </w:r>
      <w:proofErr w:type="gramEnd"/>
      <w:r w:rsidRPr="00800B17">
        <w:rPr>
          <w:b/>
          <w:bCs/>
        </w:rPr>
        <w:t xml:space="preserve"> provide in this section, the better informed </w:t>
      </w:r>
      <w:r w:rsidR="00EC57C7" w:rsidRPr="00800B17">
        <w:rPr>
          <w:b/>
          <w:bCs/>
        </w:rPr>
        <w:t>your decision-making will be. Such evidence may include</w:t>
      </w:r>
      <w:r w:rsidR="008B2307" w:rsidRPr="00800B17">
        <w:rPr>
          <w:b/>
          <w:bCs/>
        </w:rPr>
        <w:t xml:space="preserve"> NICE guidance, </w:t>
      </w:r>
      <w:r w:rsidR="0022397B" w:rsidRPr="00800B17">
        <w:rPr>
          <w:b/>
          <w:bCs/>
        </w:rPr>
        <w:t xml:space="preserve">clinical research, literature reviews, </w:t>
      </w:r>
      <w:r w:rsidR="00F31793" w:rsidRPr="00800B17">
        <w:rPr>
          <w:b/>
          <w:bCs/>
        </w:rPr>
        <w:t>quality and performance data,</w:t>
      </w:r>
      <w:r w:rsidR="004260F3" w:rsidRPr="00800B17">
        <w:rPr>
          <w:b/>
          <w:bCs/>
        </w:rPr>
        <w:t xml:space="preserve"> workforce metrics,</w:t>
      </w:r>
      <w:r w:rsidR="00F31793" w:rsidRPr="00800B17">
        <w:rPr>
          <w:b/>
          <w:bCs/>
        </w:rPr>
        <w:t xml:space="preserve"> </w:t>
      </w:r>
      <w:r w:rsidR="0022397B" w:rsidRPr="00800B17">
        <w:rPr>
          <w:b/>
          <w:bCs/>
        </w:rPr>
        <w:t>engagement findings, demographic data, community intelligence, health inequalities data</w:t>
      </w:r>
      <w:r w:rsidR="00524C60">
        <w:rPr>
          <w:b/>
          <w:bCs/>
        </w:rPr>
        <w:t xml:space="preserve"> (</w:t>
      </w:r>
      <w:proofErr w:type="spellStart"/>
      <w:r w:rsidR="00524C60">
        <w:rPr>
          <w:b/>
          <w:bCs/>
        </w:rPr>
        <w:t>RightCare</w:t>
      </w:r>
      <w:proofErr w:type="spellEnd"/>
      <w:r w:rsidR="00F56B80">
        <w:rPr>
          <w:b/>
          <w:bCs/>
        </w:rPr>
        <w:t xml:space="preserve"> profiles</w:t>
      </w:r>
      <w:r w:rsidR="00524C60">
        <w:rPr>
          <w:b/>
          <w:bCs/>
        </w:rPr>
        <w:t>, JSNA)</w:t>
      </w:r>
      <w:r w:rsidR="0022397B" w:rsidRPr="00800B17">
        <w:rPr>
          <w:b/>
          <w:bCs/>
        </w:rPr>
        <w:t>, etc</w:t>
      </w:r>
      <w:r w:rsidR="00F31793" w:rsidRPr="00800B17">
        <w:rPr>
          <w:b/>
          <w:bCs/>
        </w:rPr>
        <w:t>.</w:t>
      </w:r>
    </w:p>
    <w:p w14:paraId="41F53126" w14:textId="4F540EA8" w:rsidR="00745DA9" w:rsidRPr="00A323A2" w:rsidRDefault="00745DA9" w:rsidP="0049051B">
      <w:r w:rsidRPr="00A323A2">
        <w:t xml:space="preserve">Services are required to support people with severe mental Illness to live well in the community. Robust community support ensures people can manage their mental health condition, have improved physical </w:t>
      </w:r>
      <w:r w:rsidR="001620BF" w:rsidRPr="00A323A2">
        <w:t>health,</w:t>
      </w:r>
      <w:r w:rsidRPr="00A323A2">
        <w:t xml:space="preserve"> and reduces health inequalities. People with lived experience have reported that current levels of support are insufficient, difficult to navigate and not person centred. The transformed community mental health offer aims to address these issues and improve patient experience and outcomes.</w:t>
      </w:r>
    </w:p>
    <w:p w14:paraId="5E7C7743" w14:textId="7404A02B" w:rsidR="0049051B" w:rsidRPr="00A323A2" w:rsidRDefault="0049051B" w:rsidP="0049051B">
      <w:r w:rsidRPr="00A323A2">
        <w:t xml:space="preserve">There is a lack of community support available for people with SMI in the community. This leads to poorer health outcomes and an escalation of mental health needs-This can result in increased presentations in A&amp;E and a requirement for inpatient admission. Inpatient mental health beds are already utilised above capacity leading to Out of area placements often multiple miles from a </w:t>
      </w:r>
      <w:r w:rsidR="00230606" w:rsidRPr="00A323A2">
        <w:t>person’s</w:t>
      </w:r>
      <w:r w:rsidRPr="00A323A2">
        <w:t xml:space="preserve"> home and family network.</w:t>
      </w:r>
    </w:p>
    <w:p w14:paraId="6BD90EF5" w14:textId="77777777" w:rsidR="00A712AA" w:rsidRPr="00A323A2" w:rsidRDefault="0049051B" w:rsidP="0049051B">
      <w:r w:rsidRPr="00A323A2">
        <w:t>People living with SMI also face greater health inequalities for physical health, with life expectancy reported as up to 20 years shorter than for those without SMI.</w:t>
      </w:r>
      <w:r w:rsidR="00A10C02" w:rsidRPr="00A323A2">
        <w:t xml:space="preserve"> </w:t>
      </w:r>
    </w:p>
    <w:p w14:paraId="1FC1879E" w14:textId="371115A0" w:rsidR="0049051B" w:rsidRPr="00A3654F" w:rsidRDefault="00A10C02" w:rsidP="0049051B">
      <w:r w:rsidRPr="00A323A2">
        <w:t>The table below shows the adu</w:t>
      </w:r>
      <w:r w:rsidR="00631162" w:rsidRPr="00A323A2">
        <w:t xml:space="preserve">lt </w:t>
      </w:r>
      <w:r w:rsidR="00A712AA" w:rsidRPr="00A323A2">
        <w:t>prevalence</w:t>
      </w:r>
      <w:r w:rsidR="00631162" w:rsidRPr="00A323A2">
        <w:t xml:space="preserve"> for mental Health </w:t>
      </w:r>
      <w:r w:rsidR="00A712AA" w:rsidRPr="00A323A2">
        <w:t>Conditions</w:t>
      </w:r>
      <w:r w:rsidR="00A712AA" w:rsidRPr="00A3654F">
        <w:t xml:space="preserve"> </w:t>
      </w:r>
    </w:p>
    <w:p w14:paraId="0779A76E" w14:textId="579D454E" w:rsidR="001A514A" w:rsidRDefault="005F1ABE" w:rsidP="001A514A">
      <w:pPr>
        <w:rPr>
          <w:rFonts w:ascii="Calibri" w:eastAsia="Times New Roman" w:hAnsi="Calibri" w:cs="Calibri"/>
          <w:color w:val="000000"/>
          <w:sz w:val="22"/>
          <w:szCs w:val="22"/>
          <w:lang w:eastAsia="en-GB"/>
        </w:rPr>
      </w:pPr>
      <w:r w:rsidRPr="005F1ABE">
        <w:rPr>
          <w:noProof/>
        </w:rPr>
        <w:drawing>
          <wp:inline distT="0" distB="0" distL="0" distR="0" wp14:anchorId="5B9E63DA" wp14:editId="19283DDD">
            <wp:extent cx="5731510" cy="1704975"/>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704975"/>
                    </a:xfrm>
                    <a:prstGeom prst="rect">
                      <a:avLst/>
                    </a:prstGeom>
                    <a:noFill/>
                    <a:ln>
                      <a:noFill/>
                    </a:ln>
                  </pic:spPr>
                </pic:pic>
              </a:graphicData>
            </a:graphic>
          </wp:inline>
        </w:drawing>
      </w:r>
    </w:p>
    <w:p w14:paraId="02C91917" w14:textId="2B94D344" w:rsidR="001A514A" w:rsidRPr="001A514A" w:rsidRDefault="001A514A" w:rsidP="001A514A">
      <w:pPr>
        <w:rPr>
          <w:i/>
          <w:iCs/>
        </w:rPr>
      </w:pPr>
      <w:r w:rsidRPr="001A514A">
        <w:rPr>
          <w:rFonts w:ascii="Calibri" w:eastAsia="Times New Roman" w:hAnsi="Calibri" w:cs="Calibri"/>
          <w:i/>
          <w:iCs/>
          <w:color w:val="000000"/>
          <w:sz w:val="22"/>
          <w:szCs w:val="22"/>
          <w:lang w:eastAsia="en-GB"/>
        </w:rPr>
        <w:t>Data base on POPPI and PANSI projected prevalence’s scaled to Aristotle ICB Data</w:t>
      </w:r>
    </w:p>
    <w:p w14:paraId="7BA83BDA" w14:textId="77777777" w:rsidR="00443D69" w:rsidRPr="00A323A2" w:rsidRDefault="00443D69" w:rsidP="00443D69">
      <w:r w:rsidRPr="00A323A2">
        <w:t>The VCSFE services are an integral component of the transformed integrated model for community mental health. It is an expectation in the national roadmap for community transformation, which local systems are required to have implemented by 2024/25.</w:t>
      </w:r>
    </w:p>
    <w:p w14:paraId="1EA004BB" w14:textId="36F722FC" w:rsidR="00424307" w:rsidRPr="00A323A2" w:rsidRDefault="00331D41" w:rsidP="0049241C">
      <w:pPr>
        <w:jc w:val="both"/>
      </w:pPr>
      <w:r w:rsidRPr="00A323A2">
        <w:t xml:space="preserve">The </w:t>
      </w:r>
      <w:r w:rsidR="006C184F" w:rsidRPr="00A323A2">
        <w:t>introduction of</w:t>
      </w:r>
      <w:r w:rsidRPr="00A323A2">
        <w:t xml:space="preserve"> VCFSE into the transformation program is </w:t>
      </w:r>
      <w:r w:rsidR="00443D69" w:rsidRPr="00A323A2">
        <w:t xml:space="preserve">also </w:t>
      </w:r>
      <w:r w:rsidR="006C184F" w:rsidRPr="00A323A2">
        <w:rPr>
          <w:rFonts w:cstheme="minorHAnsi"/>
        </w:rPr>
        <w:t xml:space="preserve">part of the NHS Long Term Plan, </w:t>
      </w:r>
      <w:r w:rsidR="00D202E8" w:rsidRPr="00A323A2">
        <w:t xml:space="preserve">which aims to </w:t>
      </w:r>
      <w:r w:rsidR="0024354C" w:rsidRPr="00A323A2">
        <w:t>have a positive impact on local population</w:t>
      </w:r>
      <w:r w:rsidR="00EF0D2A" w:rsidRPr="00A323A2">
        <w:t>.</w:t>
      </w:r>
      <w:r w:rsidR="0024354C" w:rsidRPr="00A323A2">
        <w:t xml:space="preserve"> Several engagement events have taken place with both </w:t>
      </w:r>
      <w:r w:rsidR="008F4C21" w:rsidRPr="00A323A2">
        <w:t xml:space="preserve">NHS </w:t>
      </w:r>
      <w:r w:rsidR="0024354C" w:rsidRPr="00A323A2">
        <w:t>Non- NHS Providers and</w:t>
      </w:r>
      <w:r w:rsidR="000E4818" w:rsidRPr="00A323A2">
        <w:t xml:space="preserve"> </w:t>
      </w:r>
      <w:r w:rsidR="002C711E" w:rsidRPr="00A323A2">
        <w:t>people with lived experience.</w:t>
      </w:r>
      <w:r w:rsidR="000E4818" w:rsidRPr="00A323A2">
        <w:t xml:space="preserve"> </w:t>
      </w:r>
      <w:r w:rsidR="006B4413" w:rsidRPr="00A323A2">
        <w:t xml:space="preserve">The </w:t>
      </w:r>
      <w:r w:rsidR="00D54DB3" w:rsidRPr="00A323A2">
        <w:t>findings from the engagement h</w:t>
      </w:r>
      <w:r w:rsidR="00E37E5F" w:rsidRPr="00A323A2">
        <w:t xml:space="preserve">ave </w:t>
      </w:r>
      <w:r w:rsidR="00D54DB3" w:rsidRPr="00A323A2">
        <w:t>been used to inform the development o</w:t>
      </w:r>
      <w:r w:rsidR="003772F6" w:rsidRPr="00A323A2">
        <w:t>f</w:t>
      </w:r>
      <w:r w:rsidR="00D54DB3" w:rsidRPr="00A323A2">
        <w:t xml:space="preserve"> MH </w:t>
      </w:r>
      <w:r w:rsidR="00FF1D20" w:rsidRPr="00A323A2">
        <w:t>Framework by</w:t>
      </w:r>
      <w:r w:rsidR="00587468" w:rsidRPr="00A323A2">
        <w:t xml:space="preserve"> applying the principles and ensuring that the </w:t>
      </w:r>
      <w:r w:rsidR="00FF1D20" w:rsidRPr="00A323A2">
        <w:t xml:space="preserve">feedback is identified within the service specifications for the </w:t>
      </w:r>
      <w:r w:rsidR="0049241C" w:rsidRPr="00A323A2">
        <w:t>Commissioned VCSFE Services</w:t>
      </w:r>
      <w:r w:rsidR="00FF1D20" w:rsidRPr="00A323A2">
        <w:t xml:space="preserve">. </w:t>
      </w:r>
    </w:p>
    <w:p w14:paraId="42B5FEE8" w14:textId="77777777" w:rsidR="002E5145" w:rsidRDefault="002E5145" w:rsidP="0049241C">
      <w:pPr>
        <w:jc w:val="both"/>
      </w:pPr>
    </w:p>
    <w:p w14:paraId="349CF911" w14:textId="3AB46E1B" w:rsidR="2034B52D" w:rsidRDefault="2034B52D" w:rsidP="009F3DA8">
      <w:pPr>
        <w:ind w:left="0"/>
      </w:pPr>
      <w:r>
        <w:rPr>
          <w:noProof/>
        </w:rPr>
        <w:drawing>
          <wp:inline distT="0" distB="0" distL="0" distR="0" wp14:anchorId="266E9FD4" wp14:editId="0418C0EC">
            <wp:extent cx="5724524" cy="3219450"/>
            <wp:effectExtent l="0" t="0" r="0" b="0"/>
            <wp:docPr id="866936436" name="Picture 866936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24524" cy="3219450"/>
                    </a:xfrm>
                    <a:prstGeom prst="rect">
                      <a:avLst/>
                    </a:prstGeom>
                  </pic:spPr>
                </pic:pic>
              </a:graphicData>
            </a:graphic>
          </wp:inline>
        </w:drawing>
      </w:r>
    </w:p>
    <w:p w14:paraId="04E8A81D" w14:textId="55D63C08" w:rsidR="5CAFB462" w:rsidRDefault="5CAFB462" w:rsidP="5CAFB462">
      <w:pPr>
        <w:rPr>
          <w:color w:val="FF0000"/>
        </w:rPr>
      </w:pPr>
    </w:p>
    <w:p w14:paraId="225D1377" w14:textId="03D180F5" w:rsidR="001A3118" w:rsidRPr="009F3DA8" w:rsidRDefault="009F3DA8" w:rsidP="000568A9">
      <w:r w:rsidRPr="009F3DA8">
        <w:t>Benefits of the Community Mental Health service:</w:t>
      </w:r>
    </w:p>
    <w:p w14:paraId="1B48393D" w14:textId="5B414225" w:rsidR="003079F9" w:rsidRPr="009F3DA8" w:rsidRDefault="003079F9" w:rsidP="003079F9">
      <w:pPr>
        <w:spacing w:after="0" w:line="216" w:lineRule="auto"/>
        <w:ind w:left="-491" w:hanging="360"/>
        <w:rPr>
          <w:rFonts w:eastAsia="Arial"/>
        </w:rPr>
      </w:pPr>
      <w:r w:rsidRPr="009F3DA8">
        <w:rPr>
          <w:rFonts w:eastAsia="Arial"/>
        </w:rPr>
        <w:t xml:space="preserve">    •Work collaboratively to deliver the aims and objectives of the Community Mental Health Transformation, acting with honesty, </w:t>
      </w:r>
      <w:r w:rsidR="0038255C" w:rsidRPr="009F3DA8">
        <w:rPr>
          <w:rFonts w:eastAsia="Arial"/>
        </w:rPr>
        <w:t>transparency,</w:t>
      </w:r>
      <w:r w:rsidRPr="009F3DA8">
        <w:rPr>
          <w:rFonts w:eastAsia="Arial"/>
        </w:rPr>
        <w:t xml:space="preserve"> and integrity, trusting each other to do the same.</w:t>
      </w:r>
    </w:p>
    <w:p w14:paraId="3CC89A46" w14:textId="77777777" w:rsidR="003079F9" w:rsidRPr="009F3DA8" w:rsidRDefault="003079F9" w:rsidP="003079F9">
      <w:pPr>
        <w:spacing w:after="0" w:line="216" w:lineRule="auto"/>
        <w:ind w:left="-491" w:hanging="360"/>
        <w:rPr>
          <w:rFonts w:eastAsia="Arial"/>
        </w:rPr>
      </w:pPr>
    </w:p>
    <w:p w14:paraId="76D34359" w14:textId="77777777" w:rsidR="003079F9" w:rsidRPr="009F3DA8" w:rsidRDefault="003079F9" w:rsidP="003079F9">
      <w:pPr>
        <w:spacing w:after="0" w:line="216" w:lineRule="auto"/>
        <w:ind w:left="-491" w:hanging="360"/>
        <w:jc w:val="both"/>
        <w:rPr>
          <w:rFonts w:eastAsia="Arial"/>
        </w:rPr>
      </w:pPr>
      <w:r w:rsidRPr="009F3DA8">
        <w:rPr>
          <w:rFonts w:eastAsia="Arial"/>
        </w:rPr>
        <w:t xml:space="preserve">    •Adopt a one team approach, making decisions based solely on the best interests of the people we support and not on the best interests of organisations</w:t>
      </w:r>
    </w:p>
    <w:p w14:paraId="21CB97F5" w14:textId="77777777" w:rsidR="003079F9" w:rsidRPr="009F3DA8" w:rsidRDefault="003079F9" w:rsidP="003079F9">
      <w:pPr>
        <w:spacing w:after="0" w:line="216" w:lineRule="auto"/>
        <w:ind w:left="-491" w:hanging="360"/>
        <w:jc w:val="both"/>
        <w:rPr>
          <w:rFonts w:eastAsia="Arial"/>
        </w:rPr>
      </w:pPr>
      <w:r w:rsidRPr="009F3DA8">
        <w:rPr>
          <w:rFonts w:eastAsia="Arial"/>
        </w:rPr>
        <w:t xml:space="preserve"> </w:t>
      </w:r>
    </w:p>
    <w:p w14:paraId="1A9157C4" w14:textId="77777777" w:rsidR="003079F9" w:rsidRPr="009F3DA8" w:rsidRDefault="003079F9" w:rsidP="003079F9">
      <w:pPr>
        <w:spacing w:after="0" w:line="216" w:lineRule="auto"/>
        <w:ind w:left="-491" w:hanging="360"/>
        <w:jc w:val="both"/>
        <w:rPr>
          <w:rFonts w:eastAsia="Arial"/>
        </w:rPr>
      </w:pPr>
      <w:r w:rsidRPr="009F3DA8">
        <w:rPr>
          <w:rFonts w:eastAsia="Arial"/>
        </w:rPr>
        <w:t xml:space="preserve">    •Deliver high quality support that is personalised to an individual</w:t>
      </w:r>
    </w:p>
    <w:p w14:paraId="54E0B1CD" w14:textId="77777777" w:rsidR="003079F9" w:rsidRPr="009F3DA8" w:rsidRDefault="003079F9" w:rsidP="003079F9">
      <w:pPr>
        <w:spacing w:after="0" w:line="216" w:lineRule="auto"/>
        <w:ind w:left="-491" w:hanging="360"/>
        <w:jc w:val="both"/>
        <w:rPr>
          <w:rFonts w:eastAsia="Arial"/>
        </w:rPr>
      </w:pPr>
    </w:p>
    <w:p w14:paraId="4B11D6C5" w14:textId="77777777" w:rsidR="003079F9" w:rsidRPr="009F3DA8" w:rsidRDefault="003079F9" w:rsidP="003079F9">
      <w:pPr>
        <w:spacing w:after="0" w:line="216" w:lineRule="auto"/>
        <w:ind w:left="-491" w:hanging="360"/>
        <w:jc w:val="both"/>
        <w:rPr>
          <w:rFonts w:eastAsia="Arial"/>
        </w:rPr>
      </w:pPr>
      <w:r w:rsidRPr="009F3DA8">
        <w:rPr>
          <w:rFonts w:eastAsia="Arial"/>
        </w:rPr>
        <w:t xml:space="preserve">   •Apply shared </w:t>
      </w:r>
      <w:proofErr w:type="gramStart"/>
      <w:r w:rsidRPr="009F3DA8">
        <w:rPr>
          <w:rFonts w:eastAsia="Arial"/>
        </w:rPr>
        <w:t>decision making</w:t>
      </w:r>
      <w:proofErr w:type="gramEnd"/>
      <w:r w:rsidRPr="009F3DA8">
        <w:rPr>
          <w:rFonts w:eastAsia="Arial"/>
        </w:rPr>
        <w:t xml:space="preserve"> principles and follow outlined governance processes, with each partner taking responsibility for ensuring their own internal governance processes are met. </w:t>
      </w:r>
    </w:p>
    <w:p w14:paraId="0669207B" w14:textId="77777777" w:rsidR="003079F9" w:rsidRPr="009F3DA8" w:rsidRDefault="003079F9" w:rsidP="003079F9">
      <w:pPr>
        <w:spacing w:after="0" w:line="216" w:lineRule="auto"/>
        <w:ind w:left="-491" w:hanging="360"/>
        <w:jc w:val="both"/>
        <w:rPr>
          <w:rFonts w:eastAsia="Arial"/>
        </w:rPr>
      </w:pPr>
    </w:p>
    <w:p w14:paraId="0A0FCB28" w14:textId="77777777" w:rsidR="003079F9" w:rsidRPr="009F3DA8" w:rsidRDefault="003079F9" w:rsidP="003079F9">
      <w:pPr>
        <w:spacing w:after="0" w:line="216" w:lineRule="auto"/>
        <w:ind w:left="-491" w:hanging="360"/>
        <w:jc w:val="both"/>
        <w:rPr>
          <w:rFonts w:eastAsia="Arial"/>
        </w:rPr>
      </w:pPr>
      <w:r w:rsidRPr="009F3DA8">
        <w:rPr>
          <w:rFonts w:eastAsia="Arial"/>
        </w:rPr>
        <w:t xml:space="preserve">    •We will work in a </w:t>
      </w:r>
      <w:proofErr w:type="gramStart"/>
      <w:r w:rsidRPr="009F3DA8">
        <w:rPr>
          <w:rFonts w:eastAsia="Arial"/>
        </w:rPr>
        <w:t>strength based</w:t>
      </w:r>
      <w:proofErr w:type="gramEnd"/>
      <w:r w:rsidRPr="009F3DA8">
        <w:rPr>
          <w:rFonts w:eastAsia="Arial"/>
        </w:rPr>
        <w:t xml:space="preserve"> approach </w:t>
      </w:r>
    </w:p>
    <w:p w14:paraId="1AF1610D" w14:textId="77777777" w:rsidR="003079F9" w:rsidRPr="009F3DA8" w:rsidRDefault="003079F9" w:rsidP="003079F9">
      <w:pPr>
        <w:spacing w:after="0" w:line="216" w:lineRule="auto"/>
        <w:ind w:left="-491" w:hanging="360"/>
        <w:jc w:val="both"/>
        <w:rPr>
          <w:rFonts w:eastAsia="Arial"/>
        </w:rPr>
      </w:pPr>
    </w:p>
    <w:p w14:paraId="3924E6F2" w14:textId="77777777" w:rsidR="003079F9" w:rsidRPr="009F3DA8" w:rsidRDefault="003079F9" w:rsidP="003079F9">
      <w:pPr>
        <w:spacing w:after="0" w:line="216" w:lineRule="auto"/>
        <w:ind w:left="-491" w:hanging="360"/>
        <w:jc w:val="both"/>
        <w:rPr>
          <w:rFonts w:eastAsia="Arial"/>
        </w:rPr>
      </w:pPr>
      <w:r w:rsidRPr="009F3DA8">
        <w:rPr>
          <w:rFonts w:eastAsia="Arial"/>
        </w:rPr>
        <w:t xml:space="preserve">    •Assume positive intent across the partnership</w:t>
      </w:r>
    </w:p>
    <w:p w14:paraId="57BCA6BB" w14:textId="77777777" w:rsidR="003079F9" w:rsidRPr="009F3DA8" w:rsidRDefault="003079F9" w:rsidP="003079F9">
      <w:pPr>
        <w:spacing w:after="0" w:line="216" w:lineRule="auto"/>
        <w:ind w:left="-491" w:hanging="360"/>
        <w:jc w:val="both"/>
        <w:rPr>
          <w:rFonts w:eastAsia="Arial"/>
        </w:rPr>
      </w:pPr>
    </w:p>
    <w:p w14:paraId="7B554572" w14:textId="4B9F7E9F" w:rsidR="003079F9" w:rsidRPr="009F3DA8" w:rsidRDefault="003079F9" w:rsidP="003079F9">
      <w:pPr>
        <w:spacing w:after="0" w:line="216" w:lineRule="auto"/>
        <w:ind w:left="-491" w:hanging="360"/>
        <w:jc w:val="both"/>
        <w:rPr>
          <w:rFonts w:eastAsia="Arial"/>
        </w:rPr>
      </w:pPr>
      <w:r w:rsidRPr="009F3DA8">
        <w:rPr>
          <w:rFonts w:eastAsia="Arial"/>
        </w:rPr>
        <w:t xml:space="preserve">    •Give parity of esteem to mental and physical health, ensuring both are connected </w:t>
      </w:r>
      <w:r w:rsidR="009C7259" w:rsidRPr="009F3DA8">
        <w:rPr>
          <w:rFonts w:eastAsia="Arial"/>
        </w:rPr>
        <w:t>and</w:t>
      </w:r>
      <w:r w:rsidRPr="009F3DA8">
        <w:rPr>
          <w:rFonts w:eastAsia="Arial"/>
        </w:rPr>
        <w:t xml:space="preserve"> considered in the new model</w:t>
      </w:r>
    </w:p>
    <w:p w14:paraId="11562DBD" w14:textId="77777777" w:rsidR="003079F9" w:rsidRPr="009F3DA8" w:rsidRDefault="003079F9" w:rsidP="003079F9">
      <w:pPr>
        <w:spacing w:after="0" w:line="216" w:lineRule="auto"/>
        <w:ind w:left="-491" w:hanging="360"/>
        <w:jc w:val="both"/>
        <w:rPr>
          <w:rFonts w:eastAsia="Arial"/>
        </w:rPr>
      </w:pPr>
    </w:p>
    <w:p w14:paraId="322560EF" w14:textId="77777777" w:rsidR="003079F9" w:rsidRPr="009F3DA8" w:rsidRDefault="003079F9" w:rsidP="003079F9">
      <w:pPr>
        <w:spacing w:after="0" w:line="216" w:lineRule="auto"/>
        <w:ind w:left="-491" w:hanging="360"/>
        <w:jc w:val="both"/>
        <w:rPr>
          <w:rFonts w:eastAsia="Arial"/>
        </w:rPr>
      </w:pPr>
      <w:r w:rsidRPr="009F3DA8">
        <w:rPr>
          <w:rFonts w:eastAsia="Arial"/>
        </w:rPr>
        <w:t xml:space="preserve">    •Think innovatively and challenge ourselves and each other test new ways of working</w:t>
      </w:r>
    </w:p>
    <w:p w14:paraId="5F049048" w14:textId="77777777" w:rsidR="003079F9" w:rsidRPr="009F3DA8" w:rsidRDefault="003079F9" w:rsidP="003079F9">
      <w:pPr>
        <w:spacing w:after="0" w:line="216" w:lineRule="auto"/>
        <w:ind w:left="-491" w:hanging="360"/>
        <w:jc w:val="both"/>
        <w:rPr>
          <w:rFonts w:eastAsia="Arial"/>
        </w:rPr>
      </w:pPr>
    </w:p>
    <w:p w14:paraId="4D2003BB" w14:textId="77777777" w:rsidR="003079F9" w:rsidRPr="009F3DA8" w:rsidRDefault="003079F9" w:rsidP="003079F9">
      <w:pPr>
        <w:spacing w:after="0" w:line="216" w:lineRule="auto"/>
        <w:ind w:left="-491" w:hanging="360"/>
        <w:jc w:val="both"/>
        <w:rPr>
          <w:rFonts w:eastAsia="Arial"/>
        </w:rPr>
      </w:pPr>
      <w:r w:rsidRPr="009F3DA8">
        <w:rPr>
          <w:rFonts w:eastAsia="Arial"/>
        </w:rPr>
        <w:t xml:space="preserve">    •Create a positive working culture and environment, embedding this within in scope teams</w:t>
      </w:r>
    </w:p>
    <w:p w14:paraId="603BF426" w14:textId="77777777" w:rsidR="003079F9" w:rsidRPr="009F3DA8" w:rsidRDefault="003079F9" w:rsidP="003079F9">
      <w:pPr>
        <w:spacing w:after="0" w:line="216" w:lineRule="auto"/>
        <w:ind w:left="-491" w:hanging="360"/>
        <w:jc w:val="both"/>
        <w:rPr>
          <w:rFonts w:eastAsia="Arial"/>
        </w:rPr>
      </w:pPr>
    </w:p>
    <w:p w14:paraId="77124020" w14:textId="77777777" w:rsidR="003079F9" w:rsidRPr="009F3DA8" w:rsidRDefault="003079F9" w:rsidP="003079F9">
      <w:pPr>
        <w:spacing w:after="0" w:line="216" w:lineRule="auto"/>
        <w:ind w:left="-491" w:hanging="360"/>
        <w:jc w:val="both"/>
        <w:rPr>
          <w:rFonts w:eastAsia="Arial"/>
        </w:rPr>
      </w:pPr>
      <w:r w:rsidRPr="009F3DA8">
        <w:rPr>
          <w:rFonts w:eastAsia="Arial"/>
        </w:rPr>
        <w:t xml:space="preserve">    •Embrace digital and assistive technology to meet people’s needs</w:t>
      </w:r>
    </w:p>
    <w:p w14:paraId="1233022A" w14:textId="77777777" w:rsidR="003079F9" w:rsidRPr="009F3DA8" w:rsidRDefault="003079F9" w:rsidP="003079F9">
      <w:pPr>
        <w:spacing w:after="0" w:line="216" w:lineRule="auto"/>
        <w:ind w:left="-491" w:hanging="360"/>
        <w:jc w:val="both"/>
        <w:rPr>
          <w:rFonts w:eastAsia="Arial"/>
          <w:color w:val="00B050"/>
        </w:rPr>
      </w:pPr>
    </w:p>
    <w:p w14:paraId="49E6C685" w14:textId="77777777" w:rsidR="003079F9" w:rsidRPr="009F3DA8" w:rsidRDefault="003079F9" w:rsidP="003079F9">
      <w:pPr>
        <w:spacing w:after="0" w:line="216" w:lineRule="auto"/>
        <w:ind w:left="-491" w:hanging="360"/>
        <w:jc w:val="both"/>
        <w:rPr>
          <w:rFonts w:eastAsia="Arial"/>
        </w:rPr>
      </w:pPr>
      <w:r w:rsidRPr="009F3DA8">
        <w:rPr>
          <w:rFonts w:eastAsia="Arial"/>
          <w:color w:val="00B050"/>
        </w:rPr>
        <w:t xml:space="preserve">    </w:t>
      </w:r>
      <w:r w:rsidRPr="009F3DA8">
        <w:rPr>
          <w:rFonts w:eastAsia="Arial"/>
        </w:rPr>
        <w:t>•Agree measurable and measured improvements which are specific, challenging, add value and eliminate duplication</w:t>
      </w:r>
    </w:p>
    <w:p w14:paraId="355ABE2C" w14:textId="77777777" w:rsidR="003079F9" w:rsidRPr="009F3DA8" w:rsidRDefault="003079F9" w:rsidP="003079F9">
      <w:pPr>
        <w:spacing w:after="0" w:line="216" w:lineRule="auto"/>
        <w:ind w:left="-491" w:hanging="360"/>
        <w:jc w:val="both"/>
        <w:rPr>
          <w:rFonts w:eastAsia="Arial"/>
        </w:rPr>
      </w:pPr>
    </w:p>
    <w:p w14:paraId="753E805D" w14:textId="77777777" w:rsidR="003079F9" w:rsidRPr="009F3DA8" w:rsidRDefault="003079F9" w:rsidP="003079F9">
      <w:pPr>
        <w:spacing w:after="0" w:line="216" w:lineRule="auto"/>
        <w:ind w:left="-491" w:hanging="360"/>
        <w:jc w:val="both"/>
        <w:rPr>
          <w:rFonts w:eastAsia="Arial"/>
        </w:rPr>
      </w:pPr>
      <w:r w:rsidRPr="009F3DA8">
        <w:rPr>
          <w:rFonts w:eastAsia="Arial"/>
        </w:rPr>
        <w:t xml:space="preserve">    •Learn from each other and support our staff to do the same</w:t>
      </w:r>
    </w:p>
    <w:p w14:paraId="79CF5C94" w14:textId="77777777" w:rsidR="003079F9" w:rsidRPr="009F3DA8" w:rsidRDefault="003079F9" w:rsidP="003079F9">
      <w:pPr>
        <w:spacing w:after="0" w:line="216" w:lineRule="auto"/>
        <w:ind w:left="-491" w:hanging="360"/>
        <w:jc w:val="both"/>
        <w:rPr>
          <w:rFonts w:eastAsia="Arial"/>
        </w:rPr>
      </w:pPr>
    </w:p>
    <w:p w14:paraId="231F9014" w14:textId="77777777" w:rsidR="003079F9" w:rsidRPr="009F3DA8" w:rsidRDefault="003079F9" w:rsidP="003079F9">
      <w:pPr>
        <w:spacing w:after="0" w:line="216" w:lineRule="auto"/>
        <w:ind w:left="-491" w:hanging="360"/>
        <w:jc w:val="both"/>
        <w:rPr>
          <w:rFonts w:eastAsia="Arial"/>
        </w:rPr>
      </w:pPr>
      <w:r w:rsidRPr="009F3DA8">
        <w:rPr>
          <w:rFonts w:eastAsia="Arial"/>
        </w:rPr>
        <w:t xml:space="preserve">    •Respect each other’s clinical and professional legal/ statutory duties</w:t>
      </w:r>
    </w:p>
    <w:p w14:paraId="0CE721EA" w14:textId="77777777" w:rsidR="003079F9" w:rsidRPr="009F3DA8" w:rsidRDefault="003079F9" w:rsidP="003079F9">
      <w:pPr>
        <w:spacing w:after="0" w:line="216" w:lineRule="auto"/>
        <w:ind w:left="-491" w:hanging="360"/>
        <w:jc w:val="both"/>
        <w:rPr>
          <w:rFonts w:eastAsia="Arial"/>
        </w:rPr>
      </w:pPr>
    </w:p>
    <w:p w14:paraId="1A0CCEE6" w14:textId="77777777" w:rsidR="003079F9" w:rsidRPr="009F3DA8" w:rsidRDefault="003079F9" w:rsidP="003079F9">
      <w:pPr>
        <w:spacing w:after="0" w:line="216" w:lineRule="auto"/>
        <w:ind w:left="-491" w:hanging="360"/>
        <w:jc w:val="both"/>
        <w:rPr>
          <w:rFonts w:eastAsia="Arial"/>
        </w:rPr>
      </w:pPr>
      <w:r w:rsidRPr="009F3DA8">
        <w:rPr>
          <w:rFonts w:eastAsia="Arial"/>
        </w:rPr>
        <w:t xml:space="preserve">    •Regularly review and refine our model of delivery to ensure it meets people’s needs</w:t>
      </w:r>
    </w:p>
    <w:p w14:paraId="786A0C91" w14:textId="77777777" w:rsidR="003079F9" w:rsidRPr="009F3DA8" w:rsidRDefault="003079F9" w:rsidP="003079F9">
      <w:pPr>
        <w:spacing w:after="0" w:line="216" w:lineRule="auto"/>
        <w:ind w:left="-491" w:hanging="360"/>
        <w:jc w:val="both"/>
        <w:rPr>
          <w:rFonts w:eastAsia="Arial"/>
        </w:rPr>
      </w:pPr>
    </w:p>
    <w:p w14:paraId="17710DAA" w14:textId="77777777" w:rsidR="003079F9" w:rsidRPr="009F3DA8" w:rsidRDefault="003079F9" w:rsidP="003079F9">
      <w:pPr>
        <w:spacing w:after="0" w:line="216" w:lineRule="auto"/>
        <w:ind w:left="-491" w:hanging="360"/>
        <w:jc w:val="both"/>
        <w:rPr>
          <w:rFonts w:eastAsia="Arial"/>
        </w:rPr>
      </w:pPr>
      <w:r w:rsidRPr="009F3DA8">
        <w:rPr>
          <w:rFonts w:eastAsia="Arial"/>
        </w:rPr>
        <w:t xml:space="preserve">    •Understand risks for the new model, system partners and for individual organisations and work collectively to mitigate these</w:t>
      </w:r>
    </w:p>
    <w:p w14:paraId="6725F751" w14:textId="77777777" w:rsidR="003079F9" w:rsidRPr="009F3DA8" w:rsidRDefault="003079F9" w:rsidP="003079F9">
      <w:pPr>
        <w:spacing w:after="0" w:line="216" w:lineRule="auto"/>
        <w:ind w:left="-491" w:hanging="360"/>
        <w:jc w:val="both"/>
        <w:rPr>
          <w:rFonts w:eastAsia="Arial"/>
        </w:rPr>
      </w:pPr>
    </w:p>
    <w:p w14:paraId="368DBFFC" w14:textId="0CB47977" w:rsidR="003079F9" w:rsidRPr="009F3DA8" w:rsidRDefault="003079F9" w:rsidP="003079F9">
      <w:pPr>
        <w:spacing w:after="0" w:line="216" w:lineRule="auto"/>
        <w:ind w:left="-491" w:hanging="360"/>
        <w:jc w:val="both"/>
        <w:rPr>
          <w:rFonts w:eastAsia="Arial"/>
        </w:rPr>
      </w:pPr>
      <w:r w:rsidRPr="009F3DA8">
        <w:rPr>
          <w:rFonts w:eastAsia="Arial"/>
        </w:rPr>
        <w:t xml:space="preserve">    •Share and provide both qualitative and quantitative information, </w:t>
      </w:r>
      <w:r w:rsidR="00287208" w:rsidRPr="009F3DA8">
        <w:rPr>
          <w:rFonts w:eastAsia="Arial"/>
        </w:rPr>
        <w:t>intelligence,</w:t>
      </w:r>
      <w:r w:rsidRPr="009F3DA8">
        <w:rPr>
          <w:rFonts w:eastAsia="Arial"/>
        </w:rPr>
        <w:t xml:space="preserve"> and staff/ user experience to support evaluation</w:t>
      </w:r>
    </w:p>
    <w:p w14:paraId="4A92932A" w14:textId="77777777" w:rsidR="00F5761E" w:rsidRPr="009F3DA8" w:rsidRDefault="00F5761E" w:rsidP="003079F9">
      <w:pPr>
        <w:spacing w:after="0" w:line="216" w:lineRule="auto"/>
        <w:ind w:left="-491" w:hanging="360"/>
        <w:jc w:val="both"/>
        <w:rPr>
          <w:rFonts w:eastAsia="Arial"/>
        </w:rPr>
      </w:pPr>
    </w:p>
    <w:p w14:paraId="37286363" w14:textId="3BC8C032" w:rsidR="00F5761E" w:rsidRPr="009F3DA8" w:rsidRDefault="00F5761E" w:rsidP="003079F9">
      <w:pPr>
        <w:spacing w:after="0" w:line="216" w:lineRule="auto"/>
        <w:ind w:left="-491" w:hanging="360"/>
        <w:jc w:val="both"/>
        <w:rPr>
          <w:rFonts w:eastAsia="Arial"/>
          <w:color w:val="00B050"/>
        </w:rPr>
      </w:pPr>
      <w:r w:rsidRPr="009F3DA8">
        <w:rPr>
          <w:rFonts w:eastAsia="Arial"/>
        </w:rPr>
        <w:t xml:space="preserve">A </w:t>
      </w:r>
      <w:r w:rsidR="006663A1" w:rsidRPr="009F3DA8">
        <w:rPr>
          <w:rFonts w:eastAsia="Arial"/>
        </w:rPr>
        <w:t>c</w:t>
      </w:r>
      <w:r w:rsidRPr="009F3DA8">
        <w:rPr>
          <w:rFonts w:eastAsia="Arial"/>
        </w:rPr>
        <w:t xml:space="preserve">opy of the </w:t>
      </w:r>
      <w:r w:rsidR="009F3DA8" w:rsidRPr="009F3DA8">
        <w:rPr>
          <w:rFonts w:eastAsia="Arial"/>
        </w:rPr>
        <w:t xml:space="preserve">Commissioning </w:t>
      </w:r>
      <w:r w:rsidRPr="009F3DA8">
        <w:rPr>
          <w:rFonts w:eastAsia="Arial"/>
        </w:rPr>
        <w:t>R</w:t>
      </w:r>
      <w:r w:rsidR="009F3DA8" w:rsidRPr="009F3DA8">
        <w:rPr>
          <w:rFonts w:eastAsia="Arial"/>
        </w:rPr>
        <w:t xml:space="preserve">esource </w:t>
      </w:r>
      <w:r w:rsidRPr="009F3DA8">
        <w:rPr>
          <w:rFonts w:eastAsia="Arial"/>
        </w:rPr>
        <w:t>G</w:t>
      </w:r>
      <w:r w:rsidR="009F3DA8" w:rsidRPr="009F3DA8">
        <w:rPr>
          <w:rFonts w:eastAsia="Arial"/>
        </w:rPr>
        <w:t>roup</w:t>
      </w:r>
      <w:r w:rsidRPr="009F3DA8">
        <w:rPr>
          <w:rFonts w:eastAsia="Arial"/>
        </w:rPr>
        <w:t xml:space="preserve"> Paper </w:t>
      </w:r>
      <w:r w:rsidR="009F3DA8" w:rsidRPr="009F3DA8">
        <w:rPr>
          <w:rFonts w:eastAsia="Arial"/>
        </w:rPr>
        <w:t xml:space="preserve">(CRG) </w:t>
      </w:r>
      <w:r w:rsidRPr="009F3DA8">
        <w:rPr>
          <w:rFonts w:eastAsia="Arial"/>
        </w:rPr>
        <w:t>is attached below for information</w:t>
      </w:r>
      <w:r w:rsidR="006663A1" w:rsidRPr="009F3DA8">
        <w:rPr>
          <w:rFonts w:eastAsia="Arial"/>
          <w:color w:val="00B050"/>
        </w:rPr>
        <w:t>.</w:t>
      </w:r>
    </w:p>
    <w:p w14:paraId="4BBA256F" w14:textId="09E5439D" w:rsidR="5CAFB462" w:rsidRDefault="5CAFB462" w:rsidP="5CAFB462">
      <w:pPr>
        <w:rPr>
          <w:color w:val="FF0000"/>
        </w:rPr>
      </w:pPr>
    </w:p>
    <w:bookmarkStart w:id="2" w:name="_MON_1770618724"/>
    <w:bookmarkEnd w:id="2"/>
    <w:p w14:paraId="5E8D9456" w14:textId="3358A564" w:rsidR="005B6241" w:rsidRDefault="005B6241" w:rsidP="5CAFB462">
      <w:pPr>
        <w:rPr>
          <w:color w:val="FF0000"/>
        </w:rPr>
      </w:pPr>
      <w:r>
        <w:rPr>
          <w:color w:val="FF0000"/>
        </w:rPr>
        <w:object w:dxaOrig="1508" w:dyaOrig="982" w14:anchorId="6ACDC943">
          <v:shape id="_x0000_i1026" type="#_x0000_t75" style="width:75.5pt;height:49pt" o:ole="">
            <v:imagedata r:id="rId18" o:title=""/>
          </v:shape>
          <o:OLEObject Type="Embed" ProgID="Word.Document.12" ShapeID="_x0000_i1026" DrawAspect="Icon" ObjectID="_1770719352" r:id="rId19">
            <o:FieldCodes>\s</o:FieldCodes>
          </o:OLEObject>
        </w:object>
      </w:r>
    </w:p>
    <w:p w14:paraId="60CAA0AE" w14:textId="58830C73" w:rsidR="00F31793" w:rsidRDefault="00F31793" w:rsidP="00524235">
      <w:pPr>
        <w:ind w:left="0"/>
        <w:rPr>
          <w:rStyle w:val="FieldStyle-Bold"/>
        </w:rPr>
      </w:pPr>
    </w:p>
    <w:p w14:paraId="36817E6E" w14:textId="560DA754" w:rsidR="00F31793" w:rsidRDefault="00504B2C" w:rsidP="00504B2C">
      <w:pPr>
        <w:pStyle w:val="Quote"/>
        <w:rPr>
          <w:color w:val="auto"/>
        </w:rPr>
      </w:pPr>
      <w:r>
        <w:t>If this assessment relates to a policy / strategy, has an equality statement been added</w:t>
      </w:r>
      <w:r w:rsidR="00800B17">
        <w:t xml:space="preserve"> (or is it planned to be added) to the document? </w:t>
      </w:r>
      <w:r w:rsidR="00800B17" w:rsidRPr="004871CA">
        <w:rPr>
          <w:color w:val="auto"/>
        </w:rPr>
        <w:t xml:space="preserve">YES </w:t>
      </w:r>
      <w:sdt>
        <w:sdtPr>
          <w:rPr>
            <w:color w:val="auto"/>
          </w:rPr>
          <w:id w:val="1925455218"/>
          <w:lock w:val="sdtLocked"/>
          <w14:checkbox>
            <w14:checked w14:val="0"/>
            <w14:checkedState w14:val="00FE" w14:font="Wingdings"/>
            <w14:uncheckedState w14:val="2610" w14:font="MS Gothic"/>
          </w14:checkbox>
        </w:sdtPr>
        <w:sdtEndPr/>
        <w:sdtContent>
          <w:r w:rsidR="00800B17" w:rsidRPr="004871CA">
            <w:rPr>
              <w:rFonts w:ascii="Segoe UI Symbol" w:hAnsi="Segoe UI Symbol" w:cs="Segoe UI Symbol"/>
              <w:color w:val="auto"/>
            </w:rPr>
            <w:t>☐</w:t>
          </w:r>
        </w:sdtContent>
      </w:sdt>
      <w:r w:rsidR="00800B17" w:rsidRPr="004871CA">
        <w:rPr>
          <w:color w:val="auto"/>
        </w:rPr>
        <w:t xml:space="preserve"> / NO </w:t>
      </w:r>
      <w:sdt>
        <w:sdtPr>
          <w:rPr>
            <w:color w:val="auto"/>
          </w:rPr>
          <w:id w:val="-480317041"/>
          <w:lock w:val="sdtLocked"/>
          <w14:checkbox>
            <w14:checked w14:val="0"/>
            <w14:checkedState w14:val="00FE" w14:font="Wingdings"/>
            <w14:uncheckedState w14:val="2610" w14:font="MS Gothic"/>
          </w14:checkbox>
        </w:sdtPr>
        <w:sdtEndPr/>
        <w:sdtContent>
          <w:r w:rsidR="00800B17" w:rsidRPr="004871CA">
            <w:rPr>
              <w:rFonts w:ascii="Segoe UI Symbol" w:hAnsi="Segoe UI Symbol" w:cs="Segoe UI Symbol"/>
              <w:color w:val="auto"/>
            </w:rPr>
            <w:t>☐</w:t>
          </w:r>
        </w:sdtContent>
      </w:sdt>
      <w:r w:rsidR="00520A29">
        <w:rPr>
          <w:color w:val="auto"/>
        </w:rPr>
        <w:t xml:space="preserve"> / N/A </w:t>
      </w:r>
      <w:sdt>
        <w:sdtPr>
          <w:rPr>
            <w:color w:val="auto"/>
          </w:rPr>
          <w:id w:val="-1862818186"/>
          <w14:checkbox>
            <w14:checked w14:val="1"/>
            <w14:checkedState w14:val="00FE" w14:font="Wingdings"/>
            <w14:uncheckedState w14:val="2610" w14:font="MS Gothic"/>
          </w14:checkbox>
        </w:sdtPr>
        <w:sdtEndPr/>
        <w:sdtContent>
          <w:r w:rsidR="007374C3">
            <w:rPr>
              <w:rFonts w:ascii="Wingdings" w:eastAsia="Wingdings" w:hAnsi="Wingdings" w:cs="Wingdings"/>
              <w:color w:val="auto"/>
            </w:rPr>
            <w:t>þ</w:t>
          </w:r>
        </w:sdtContent>
      </w:sdt>
    </w:p>
    <w:p w14:paraId="75A88907" w14:textId="6011AEFE" w:rsidR="00800B17" w:rsidRDefault="00E63623" w:rsidP="00800B17">
      <w:pPr>
        <w:rPr>
          <w:b/>
          <w:bCs/>
        </w:rPr>
      </w:pPr>
      <w:r w:rsidRPr="004F4C74">
        <w:rPr>
          <w:b/>
          <w:bCs/>
        </w:rPr>
        <w:t>If you have answered ‘No’, please explain why not:</w:t>
      </w:r>
    </w:p>
    <w:p w14:paraId="217321EA" w14:textId="77777777" w:rsidR="009F3DA8" w:rsidRPr="004F4C74" w:rsidRDefault="009F3DA8" w:rsidP="00800B17">
      <w:pPr>
        <w:rPr>
          <w:b/>
          <w:bCs/>
        </w:rPr>
      </w:pPr>
    </w:p>
    <w:p w14:paraId="3B4D4981" w14:textId="502ED21D" w:rsidR="00E63623" w:rsidRDefault="00F1004F" w:rsidP="00F1004F">
      <w:pPr>
        <w:pStyle w:val="Heading1"/>
      </w:pPr>
      <w:r>
        <w:t>Impact As</w:t>
      </w:r>
      <w:r w:rsidRPr="005D3D71">
        <w:t>s</w:t>
      </w:r>
      <w:r>
        <w:t>essment</w:t>
      </w:r>
    </w:p>
    <w:p w14:paraId="5AE328AF" w14:textId="77777777" w:rsidR="00936A0D" w:rsidRDefault="00936A0D" w:rsidP="00936A0D"/>
    <w:p w14:paraId="0AD9AA5D" w14:textId="55FD5B26" w:rsidR="00936A0D" w:rsidRDefault="00936A0D" w:rsidP="00936A0D">
      <w:r>
        <w:t xml:space="preserve">This section should record any </w:t>
      </w:r>
      <w:r w:rsidR="00A006E2">
        <w:t>identified and/or potential impacts on protected characteristic groups</w:t>
      </w:r>
      <w:r w:rsidR="00113E21">
        <w:t>, groups experiencing health inequalities, and other groups at risk of experiencing poorer health outcomes. Both positive and negative impacts should be recorded</w:t>
      </w:r>
      <w:r w:rsidR="0074014C">
        <w:t xml:space="preserve"> for each of the groups defined below</w:t>
      </w:r>
      <w:r w:rsidR="00360602">
        <w:t xml:space="preserve"> where applicable</w:t>
      </w:r>
      <w:r w:rsidR="00113E21">
        <w:t xml:space="preserve">. </w:t>
      </w:r>
    </w:p>
    <w:p w14:paraId="0174B6B5" w14:textId="1684FB70" w:rsidR="003B681A" w:rsidRDefault="003B681A" w:rsidP="005D3D71">
      <w:pPr>
        <w:pStyle w:val="Heading2"/>
      </w:pPr>
      <w:r w:rsidRPr="005D3D71">
        <w:t>Protected Characteristics</w:t>
      </w:r>
    </w:p>
    <w:p w14:paraId="68B0C762" w14:textId="77777777" w:rsidR="00C11091" w:rsidRPr="00C11091" w:rsidRDefault="00C11091" w:rsidP="00C11091"/>
    <w:p w14:paraId="13FC9AF3" w14:textId="6E0D6384" w:rsidR="002C713E" w:rsidRDefault="00C11091" w:rsidP="00773A50">
      <w:pPr>
        <w:jc w:val="both"/>
        <w:rPr>
          <w:rStyle w:val="FieldStyle-Bold"/>
          <w:b w:val="0"/>
          <w:bCs/>
        </w:rPr>
      </w:pPr>
      <w:r>
        <w:rPr>
          <w:rStyle w:val="FieldStyle-Bold"/>
          <w:b w:val="0"/>
          <w:bCs/>
        </w:rPr>
        <w:t xml:space="preserve">People can experience worse mental health and wellbeing because of where they live, how much they earn the air they breathe and the pressure they face on a day to day basis. Parts of Lancashire &amp; South Cumbria are some of the most deprived in the country, resulting in worse mental health outcomes for the people who live here. </w:t>
      </w:r>
      <w:r w:rsidR="002C713E" w:rsidRPr="002C713E">
        <w:rPr>
          <w:rStyle w:val="FieldStyle-Bold"/>
          <w:b w:val="0"/>
          <w:bCs/>
        </w:rPr>
        <w:t>Deprivation in Blackpool</w:t>
      </w:r>
      <w:r w:rsidR="002C713E">
        <w:rPr>
          <w:rStyle w:val="FieldStyle-Bold"/>
          <w:b w:val="0"/>
          <w:bCs/>
        </w:rPr>
        <w:t xml:space="preserve"> </w:t>
      </w:r>
      <w:r w:rsidR="002C713E" w:rsidRPr="002C713E">
        <w:rPr>
          <w:rStyle w:val="FieldStyle-Bold"/>
          <w:b w:val="0"/>
          <w:bCs/>
        </w:rPr>
        <w:t>is the worst in the country</w:t>
      </w:r>
      <w:r w:rsidR="002C713E">
        <w:rPr>
          <w:rStyle w:val="FieldStyle-Bold"/>
          <w:b w:val="0"/>
          <w:bCs/>
        </w:rPr>
        <w:t xml:space="preserve"> w</w:t>
      </w:r>
      <w:r w:rsidR="002C713E" w:rsidRPr="002C713E">
        <w:rPr>
          <w:rStyle w:val="FieldStyle-Bold"/>
          <w:b w:val="0"/>
          <w:bCs/>
        </w:rPr>
        <w:t>ith significant levels in Barrow in Furness.</w:t>
      </w:r>
      <w:r w:rsidR="00773A50">
        <w:rPr>
          <w:rStyle w:val="FieldStyle-Bold"/>
          <w:b w:val="0"/>
          <w:bCs/>
        </w:rPr>
        <w:t xml:space="preserve"> </w:t>
      </w:r>
      <w:r w:rsidR="002C713E" w:rsidRPr="002C713E">
        <w:rPr>
          <w:rStyle w:val="FieldStyle-Bold"/>
          <w:b w:val="0"/>
          <w:bCs/>
        </w:rPr>
        <w:t>In the most deprived parts of</w:t>
      </w:r>
      <w:r w:rsidR="002C713E">
        <w:rPr>
          <w:rStyle w:val="FieldStyle-Bold"/>
          <w:b w:val="0"/>
          <w:bCs/>
        </w:rPr>
        <w:t xml:space="preserve"> </w:t>
      </w:r>
      <w:r w:rsidR="002C713E" w:rsidRPr="002C713E">
        <w:rPr>
          <w:rStyle w:val="FieldStyle-Bold"/>
          <w:b w:val="0"/>
          <w:bCs/>
        </w:rPr>
        <w:t>Lancashire and South Cumbria</w:t>
      </w:r>
      <w:r w:rsidR="002C713E" w:rsidRPr="002C713E">
        <w:t xml:space="preserve"> </w:t>
      </w:r>
      <w:r w:rsidR="002C713E" w:rsidRPr="002C713E">
        <w:rPr>
          <w:rStyle w:val="FieldStyle-Bold"/>
          <w:b w:val="0"/>
          <w:bCs/>
        </w:rPr>
        <w:t>Men die on average 10</w:t>
      </w:r>
      <w:r w:rsidR="002C713E">
        <w:rPr>
          <w:rStyle w:val="FieldStyle-Bold"/>
          <w:b w:val="0"/>
          <w:bCs/>
        </w:rPr>
        <w:t xml:space="preserve"> </w:t>
      </w:r>
      <w:r w:rsidR="002C713E" w:rsidRPr="002C713E">
        <w:rPr>
          <w:rStyle w:val="FieldStyle-Bold"/>
          <w:b w:val="0"/>
          <w:bCs/>
        </w:rPr>
        <w:t>national average</w:t>
      </w:r>
      <w:r w:rsidR="005716B3">
        <w:rPr>
          <w:rStyle w:val="FieldStyle-Bold"/>
          <w:b w:val="0"/>
          <w:bCs/>
        </w:rPr>
        <w:t xml:space="preserve"> a</w:t>
      </w:r>
      <w:r w:rsidR="005716B3" w:rsidRPr="005716B3">
        <w:rPr>
          <w:rStyle w:val="FieldStyle-Bold"/>
          <w:b w:val="0"/>
          <w:bCs/>
        </w:rPr>
        <w:t>nd women</w:t>
      </w:r>
      <w:r w:rsidR="005716B3">
        <w:rPr>
          <w:rStyle w:val="FieldStyle-Bold"/>
          <w:b w:val="0"/>
          <w:bCs/>
        </w:rPr>
        <w:t xml:space="preserve"> </w:t>
      </w:r>
      <w:r w:rsidR="005716B3" w:rsidRPr="005716B3">
        <w:rPr>
          <w:rStyle w:val="FieldStyle-Bold"/>
          <w:b w:val="0"/>
          <w:bCs/>
        </w:rPr>
        <w:t>6 years earlier</w:t>
      </w:r>
      <w:r w:rsidR="005716B3">
        <w:rPr>
          <w:rStyle w:val="FieldStyle-Bold"/>
          <w:b w:val="0"/>
          <w:bCs/>
        </w:rPr>
        <w:t xml:space="preserve">. </w:t>
      </w:r>
    </w:p>
    <w:p w14:paraId="48F9BE7E" w14:textId="635F91F3" w:rsidR="00C11091" w:rsidRDefault="00773A50" w:rsidP="00C11091">
      <w:pPr>
        <w:jc w:val="both"/>
        <w:rPr>
          <w:color w:val="212529"/>
          <w:shd w:val="clear" w:color="auto" w:fill="FFFFFF"/>
        </w:rPr>
      </w:pPr>
      <w:r>
        <w:rPr>
          <w:color w:val="212529"/>
        </w:rPr>
        <w:t>Consequently, in</w:t>
      </w:r>
      <w:r w:rsidR="00A1771C" w:rsidRPr="00A1771C">
        <w:rPr>
          <w:color w:val="212529"/>
        </w:rPr>
        <w:t xml:space="preserve"> Lancashire </w:t>
      </w:r>
      <w:r>
        <w:rPr>
          <w:color w:val="212529"/>
        </w:rPr>
        <w:t xml:space="preserve">and south Cumbria </w:t>
      </w:r>
      <w:r w:rsidR="00A1771C" w:rsidRPr="00A1771C">
        <w:rPr>
          <w:color w:val="212529"/>
        </w:rPr>
        <w:t>area, there are 157,171 adults (aged 18+ years) with a confirmed diagnosis of depression, accounting for 15.5% of the total 18+ registered population. This is higher than the England prevalence of 12.7%.</w:t>
      </w:r>
      <w:r w:rsidR="00C11091">
        <w:rPr>
          <w:color w:val="212529"/>
        </w:rPr>
        <w:t xml:space="preserve"> </w:t>
      </w:r>
      <w:r w:rsidR="00C11091" w:rsidRPr="00C11091">
        <w:rPr>
          <w:color w:val="212529"/>
          <w:shd w:val="clear" w:color="auto" w:fill="FFFFFF"/>
        </w:rPr>
        <w:t>Blackburn with Darwen (22,239</w:t>
      </w:r>
      <w:r w:rsidR="00C11091">
        <w:rPr>
          <w:color w:val="212529"/>
          <w:shd w:val="clear" w:color="auto" w:fill="FFFFFF"/>
        </w:rPr>
        <w:t xml:space="preserve"> </w:t>
      </w:r>
      <w:r w:rsidR="00C11091" w:rsidRPr="00C11091">
        <w:rPr>
          <w:color w:val="212529"/>
          <w:shd w:val="clear" w:color="auto" w:fill="FFFFFF"/>
        </w:rPr>
        <w:t>16.2%) and Blackpool (29,314</w:t>
      </w:r>
      <w:r w:rsidR="00C11091">
        <w:rPr>
          <w:color w:val="212529"/>
          <w:shd w:val="clear" w:color="auto" w:fill="FFFFFF"/>
        </w:rPr>
        <w:t xml:space="preserve"> </w:t>
      </w:r>
      <w:r w:rsidR="00C11091" w:rsidRPr="00C11091">
        <w:rPr>
          <w:color w:val="212529"/>
          <w:shd w:val="clear" w:color="auto" w:fill="FFFFFF"/>
        </w:rPr>
        <w:t>20.6%) the prevalence of QOF recorded adult depression is also above the England average</w:t>
      </w:r>
      <w:r w:rsidR="00C11091">
        <w:rPr>
          <w:color w:val="212529"/>
          <w:shd w:val="clear" w:color="auto" w:fill="FFFFFF"/>
        </w:rPr>
        <w:t xml:space="preserve"> and for the </w:t>
      </w:r>
      <w:r w:rsidR="00C11091" w:rsidRPr="00C11091">
        <w:rPr>
          <w:color w:val="212529"/>
          <w:shd w:val="clear" w:color="auto" w:fill="FFFFFF"/>
        </w:rPr>
        <w:t>NHS Lancashire and South Cumbria Integrated Care Board (L&amp;SC ICB) footprint this prevalence is 15.8% (229,268 adults 18+ years).</w:t>
      </w:r>
    </w:p>
    <w:p w14:paraId="5765A88E" w14:textId="36F825E9" w:rsidR="0027564E" w:rsidRDefault="00C11091" w:rsidP="0027564E">
      <w:pPr>
        <w:jc w:val="both"/>
        <w:rPr>
          <w:rFonts w:eastAsia="Times New Roman"/>
          <w:color w:val="212529"/>
          <w:lang w:eastAsia="en-GB"/>
        </w:rPr>
      </w:pPr>
      <w:r w:rsidRPr="00C11091">
        <w:rPr>
          <w:color w:val="212529"/>
        </w:rPr>
        <w:lastRenderedPageBreak/>
        <w:t>In the Lancashire-12 area (2021/2022), there are 13,092 persons (all ages) with a diagnosis of</w:t>
      </w:r>
      <w:r>
        <w:rPr>
          <w:color w:val="212529"/>
        </w:rPr>
        <w:t xml:space="preserve"> severe mental illness</w:t>
      </w:r>
      <w:r w:rsidRPr="00C11091">
        <w:rPr>
          <w:color w:val="212529"/>
        </w:rPr>
        <w:t> (includ</w:t>
      </w:r>
      <w:r>
        <w:rPr>
          <w:color w:val="212529"/>
        </w:rPr>
        <w:t>ing</w:t>
      </w:r>
      <w:r w:rsidRPr="00C11091">
        <w:rPr>
          <w:color w:val="212529"/>
        </w:rPr>
        <w:t xml:space="preserve"> schizophrenia, bipolar affective </w:t>
      </w:r>
      <w:r w:rsidR="0027564E" w:rsidRPr="00C11091">
        <w:rPr>
          <w:color w:val="212529"/>
        </w:rPr>
        <w:t>disorder,</w:t>
      </w:r>
      <w:r w:rsidRPr="00C11091">
        <w:rPr>
          <w:color w:val="212529"/>
        </w:rPr>
        <w:t xml:space="preserve"> or other psychoses), accounting for 1.04% of the total registered population. This is higher than the England prevalence of 0.95%.</w:t>
      </w:r>
      <w:r>
        <w:rPr>
          <w:color w:val="212529"/>
        </w:rPr>
        <w:t xml:space="preserve"> </w:t>
      </w:r>
      <w:r w:rsidRPr="00C11091">
        <w:rPr>
          <w:rFonts w:eastAsia="Times New Roman"/>
          <w:color w:val="212529"/>
          <w:lang w:eastAsia="en-GB"/>
        </w:rPr>
        <w:t>In Blackburn with Darwen (2,229</w:t>
      </w:r>
      <w:r w:rsidR="0027564E">
        <w:rPr>
          <w:rFonts w:eastAsia="Times New Roman"/>
          <w:color w:val="212529"/>
          <w:lang w:eastAsia="en-GB"/>
        </w:rPr>
        <w:t xml:space="preserve"> </w:t>
      </w:r>
      <w:r w:rsidRPr="00C11091">
        <w:rPr>
          <w:rFonts w:eastAsia="Times New Roman"/>
          <w:color w:val="212529"/>
          <w:lang w:eastAsia="en-GB"/>
        </w:rPr>
        <w:t>1.23%) and Blackpool (2,794|1.58%) the prevalence of recorded severe mental illness is above the England average.</w:t>
      </w:r>
      <w:r w:rsidR="0027564E">
        <w:rPr>
          <w:rFonts w:eastAsia="Times New Roman"/>
          <w:color w:val="212529"/>
          <w:lang w:eastAsia="en-GB"/>
        </w:rPr>
        <w:t xml:space="preserve"> </w:t>
      </w:r>
      <w:r w:rsidR="0027564E" w:rsidRPr="0027564E">
        <w:rPr>
          <w:rFonts w:eastAsia="Times New Roman"/>
          <w:color w:val="212529"/>
          <w:lang w:eastAsia="en-GB"/>
        </w:rPr>
        <w:t>Across the L&amp;SC ICB the prevalence of severe mental illness 1.10% (19,881)</w:t>
      </w:r>
    </w:p>
    <w:p w14:paraId="2223FEEA" w14:textId="2A68301E" w:rsidR="0027564E" w:rsidRDefault="00D90510" w:rsidP="0027564E">
      <w:pPr>
        <w:jc w:val="both"/>
        <w:rPr>
          <w:rFonts w:eastAsia="Times New Roman"/>
          <w:color w:val="212529"/>
          <w:lang w:eastAsia="en-GB"/>
        </w:rPr>
      </w:pPr>
      <w:hyperlink r:id="rId20" w:history="1">
        <w:r w:rsidR="001E6A46" w:rsidRPr="00F360F4">
          <w:rPr>
            <w:rStyle w:val="Hyperlink"/>
            <w:rFonts w:eastAsia="Times New Roman"/>
            <w:lang w:eastAsia="en-GB"/>
          </w:rPr>
          <w:t>https://www.lancashire.gov.uk/lancashire-insight/health-and-care/health/mental-health-and-wellbeing/common-and-severe-mental-illness</w:t>
        </w:r>
      </w:hyperlink>
    </w:p>
    <w:p w14:paraId="73BD5F79" w14:textId="18D9580C" w:rsidR="001E6A46" w:rsidRDefault="001E6A46" w:rsidP="001E6A46">
      <w:pPr>
        <w:jc w:val="both"/>
        <w:rPr>
          <w:rFonts w:eastAsia="Times New Roman"/>
          <w:color w:val="212529"/>
          <w:lang w:eastAsia="en-GB"/>
        </w:rPr>
      </w:pPr>
      <w:r>
        <w:rPr>
          <w:rFonts w:eastAsia="Times New Roman"/>
          <w:color w:val="212529"/>
          <w:lang w:eastAsia="en-GB"/>
        </w:rPr>
        <w:t>Lancashire &amp; South Cumbria also have higher rates of a</w:t>
      </w:r>
      <w:r w:rsidRPr="001E6A46">
        <w:rPr>
          <w:rFonts w:eastAsia="Times New Roman"/>
          <w:color w:val="212529"/>
          <w:lang w:eastAsia="en-GB"/>
        </w:rPr>
        <w:t>ttendance at A&amp;E</w:t>
      </w:r>
      <w:r>
        <w:rPr>
          <w:rFonts w:eastAsia="Times New Roman"/>
          <w:color w:val="212529"/>
          <w:lang w:eastAsia="en-GB"/>
        </w:rPr>
        <w:t xml:space="preserve"> </w:t>
      </w:r>
      <w:r w:rsidRPr="001E6A46">
        <w:rPr>
          <w:rFonts w:eastAsia="Times New Roman"/>
          <w:color w:val="212529"/>
          <w:lang w:eastAsia="en-GB"/>
        </w:rPr>
        <w:t>for a psychiatric</w:t>
      </w:r>
      <w:r>
        <w:rPr>
          <w:rFonts w:eastAsia="Times New Roman"/>
          <w:color w:val="212529"/>
          <w:lang w:eastAsia="en-GB"/>
        </w:rPr>
        <w:t xml:space="preserve"> </w:t>
      </w:r>
      <w:r w:rsidRPr="001E6A46">
        <w:rPr>
          <w:rFonts w:eastAsia="Times New Roman"/>
          <w:color w:val="212529"/>
          <w:lang w:eastAsia="en-GB"/>
        </w:rPr>
        <w:t xml:space="preserve">disorder </w:t>
      </w:r>
      <w:r>
        <w:rPr>
          <w:rFonts w:eastAsia="Times New Roman"/>
          <w:color w:val="212529"/>
          <w:lang w:eastAsia="en-GB"/>
        </w:rPr>
        <w:t xml:space="preserve">with Cumbria </w:t>
      </w:r>
      <w:r w:rsidRPr="001E6A46">
        <w:rPr>
          <w:rFonts w:eastAsia="Times New Roman"/>
          <w:color w:val="212529"/>
          <w:lang w:eastAsia="en-GB"/>
        </w:rPr>
        <w:t>45%</w:t>
      </w:r>
      <w:r>
        <w:rPr>
          <w:rFonts w:eastAsia="Times New Roman"/>
          <w:color w:val="212529"/>
          <w:lang w:eastAsia="en-GB"/>
        </w:rPr>
        <w:t xml:space="preserve"> </w:t>
      </w:r>
      <w:r w:rsidRPr="001E6A46">
        <w:rPr>
          <w:rFonts w:eastAsia="Times New Roman"/>
          <w:color w:val="212529"/>
          <w:lang w:eastAsia="en-GB"/>
        </w:rPr>
        <w:t>higher compared to</w:t>
      </w:r>
      <w:r>
        <w:rPr>
          <w:rFonts w:eastAsia="Times New Roman"/>
          <w:color w:val="212529"/>
          <w:lang w:eastAsia="en-GB"/>
        </w:rPr>
        <w:t xml:space="preserve"> </w:t>
      </w:r>
      <w:r w:rsidRPr="001E6A46">
        <w:rPr>
          <w:rFonts w:eastAsia="Times New Roman"/>
          <w:color w:val="212529"/>
          <w:lang w:eastAsia="en-GB"/>
        </w:rPr>
        <w:t>average in England</w:t>
      </w:r>
      <w:r>
        <w:rPr>
          <w:rFonts w:eastAsia="Times New Roman"/>
          <w:color w:val="212529"/>
          <w:lang w:eastAsia="en-GB"/>
        </w:rPr>
        <w:t xml:space="preserve">. </w:t>
      </w:r>
    </w:p>
    <w:p w14:paraId="09E4BB2A" w14:textId="605C07D2" w:rsidR="002E56CE" w:rsidRDefault="00D90510" w:rsidP="002E56CE">
      <w:pPr>
        <w:rPr>
          <w:color w:val="FF0000"/>
        </w:rPr>
      </w:pPr>
      <w:hyperlink r:id="rId21" w:anchor=":~:text=In%20the%20Latncashire%2D12%20area%20(2021%2F2022)%2C,the%20England%20prevalence%20of%200.95%25" w:history="1">
        <w:r w:rsidR="00C11091" w:rsidRPr="00F360F4">
          <w:rPr>
            <w:rStyle w:val="Hyperlink"/>
          </w:rPr>
          <w:t>https://www.lancashire.gov.uk/lancashire-insight/health-and-care/health/mental-health-and-wellbeing/common-and-severe-mental-illness/#:~:text=In%20the%20Latncashire%2D12%20area%20(2021%2F2022)%2C,the%20England%20prevalence%20of%200.95%25</w:t>
        </w:r>
      </w:hyperlink>
      <w:r w:rsidR="002E56CE" w:rsidRPr="002E56CE">
        <w:rPr>
          <w:color w:val="FF0000"/>
        </w:rPr>
        <w:t>.</w:t>
      </w:r>
    </w:p>
    <w:p w14:paraId="14490D95" w14:textId="77777777" w:rsidR="002E56CE" w:rsidRPr="008A181D" w:rsidRDefault="002E56CE" w:rsidP="002E56CE">
      <w:pPr>
        <w:rPr>
          <w:color w:val="FF0000"/>
        </w:rPr>
      </w:pPr>
    </w:p>
    <w:tbl>
      <w:tblPr>
        <w:tblStyle w:val="TableGrid"/>
        <w:tblW w:w="10065" w:type="dxa"/>
        <w:tblInd w:w="-1008" w:type="dxa"/>
        <w:tblLook w:val="04A0" w:firstRow="1" w:lastRow="0" w:firstColumn="1" w:lastColumn="0" w:noHBand="0" w:noVBand="1"/>
      </w:tblPr>
      <w:tblGrid>
        <w:gridCol w:w="1914"/>
        <w:gridCol w:w="1914"/>
        <w:gridCol w:w="2079"/>
        <w:gridCol w:w="2079"/>
        <w:gridCol w:w="2079"/>
      </w:tblGrid>
      <w:tr w:rsidR="00A21E69" w14:paraId="2C348E78" w14:textId="77777777" w:rsidTr="00CD09A0">
        <w:trPr>
          <w:trHeight w:val="419"/>
        </w:trPr>
        <w:tc>
          <w:tcPr>
            <w:tcW w:w="1914"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585D3DDC" w14:textId="77777777" w:rsidR="00A21E69" w:rsidRDefault="00A21E69" w:rsidP="00795D6B">
            <w:pPr>
              <w:shd w:val="clear" w:color="auto" w:fill="auto"/>
              <w:ind w:left="36" w:right="0"/>
              <w:rPr>
                <w:b/>
                <w:bCs/>
                <w:sz w:val="32"/>
                <w:szCs w:val="32"/>
              </w:rPr>
            </w:pPr>
            <w:r w:rsidRPr="00AF4C61">
              <w:rPr>
                <w:b/>
                <w:bCs/>
                <w:sz w:val="32"/>
                <w:szCs w:val="32"/>
              </w:rPr>
              <w:t>Age</w:t>
            </w:r>
          </w:p>
          <w:p w14:paraId="03E44859" w14:textId="77777777" w:rsidR="00A21E69" w:rsidRPr="00795D6B" w:rsidRDefault="00A21E69" w:rsidP="00795D6B">
            <w:pPr>
              <w:shd w:val="clear" w:color="auto" w:fill="auto"/>
              <w:ind w:left="36" w:right="-105"/>
              <w:rPr>
                <w:sz w:val="20"/>
                <w:szCs w:val="20"/>
              </w:rPr>
            </w:pPr>
            <w:r>
              <w:rPr>
                <w:sz w:val="20"/>
                <w:szCs w:val="20"/>
              </w:rPr>
              <w:t>Groups</w:t>
            </w:r>
            <w:r w:rsidRPr="00795D6B">
              <w:rPr>
                <w:sz w:val="20"/>
                <w:szCs w:val="20"/>
              </w:rPr>
              <w:t xml:space="preserve"> impacted may include young people, older </w:t>
            </w:r>
            <w:proofErr w:type="gramStart"/>
            <w:r w:rsidRPr="00795D6B">
              <w:rPr>
                <w:sz w:val="20"/>
                <w:szCs w:val="20"/>
              </w:rPr>
              <w:t>people</w:t>
            </w:r>
            <w:proofErr w:type="gramEnd"/>
            <w:r>
              <w:rPr>
                <w:sz w:val="20"/>
                <w:szCs w:val="20"/>
              </w:rPr>
              <w:t xml:space="preserve"> or</w:t>
            </w:r>
            <w:r w:rsidRPr="00795D6B">
              <w:rPr>
                <w:sz w:val="20"/>
                <w:szCs w:val="20"/>
              </w:rPr>
              <w:t xml:space="preserve"> working-age population</w:t>
            </w:r>
            <w:r>
              <w:rPr>
                <w:sz w:val="20"/>
                <w:szCs w:val="20"/>
              </w:rPr>
              <w:t>.</w:t>
            </w:r>
          </w:p>
        </w:tc>
        <w:tc>
          <w:tcPr>
            <w:tcW w:w="1914"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6D119DE3" w14:textId="78197682" w:rsidR="00A21E69" w:rsidRPr="00795D6B" w:rsidRDefault="00A21E69" w:rsidP="00795D6B">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7E2F11E" w14:textId="2972E40A" w:rsidR="00A21E69" w:rsidRPr="00AF4C61" w:rsidRDefault="00A21E69" w:rsidP="00795627">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848FC37" w14:textId="0E40870F" w:rsidR="00A21E69" w:rsidRPr="00AF4C61" w:rsidRDefault="00A21E69" w:rsidP="00795627">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6300AE88" w14:textId="45042FFD" w:rsidR="00A21E69" w:rsidRPr="00AF4C61" w:rsidRDefault="00A21E69" w:rsidP="00795627">
            <w:pPr>
              <w:shd w:val="clear" w:color="auto" w:fill="auto"/>
              <w:ind w:left="0" w:right="-18"/>
              <w:jc w:val="center"/>
              <w:rPr>
                <w:b/>
                <w:bCs/>
              </w:rPr>
            </w:pPr>
            <w:r w:rsidRPr="00AF4C61">
              <w:rPr>
                <w:b/>
                <w:bCs/>
              </w:rPr>
              <w:t>Neutral impact</w:t>
            </w:r>
          </w:p>
        </w:tc>
      </w:tr>
      <w:tr w:rsidR="00A21E69" w14:paraId="7EF847AC" w14:textId="77777777" w:rsidTr="00CD09A0">
        <w:trPr>
          <w:trHeight w:val="419"/>
        </w:trPr>
        <w:tc>
          <w:tcPr>
            <w:tcW w:w="1914"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D5B393A" w14:textId="77777777" w:rsidR="00A21E69" w:rsidRDefault="00A21E69" w:rsidP="00795627">
            <w:pPr>
              <w:shd w:val="clear" w:color="auto" w:fill="auto"/>
              <w:ind w:left="0"/>
            </w:pPr>
          </w:p>
        </w:tc>
        <w:tc>
          <w:tcPr>
            <w:tcW w:w="1914"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74A5D1E" w14:textId="7834D1A2" w:rsidR="00A21E69" w:rsidRDefault="00A21E69" w:rsidP="00795627">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AE34BB2" w14:textId="1FD147E3" w:rsidR="00A21E69" w:rsidRPr="0036645F" w:rsidRDefault="00D90510" w:rsidP="00C35EAB">
            <w:pPr>
              <w:shd w:val="clear" w:color="auto" w:fill="auto"/>
              <w:ind w:left="0" w:right="-18"/>
              <w:jc w:val="center"/>
              <w:rPr>
                <w:sz w:val="56"/>
                <w:szCs w:val="56"/>
              </w:rPr>
            </w:pPr>
            <w:sdt>
              <w:sdtPr>
                <w:rPr>
                  <w:sz w:val="56"/>
                  <w:szCs w:val="56"/>
                </w:rPr>
                <w:id w:val="835879858"/>
                <w:lock w:val="sdtLocked"/>
                <w14:checkbox>
                  <w14:checked w14:val="1"/>
                  <w14:checkedState w14:val="00FE" w14:font="Wingdings"/>
                  <w14:uncheckedState w14:val="2610" w14:font="MS Gothic"/>
                </w14:checkbox>
              </w:sdtPr>
              <w:sdtEndPr/>
              <w:sdtContent>
                <w:r w:rsidR="007857B3">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CDBD8FB" w14:textId="340913D4" w:rsidR="00A21E69" w:rsidRPr="0036645F" w:rsidRDefault="00D90510" w:rsidP="00C35EAB">
            <w:pPr>
              <w:shd w:val="clear" w:color="auto" w:fill="auto"/>
              <w:ind w:left="0" w:right="-18"/>
              <w:jc w:val="center"/>
              <w:rPr>
                <w:sz w:val="56"/>
                <w:szCs w:val="56"/>
              </w:rPr>
            </w:pPr>
            <w:sdt>
              <w:sdtPr>
                <w:rPr>
                  <w:sz w:val="56"/>
                  <w:szCs w:val="56"/>
                </w:rPr>
                <w:id w:val="-1525467917"/>
                <w:lock w:val="sdtLocked"/>
                <w14:checkbox>
                  <w14:checked w14:val="0"/>
                  <w14:checkedState w14:val="00FE" w14:font="Wingdings"/>
                  <w14:uncheckedState w14:val="2610" w14:font="MS Gothic"/>
                </w14:checkbox>
              </w:sdtPr>
              <w:sdtEndPr/>
              <w:sdtContent>
                <w:r w:rsidR="00A21E69">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92015FD" w14:textId="4B53F9E3" w:rsidR="00A21E69" w:rsidRPr="0036645F" w:rsidRDefault="00D90510" w:rsidP="00C35EAB">
            <w:pPr>
              <w:shd w:val="clear" w:color="auto" w:fill="auto"/>
              <w:ind w:left="0" w:right="-18"/>
              <w:jc w:val="center"/>
              <w:rPr>
                <w:sz w:val="56"/>
                <w:szCs w:val="56"/>
              </w:rPr>
            </w:pPr>
            <w:sdt>
              <w:sdtPr>
                <w:rPr>
                  <w:sz w:val="56"/>
                  <w:szCs w:val="56"/>
                </w:rPr>
                <w:id w:val="638390086"/>
                <w:lock w:val="sdtLocked"/>
                <w14:checkbox>
                  <w14:checked w14:val="0"/>
                  <w14:checkedState w14:val="00FE" w14:font="Wingdings"/>
                  <w14:uncheckedState w14:val="2610" w14:font="MS Gothic"/>
                </w14:checkbox>
              </w:sdtPr>
              <w:sdtEndPr/>
              <w:sdtContent>
                <w:r w:rsidR="00A21E69" w:rsidRPr="0036645F">
                  <w:rPr>
                    <w:rFonts w:ascii="MS Gothic" w:eastAsia="MS Gothic" w:hAnsi="MS Gothic" w:hint="eastAsia"/>
                    <w:sz w:val="56"/>
                    <w:szCs w:val="56"/>
                  </w:rPr>
                  <w:t>☐</w:t>
                </w:r>
              </w:sdtContent>
            </w:sdt>
          </w:p>
        </w:tc>
      </w:tr>
    </w:tbl>
    <w:p w14:paraId="0785DD82" w14:textId="77777777" w:rsidR="0084404A" w:rsidRDefault="00110F19" w:rsidP="00110F19">
      <w:r w:rsidRPr="00110F19">
        <w:t xml:space="preserve"> </w:t>
      </w:r>
    </w:p>
    <w:p w14:paraId="5CD5FBB7" w14:textId="4C29DB55" w:rsidR="0084404A" w:rsidRDefault="0084404A" w:rsidP="00110F19">
      <w:pPr>
        <w:rPr>
          <w:color w:val="4A4A49"/>
          <w:shd w:val="clear" w:color="auto" w:fill="FFFFFF"/>
        </w:rPr>
      </w:pPr>
      <w:r w:rsidRPr="0084404A">
        <w:rPr>
          <w:color w:val="4A4A49"/>
          <w:shd w:val="clear" w:color="auto" w:fill="FFFFFF"/>
        </w:rPr>
        <w:t>Due to commonly held stereotypes about older people, signs of depression and anxiety are often overlooked and assumed to be a result of getting older. As a result, older people with mental health problems are more likely to be prescribed anti-depressants and less likely to be referred for talking therapies compared to younger adults. </w:t>
      </w:r>
    </w:p>
    <w:p w14:paraId="0B3234F0" w14:textId="77777777" w:rsidR="001C735B" w:rsidRDefault="00D90510" w:rsidP="001C735B">
      <w:hyperlink r:id="rId22" w:history="1">
        <w:r w:rsidR="001C735B">
          <w:rPr>
            <w:rStyle w:val="Hyperlink"/>
          </w:rPr>
          <w:t>Ten facts that show why ageism is so harmful | Centre for Ageing Better (ageing-better.org.uk)</w:t>
        </w:r>
      </w:hyperlink>
    </w:p>
    <w:p w14:paraId="0D459143" w14:textId="77777777" w:rsidR="00A33FE8" w:rsidRDefault="00A33FE8" w:rsidP="00CC0EC9">
      <w:pPr>
        <w:ind w:left="0"/>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645FCD" w14:paraId="08BA0244"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73890075" w14:textId="64C21145" w:rsidR="00645FCD" w:rsidRDefault="00195610" w:rsidP="001D1830">
            <w:pPr>
              <w:shd w:val="clear" w:color="auto" w:fill="auto"/>
              <w:ind w:left="36" w:right="0"/>
              <w:rPr>
                <w:b/>
                <w:bCs/>
                <w:sz w:val="32"/>
                <w:szCs w:val="32"/>
              </w:rPr>
            </w:pPr>
            <w:r>
              <w:rPr>
                <w:b/>
                <w:bCs/>
                <w:sz w:val="32"/>
                <w:szCs w:val="32"/>
              </w:rPr>
              <w:t>Disability</w:t>
            </w:r>
          </w:p>
          <w:p w14:paraId="69E383D5" w14:textId="283BC72E" w:rsidR="00645FCD" w:rsidRPr="00795D6B" w:rsidRDefault="003F346A" w:rsidP="001D1830">
            <w:pPr>
              <w:shd w:val="clear" w:color="auto" w:fill="auto"/>
              <w:ind w:left="36" w:right="-105"/>
              <w:rPr>
                <w:sz w:val="20"/>
                <w:szCs w:val="20"/>
              </w:rPr>
            </w:pPr>
            <w:r>
              <w:rPr>
                <w:sz w:val="20"/>
                <w:szCs w:val="20"/>
              </w:rPr>
              <w:t>Groups</w:t>
            </w:r>
            <w:r w:rsidR="00645FCD" w:rsidRPr="00795D6B">
              <w:rPr>
                <w:sz w:val="20"/>
                <w:szCs w:val="20"/>
              </w:rPr>
              <w:t xml:space="preserve"> impacted may include </w:t>
            </w:r>
            <w:r w:rsidR="00195610">
              <w:rPr>
                <w:sz w:val="20"/>
                <w:szCs w:val="20"/>
              </w:rPr>
              <w:t xml:space="preserve">people with physical </w:t>
            </w:r>
            <w:r>
              <w:rPr>
                <w:sz w:val="20"/>
                <w:szCs w:val="20"/>
              </w:rPr>
              <w:t xml:space="preserve">/ </w:t>
            </w:r>
            <w:r w:rsidR="00195610">
              <w:rPr>
                <w:sz w:val="20"/>
                <w:szCs w:val="20"/>
              </w:rPr>
              <w:t>learning disabilities, long term conditions</w:t>
            </w:r>
            <w:r w:rsidR="003F195C">
              <w:rPr>
                <w:sz w:val="20"/>
                <w:szCs w:val="20"/>
              </w:rPr>
              <w:t xml:space="preserve">, or </w:t>
            </w:r>
            <w:r w:rsidR="002B6AF8">
              <w:rPr>
                <w:sz w:val="20"/>
                <w:szCs w:val="20"/>
              </w:rPr>
              <w:t xml:space="preserve">poor </w:t>
            </w:r>
            <w:r w:rsidR="003F195C">
              <w:rPr>
                <w:sz w:val="20"/>
                <w:szCs w:val="20"/>
              </w:rPr>
              <w:t xml:space="preserve">mental health </w:t>
            </w:r>
          </w:p>
          <w:p w14:paraId="584581FB" w14:textId="77777777" w:rsidR="00645FCD" w:rsidRPr="00795D6B" w:rsidRDefault="00645FCD"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D9860D5" w14:textId="77777777" w:rsidR="00645FCD" w:rsidRPr="00AF4C61" w:rsidRDefault="00645FCD"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9C7C5BC" w14:textId="77777777" w:rsidR="00645FCD" w:rsidRPr="00AF4C61" w:rsidRDefault="00645FCD"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FF9AEF6" w14:textId="77777777" w:rsidR="00645FCD" w:rsidRPr="00AF4C61" w:rsidRDefault="00645FCD" w:rsidP="001D1830">
            <w:pPr>
              <w:shd w:val="clear" w:color="auto" w:fill="auto"/>
              <w:ind w:left="0" w:right="-18"/>
              <w:jc w:val="center"/>
              <w:rPr>
                <w:b/>
                <w:bCs/>
              </w:rPr>
            </w:pPr>
            <w:r w:rsidRPr="00AF4C61">
              <w:rPr>
                <w:b/>
                <w:bCs/>
              </w:rPr>
              <w:t>Neutral impact</w:t>
            </w:r>
          </w:p>
        </w:tc>
      </w:tr>
      <w:tr w:rsidR="00645FCD" w14:paraId="22F502C9"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62F59795" w14:textId="77777777" w:rsidR="00645FCD" w:rsidRDefault="00645FCD"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2C527C4" w14:textId="60E3DFA7" w:rsidR="00645FCD" w:rsidRPr="0036645F" w:rsidRDefault="00D90510" w:rsidP="001D1830">
            <w:pPr>
              <w:shd w:val="clear" w:color="auto" w:fill="auto"/>
              <w:ind w:left="0" w:right="-18"/>
              <w:jc w:val="center"/>
              <w:rPr>
                <w:sz w:val="56"/>
                <w:szCs w:val="56"/>
              </w:rPr>
            </w:pPr>
            <w:sdt>
              <w:sdtPr>
                <w:rPr>
                  <w:sz w:val="56"/>
                  <w:szCs w:val="56"/>
                </w:rPr>
                <w:id w:val="1979489437"/>
                <w:lock w:val="sdtLocked"/>
                <w14:checkbox>
                  <w14:checked w14:val="1"/>
                  <w14:checkedState w14:val="00FE" w14:font="Wingdings"/>
                  <w14:uncheckedState w14:val="2610" w14:font="MS Gothic"/>
                </w14:checkbox>
              </w:sdtPr>
              <w:sdtEndPr/>
              <w:sdtContent>
                <w:r w:rsidR="007857B3">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0934E9C" w14:textId="07D1E12D" w:rsidR="00645FCD" w:rsidRPr="0036645F" w:rsidRDefault="00D90510" w:rsidP="001D1830">
            <w:pPr>
              <w:shd w:val="clear" w:color="auto" w:fill="auto"/>
              <w:ind w:left="0" w:right="-18"/>
              <w:jc w:val="center"/>
              <w:rPr>
                <w:sz w:val="56"/>
                <w:szCs w:val="56"/>
              </w:rPr>
            </w:pPr>
            <w:sdt>
              <w:sdtPr>
                <w:rPr>
                  <w:sz w:val="56"/>
                  <w:szCs w:val="56"/>
                </w:rPr>
                <w:id w:val="-1812392793"/>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E3BB0A9" w14:textId="593C4AE3" w:rsidR="00645FCD" w:rsidRPr="0036645F" w:rsidRDefault="00D90510" w:rsidP="001D1830">
            <w:pPr>
              <w:shd w:val="clear" w:color="auto" w:fill="auto"/>
              <w:ind w:left="0" w:right="-18"/>
              <w:jc w:val="center"/>
              <w:rPr>
                <w:sz w:val="56"/>
                <w:szCs w:val="56"/>
              </w:rPr>
            </w:pPr>
            <w:sdt>
              <w:sdtPr>
                <w:rPr>
                  <w:sz w:val="56"/>
                  <w:szCs w:val="56"/>
                </w:rPr>
                <w:id w:val="-1682660107"/>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r>
    </w:tbl>
    <w:p w14:paraId="2C78A61F" w14:textId="6FE69AF8" w:rsidR="00645FCD" w:rsidRDefault="00645FCD" w:rsidP="00645FCD">
      <w:pPr>
        <w:rPr>
          <w:rStyle w:val="FieldStyle-Bold"/>
        </w:rPr>
      </w:pPr>
    </w:p>
    <w:p w14:paraId="5A48022E" w14:textId="58E8C71A" w:rsidR="00A33FE8" w:rsidRDefault="00665268" w:rsidP="00665268">
      <w:pPr>
        <w:jc w:val="both"/>
        <w:rPr>
          <w:color w:val="000000"/>
          <w:shd w:val="clear" w:color="auto" w:fill="FFFFFF"/>
        </w:rPr>
      </w:pPr>
      <w:r w:rsidRPr="00665268">
        <w:rPr>
          <w:color w:val="000000"/>
          <w:shd w:val="clear" w:color="auto" w:fill="FFFFFF"/>
        </w:rPr>
        <w:t>A CDC</w:t>
      </w:r>
      <w:r w:rsidR="006A1C2A">
        <w:rPr>
          <w:color w:val="000000"/>
          <w:shd w:val="clear" w:color="auto" w:fill="FFFFFF"/>
        </w:rPr>
        <w:t>.Gov</w:t>
      </w:r>
      <w:r w:rsidRPr="00665268">
        <w:rPr>
          <w:color w:val="000000"/>
          <w:shd w:val="clear" w:color="auto" w:fill="FFFFFF"/>
        </w:rPr>
        <w:t xml:space="preserve"> study found that adults with disabilities report experiencing more mental distress than those without disabilities. In 2018, an estimated 17.4 million (32.9%) adults with disabilities experienced frequent mental distress, defined as 14 or more reported mentally unhealthy days in the past 30 days.</w:t>
      </w:r>
    </w:p>
    <w:p w14:paraId="6372FBE9" w14:textId="77777777" w:rsidR="00A726EC" w:rsidRDefault="00D90510" w:rsidP="00A726EC">
      <w:hyperlink r:id="rId23" w:anchor=":~:text=Adults%20with%20disabilities%20report%20experiencing,14%20days%20in%20a%20month." w:history="1">
        <w:r w:rsidR="00A726EC">
          <w:rPr>
            <w:rStyle w:val="Hyperlink"/>
          </w:rPr>
          <w:t>The Mental Health of People with Disabilities | CDC</w:t>
        </w:r>
      </w:hyperlink>
    </w:p>
    <w:p w14:paraId="3FA78CD7" w14:textId="77777777" w:rsidR="002878C9" w:rsidRPr="00665268" w:rsidRDefault="002878C9" w:rsidP="00665268">
      <w:pPr>
        <w:jc w:val="both"/>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2B6AF8" w14:paraId="4B5BB146"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48721E5D" w14:textId="56B6D1AB" w:rsidR="002B6AF8" w:rsidRDefault="002B6AF8" w:rsidP="001D1830">
            <w:pPr>
              <w:shd w:val="clear" w:color="auto" w:fill="auto"/>
              <w:ind w:left="36" w:right="0"/>
              <w:rPr>
                <w:b/>
                <w:bCs/>
                <w:sz w:val="32"/>
                <w:szCs w:val="32"/>
              </w:rPr>
            </w:pPr>
            <w:r>
              <w:rPr>
                <w:b/>
                <w:bCs/>
                <w:sz w:val="32"/>
                <w:szCs w:val="32"/>
              </w:rPr>
              <w:t>Sexual Orientation</w:t>
            </w:r>
          </w:p>
          <w:p w14:paraId="5D03C2BB" w14:textId="1F2C3AAD" w:rsidR="002B6AF8" w:rsidRPr="00795D6B" w:rsidRDefault="002B6AF8" w:rsidP="001D1830">
            <w:pPr>
              <w:shd w:val="clear" w:color="auto" w:fill="auto"/>
              <w:ind w:left="36" w:right="-105"/>
              <w:rPr>
                <w:sz w:val="20"/>
                <w:szCs w:val="20"/>
              </w:rPr>
            </w:pPr>
            <w:r>
              <w:rPr>
                <w:sz w:val="20"/>
                <w:szCs w:val="20"/>
              </w:rPr>
              <w:lastRenderedPageBreak/>
              <w:t>Groups</w:t>
            </w:r>
            <w:r w:rsidRPr="00795D6B">
              <w:rPr>
                <w:sz w:val="20"/>
                <w:szCs w:val="20"/>
              </w:rPr>
              <w:t xml:space="preserve"> impacted may include </w:t>
            </w:r>
            <w:r w:rsidR="00E01EBE">
              <w:rPr>
                <w:sz w:val="20"/>
                <w:szCs w:val="20"/>
              </w:rPr>
              <w:t>gay</w:t>
            </w:r>
            <w:r w:rsidR="00926E2E">
              <w:rPr>
                <w:sz w:val="20"/>
                <w:szCs w:val="20"/>
              </w:rPr>
              <w:t xml:space="preserve"> /</w:t>
            </w:r>
            <w:r w:rsidR="00E01EBE">
              <w:rPr>
                <w:sz w:val="20"/>
                <w:szCs w:val="20"/>
              </w:rPr>
              <w:t xml:space="preserve"> bisexual men, lesbian</w:t>
            </w:r>
            <w:r w:rsidR="00926E2E">
              <w:rPr>
                <w:sz w:val="20"/>
                <w:szCs w:val="20"/>
              </w:rPr>
              <w:t xml:space="preserve"> /</w:t>
            </w:r>
            <w:r w:rsidR="00E01EBE">
              <w:rPr>
                <w:sz w:val="20"/>
                <w:szCs w:val="20"/>
              </w:rPr>
              <w:t xml:space="preserve"> bisexual women, or heterosexual </w:t>
            </w:r>
            <w:r w:rsidR="00CC0EC9">
              <w:rPr>
                <w:sz w:val="20"/>
                <w:szCs w:val="20"/>
              </w:rPr>
              <w:t>people.</w:t>
            </w:r>
            <w:r>
              <w:rPr>
                <w:sz w:val="20"/>
                <w:szCs w:val="20"/>
              </w:rPr>
              <w:t xml:space="preserve"> </w:t>
            </w:r>
          </w:p>
          <w:p w14:paraId="74525DD1" w14:textId="77777777" w:rsidR="002B6AF8" w:rsidRPr="00795D6B" w:rsidRDefault="002B6AF8"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6E60B9F" w14:textId="77777777" w:rsidR="002B6AF8" w:rsidRPr="00AF4C61" w:rsidRDefault="002B6AF8" w:rsidP="001D1830">
            <w:pPr>
              <w:shd w:val="clear" w:color="auto" w:fill="auto"/>
              <w:ind w:left="0" w:right="-18"/>
              <w:jc w:val="center"/>
              <w:rPr>
                <w:b/>
                <w:bCs/>
              </w:rPr>
            </w:pPr>
            <w:r w:rsidRPr="00AF4C61">
              <w:rPr>
                <w:b/>
                <w:bCs/>
              </w:rPr>
              <w:lastRenderedPageBreak/>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2588D6F" w14:textId="77777777" w:rsidR="002B6AF8" w:rsidRPr="00AF4C61" w:rsidRDefault="002B6AF8"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6A36976A" w14:textId="77777777" w:rsidR="002B6AF8" w:rsidRPr="00AF4C61" w:rsidRDefault="002B6AF8" w:rsidP="001D1830">
            <w:pPr>
              <w:shd w:val="clear" w:color="auto" w:fill="auto"/>
              <w:ind w:left="0" w:right="-18"/>
              <w:jc w:val="center"/>
              <w:rPr>
                <w:b/>
                <w:bCs/>
              </w:rPr>
            </w:pPr>
            <w:r w:rsidRPr="00AF4C61">
              <w:rPr>
                <w:b/>
                <w:bCs/>
              </w:rPr>
              <w:t>Neutral impact</w:t>
            </w:r>
          </w:p>
        </w:tc>
      </w:tr>
      <w:tr w:rsidR="002B6AF8" w14:paraId="3600DC07"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17AC9643" w14:textId="77777777" w:rsidR="002B6AF8" w:rsidRDefault="002B6AF8"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30D34EC" w14:textId="46E94150" w:rsidR="002B6AF8" w:rsidRPr="0036645F" w:rsidRDefault="00D90510" w:rsidP="001D1830">
            <w:pPr>
              <w:shd w:val="clear" w:color="auto" w:fill="auto"/>
              <w:ind w:left="0" w:right="-18"/>
              <w:jc w:val="center"/>
              <w:rPr>
                <w:sz w:val="56"/>
                <w:szCs w:val="56"/>
              </w:rPr>
            </w:pPr>
            <w:sdt>
              <w:sdtPr>
                <w:rPr>
                  <w:sz w:val="56"/>
                  <w:szCs w:val="56"/>
                </w:rPr>
                <w:id w:val="-1305383140"/>
                <w:lock w:val="sdtLocked"/>
                <w14:checkbox>
                  <w14:checked w14:val="1"/>
                  <w14:checkedState w14:val="00FE" w14:font="Wingdings"/>
                  <w14:uncheckedState w14:val="2610" w14:font="MS Gothic"/>
                </w14:checkbox>
              </w:sdtPr>
              <w:sdtEndPr/>
              <w:sdtContent>
                <w:r w:rsidR="007857B3">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CB41E7F" w14:textId="2803A911" w:rsidR="002B6AF8" w:rsidRPr="0036645F" w:rsidRDefault="00D90510" w:rsidP="001D1830">
            <w:pPr>
              <w:shd w:val="clear" w:color="auto" w:fill="auto"/>
              <w:ind w:left="0" w:right="-18"/>
              <w:jc w:val="center"/>
              <w:rPr>
                <w:sz w:val="56"/>
                <w:szCs w:val="56"/>
              </w:rPr>
            </w:pPr>
            <w:sdt>
              <w:sdtPr>
                <w:rPr>
                  <w:sz w:val="56"/>
                  <w:szCs w:val="56"/>
                </w:rPr>
                <w:id w:val="-664319353"/>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502C307" w14:textId="75F1E758" w:rsidR="002B6AF8" w:rsidRPr="0036645F" w:rsidRDefault="00D90510" w:rsidP="001D1830">
            <w:pPr>
              <w:shd w:val="clear" w:color="auto" w:fill="auto"/>
              <w:ind w:left="0" w:right="-18"/>
              <w:jc w:val="center"/>
              <w:rPr>
                <w:sz w:val="56"/>
                <w:szCs w:val="56"/>
              </w:rPr>
            </w:pPr>
            <w:sdt>
              <w:sdtPr>
                <w:rPr>
                  <w:sz w:val="56"/>
                  <w:szCs w:val="56"/>
                </w:rPr>
                <w:id w:val="1686938296"/>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r>
    </w:tbl>
    <w:p w14:paraId="5A05D561" w14:textId="4134F1D7" w:rsidR="002B6AF8" w:rsidRDefault="002B6AF8" w:rsidP="002B6AF8">
      <w:pPr>
        <w:rPr>
          <w:rStyle w:val="FieldStyle-Bold"/>
        </w:rPr>
      </w:pPr>
    </w:p>
    <w:p w14:paraId="69B0A8F4" w14:textId="5F05C392" w:rsidR="00A33FE8" w:rsidRDefault="000F71A1" w:rsidP="000F71A1">
      <w:pPr>
        <w:jc w:val="both"/>
        <w:rPr>
          <w:color w:val="202124"/>
          <w:shd w:val="clear" w:color="auto" w:fill="FFFFFF"/>
        </w:rPr>
      </w:pPr>
      <w:r w:rsidRPr="000F71A1">
        <w:rPr>
          <w:color w:val="040C28"/>
        </w:rPr>
        <w:t>Being LGBTIQ+ doesn't automatically mean someone will have mental health issues but may mean they're at higher risk of experiencing poor mental health</w:t>
      </w:r>
      <w:r w:rsidRPr="000F71A1">
        <w:rPr>
          <w:color w:val="202124"/>
          <w:shd w:val="clear" w:color="auto" w:fill="FFFFFF"/>
        </w:rPr>
        <w:t>. A study by Stonewall found that over the previous year: half of LGBTIQ+ people had experienced depression, and three in five had experienced anxiety.</w:t>
      </w:r>
    </w:p>
    <w:p w14:paraId="56892EAA" w14:textId="6367B837" w:rsidR="00371A5E" w:rsidRPr="000F71A1" w:rsidRDefault="00D90510" w:rsidP="000F71A1">
      <w:pPr>
        <w:jc w:val="both"/>
        <w:rPr>
          <w:rStyle w:val="FieldStyle-Bold"/>
        </w:rPr>
      </w:pPr>
      <w:hyperlink r:id="rId24" w:history="1">
        <w:r w:rsidR="00DC38CE" w:rsidRPr="00DC38CE">
          <w:rPr>
            <w:color w:val="0000FF"/>
            <w:u w:val="single"/>
          </w:rPr>
          <w:t>lgbt_in_britain_health.pdf (stonewall.org.uk)</w:t>
        </w:r>
      </w:hyperlink>
    </w:p>
    <w:tbl>
      <w:tblPr>
        <w:tblStyle w:val="TableGrid"/>
        <w:tblW w:w="10065" w:type="dxa"/>
        <w:tblInd w:w="-1008" w:type="dxa"/>
        <w:tblLook w:val="04A0" w:firstRow="1" w:lastRow="0" w:firstColumn="1" w:lastColumn="0" w:noHBand="0" w:noVBand="1"/>
      </w:tblPr>
      <w:tblGrid>
        <w:gridCol w:w="3828"/>
        <w:gridCol w:w="2079"/>
        <w:gridCol w:w="2079"/>
        <w:gridCol w:w="2079"/>
      </w:tblGrid>
      <w:tr w:rsidR="00933EF2" w14:paraId="1D01239E"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67F37991" w14:textId="3EF24FD8" w:rsidR="00933EF2" w:rsidRDefault="00933EF2" w:rsidP="001D1830">
            <w:pPr>
              <w:shd w:val="clear" w:color="auto" w:fill="auto"/>
              <w:ind w:left="36" w:right="0"/>
              <w:rPr>
                <w:b/>
                <w:bCs/>
                <w:sz w:val="32"/>
                <w:szCs w:val="32"/>
              </w:rPr>
            </w:pPr>
            <w:r>
              <w:rPr>
                <w:b/>
                <w:bCs/>
                <w:sz w:val="32"/>
                <w:szCs w:val="32"/>
              </w:rPr>
              <w:t>Gender Rea</w:t>
            </w:r>
            <w:r w:rsidRPr="00516563">
              <w:rPr>
                <w:rStyle w:val="SubtitleChar"/>
              </w:rPr>
              <w:t>ss</w:t>
            </w:r>
            <w:r>
              <w:rPr>
                <w:b/>
                <w:bCs/>
                <w:sz w:val="32"/>
                <w:szCs w:val="32"/>
              </w:rPr>
              <w:t>ignment</w:t>
            </w:r>
          </w:p>
          <w:p w14:paraId="503845DA" w14:textId="236C567A" w:rsidR="0058252D" w:rsidRPr="00795D6B" w:rsidRDefault="0058252D" w:rsidP="0058252D">
            <w:pPr>
              <w:shd w:val="clear" w:color="auto" w:fill="auto"/>
              <w:ind w:left="36" w:right="-105"/>
              <w:rPr>
                <w:sz w:val="20"/>
                <w:szCs w:val="20"/>
              </w:rPr>
            </w:pPr>
            <w:r>
              <w:rPr>
                <w:sz w:val="20"/>
                <w:szCs w:val="20"/>
              </w:rPr>
              <w:t>This</w:t>
            </w:r>
            <w:r w:rsidR="00933EF2" w:rsidRPr="00795D6B">
              <w:rPr>
                <w:sz w:val="20"/>
                <w:szCs w:val="20"/>
              </w:rPr>
              <w:t xml:space="preserve"> include</w:t>
            </w:r>
            <w:r>
              <w:rPr>
                <w:sz w:val="20"/>
                <w:szCs w:val="20"/>
              </w:rPr>
              <w:t>s</w:t>
            </w:r>
            <w:r w:rsidR="00933EF2" w:rsidRPr="00795D6B">
              <w:rPr>
                <w:sz w:val="20"/>
                <w:szCs w:val="20"/>
              </w:rPr>
              <w:t xml:space="preserve"> </w:t>
            </w:r>
            <w:r w:rsidR="00933EF2">
              <w:rPr>
                <w:sz w:val="20"/>
                <w:szCs w:val="20"/>
              </w:rPr>
              <w:t xml:space="preserve">people </w:t>
            </w:r>
            <w:r w:rsidR="00C85AF4" w:rsidRPr="00C85AF4">
              <w:rPr>
                <w:sz w:val="20"/>
                <w:szCs w:val="20"/>
              </w:rPr>
              <w:t xml:space="preserve">proposing to undergo, </w:t>
            </w:r>
            <w:r w:rsidR="00C85AF4">
              <w:rPr>
                <w:sz w:val="20"/>
                <w:szCs w:val="20"/>
              </w:rPr>
              <w:t>who are</w:t>
            </w:r>
            <w:r w:rsidR="00C85AF4" w:rsidRPr="00C85AF4">
              <w:rPr>
                <w:sz w:val="20"/>
                <w:szCs w:val="20"/>
              </w:rPr>
              <w:t xml:space="preserve"> undergoing or ha</w:t>
            </w:r>
            <w:r w:rsidR="00C85AF4">
              <w:rPr>
                <w:sz w:val="20"/>
                <w:szCs w:val="20"/>
              </w:rPr>
              <w:t>ve</w:t>
            </w:r>
            <w:r w:rsidR="00C85AF4" w:rsidRPr="00C85AF4">
              <w:rPr>
                <w:sz w:val="20"/>
                <w:szCs w:val="20"/>
              </w:rPr>
              <w:t xml:space="preserve"> undergone </w:t>
            </w:r>
            <w:r>
              <w:rPr>
                <w:sz w:val="20"/>
                <w:szCs w:val="20"/>
              </w:rPr>
              <w:t>gender reassignment.</w:t>
            </w:r>
          </w:p>
          <w:p w14:paraId="44099ADC" w14:textId="77777777" w:rsidR="00933EF2" w:rsidRPr="00795D6B" w:rsidRDefault="00933EF2"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F86B83A" w14:textId="77777777" w:rsidR="00933EF2" w:rsidRPr="00AF4C61" w:rsidRDefault="00933EF2"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E564C6F" w14:textId="77777777" w:rsidR="00933EF2" w:rsidRPr="00AF4C61" w:rsidRDefault="00933EF2"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FBEFD1D" w14:textId="77777777" w:rsidR="00933EF2" w:rsidRPr="00AF4C61" w:rsidRDefault="00933EF2" w:rsidP="001D1830">
            <w:pPr>
              <w:shd w:val="clear" w:color="auto" w:fill="auto"/>
              <w:ind w:left="0" w:right="-18"/>
              <w:jc w:val="center"/>
              <w:rPr>
                <w:b/>
                <w:bCs/>
              </w:rPr>
            </w:pPr>
            <w:r w:rsidRPr="00AF4C61">
              <w:rPr>
                <w:b/>
                <w:bCs/>
              </w:rPr>
              <w:t>Neutral impact</w:t>
            </w:r>
          </w:p>
        </w:tc>
      </w:tr>
      <w:tr w:rsidR="00933EF2" w14:paraId="1EAD8C97"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FC03552" w14:textId="77777777" w:rsidR="00933EF2" w:rsidRDefault="00933EF2"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BCA6B39" w14:textId="032E8133" w:rsidR="00933EF2" w:rsidRPr="0036645F" w:rsidRDefault="00D90510" w:rsidP="001D1830">
            <w:pPr>
              <w:shd w:val="clear" w:color="auto" w:fill="auto"/>
              <w:ind w:left="0" w:right="-18"/>
              <w:jc w:val="center"/>
              <w:rPr>
                <w:sz w:val="56"/>
                <w:szCs w:val="56"/>
              </w:rPr>
            </w:pPr>
            <w:sdt>
              <w:sdtPr>
                <w:rPr>
                  <w:sz w:val="56"/>
                  <w:szCs w:val="56"/>
                </w:rPr>
                <w:id w:val="905577194"/>
                <w:lock w:val="sdtLocked"/>
                <w14:checkbox>
                  <w14:checked w14:val="1"/>
                  <w14:checkedState w14:val="00FE" w14:font="Wingdings"/>
                  <w14:uncheckedState w14:val="2610" w14:font="MS Gothic"/>
                </w14:checkbox>
              </w:sdtPr>
              <w:sdtEndPr/>
              <w:sdtContent>
                <w:r w:rsidR="007857B3">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F803AC8" w14:textId="7D11DF81" w:rsidR="00933EF2" w:rsidRPr="0036645F" w:rsidRDefault="00D90510" w:rsidP="001D1830">
            <w:pPr>
              <w:shd w:val="clear" w:color="auto" w:fill="auto"/>
              <w:ind w:left="0" w:right="-18"/>
              <w:jc w:val="center"/>
              <w:rPr>
                <w:sz w:val="56"/>
                <w:szCs w:val="56"/>
              </w:rPr>
            </w:pPr>
            <w:sdt>
              <w:sdtPr>
                <w:rPr>
                  <w:sz w:val="56"/>
                  <w:szCs w:val="56"/>
                </w:rPr>
                <w:id w:val="340971980"/>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55BD2AA" w14:textId="4416F598" w:rsidR="00933EF2" w:rsidRPr="0036645F" w:rsidRDefault="00D90510" w:rsidP="001D1830">
            <w:pPr>
              <w:shd w:val="clear" w:color="auto" w:fill="auto"/>
              <w:ind w:left="0" w:right="-18"/>
              <w:jc w:val="center"/>
              <w:rPr>
                <w:sz w:val="56"/>
                <w:szCs w:val="56"/>
              </w:rPr>
            </w:pPr>
            <w:sdt>
              <w:sdtPr>
                <w:rPr>
                  <w:sz w:val="56"/>
                  <w:szCs w:val="56"/>
                </w:rPr>
                <w:id w:val="-672332895"/>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r>
    </w:tbl>
    <w:p w14:paraId="54CE52B7" w14:textId="77777777" w:rsidR="008B2DD3" w:rsidRDefault="008B2DD3" w:rsidP="001A7F99">
      <w:pPr>
        <w:jc w:val="both"/>
        <w:rPr>
          <w:color w:val="4D5156"/>
          <w:shd w:val="clear" w:color="auto" w:fill="FFFFFF"/>
        </w:rPr>
      </w:pPr>
    </w:p>
    <w:p w14:paraId="0D69E024" w14:textId="64484667" w:rsidR="008B2DD3" w:rsidRPr="00217514" w:rsidRDefault="00217514" w:rsidP="001A7F99">
      <w:pPr>
        <w:jc w:val="both"/>
        <w:rPr>
          <w:color w:val="4D5156"/>
          <w:shd w:val="clear" w:color="auto" w:fill="FFFFFF"/>
        </w:rPr>
      </w:pPr>
      <w:r w:rsidRPr="00217514">
        <w:rPr>
          <w:color w:val="231F20"/>
        </w:rPr>
        <w:t>People who identify as transgender have </w:t>
      </w:r>
      <w:r w:rsidR="00C8663D">
        <w:rPr>
          <w:color w:val="231F20"/>
        </w:rPr>
        <w:t>higher rates</w:t>
      </w:r>
      <w:r w:rsidRPr="00217514">
        <w:rPr>
          <w:color w:val="231F20"/>
        </w:rPr>
        <w:t> of mental health complications than those in the general population due to stigma and discrimination. In addition to a higher prevalence of mental health issues, transgender people typically experience barriers to healthcare</w:t>
      </w:r>
      <w:r w:rsidR="00C8663D">
        <w:rPr>
          <w:color w:val="4D5156"/>
          <w:shd w:val="clear" w:color="auto" w:fill="FFFFFF"/>
        </w:rPr>
        <w:t>.</w:t>
      </w:r>
    </w:p>
    <w:p w14:paraId="72C89120" w14:textId="6F6150A7" w:rsidR="008B2DD3" w:rsidRDefault="00D90510" w:rsidP="001A7F99">
      <w:pPr>
        <w:jc w:val="both"/>
        <w:rPr>
          <w:color w:val="4D5156"/>
          <w:shd w:val="clear" w:color="auto" w:fill="FFFFFF"/>
        </w:rPr>
      </w:pPr>
      <w:hyperlink r:id="rId25" w:history="1">
        <w:r w:rsidR="00A87DA4">
          <w:rPr>
            <w:rStyle w:val="Hyperlink"/>
          </w:rPr>
          <w:t>How common are mental health conditions among transgender people? (medicalnewstoday.com)</w:t>
        </w:r>
      </w:hyperlink>
    </w:p>
    <w:p w14:paraId="02F7459D" w14:textId="5F1B02E9" w:rsidR="00933EF2" w:rsidRDefault="001A7F99" w:rsidP="001A7F99">
      <w:pPr>
        <w:jc w:val="both"/>
        <w:rPr>
          <w:color w:val="4D5156"/>
          <w:shd w:val="clear" w:color="auto" w:fill="FFFFFF"/>
        </w:rPr>
      </w:pPr>
      <w:r>
        <w:rPr>
          <w:color w:val="4D5156"/>
          <w:shd w:val="clear" w:color="auto" w:fill="FFFFFF"/>
        </w:rPr>
        <w:t>It has been found that </w:t>
      </w:r>
      <w:r>
        <w:rPr>
          <w:color w:val="040C28"/>
        </w:rPr>
        <w:t>gender identity can shape people's experiences with depression</w:t>
      </w:r>
      <w:r>
        <w:rPr>
          <w:color w:val="4D5156"/>
          <w:shd w:val="clear" w:color="auto" w:fill="FFFFFF"/>
        </w:rPr>
        <w:t>. Furthermore, breaking gender roles has traditionally been discouraged, leading gender-nonconforming individuals to struggle with feelings of isolation and social exclusion</w:t>
      </w:r>
      <w:r w:rsidR="008F3EFD">
        <w:rPr>
          <w:color w:val="4D5156"/>
          <w:shd w:val="clear" w:color="auto" w:fill="FFFFFF"/>
        </w:rPr>
        <w:t xml:space="preserve"> leading depression and anxiety.  </w:t>
      </w:r>
    </w:p>
    <w:p w14:paraId="2805A80C" w14:textId="77777777" w:rsidR="005E4FFF" w:rsidRDefault="005E4FFF" w:rsidP="001A7F99">
      <w:pPr>
        <w:jc w:val="both"/>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8632DA" w14:paraId="6E41F529"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13D4DD89" w14:textId="1EDC236A" w:rsidR="008632DA" w:rsidRDefault="008632DA" w:rsidP="001D1830">
            <w:pPr>
              <w:shd w:val="clear" w:color="auto" w:fill="auto"/>
              <w:ind w:left="36" w:right="0"/>
              <w:rPr>
                <w:b/>
                <w:bCs/>
                <w:sz w:val="32"/>
                <w:szCs w:val="32"/>
              </w:rPr>
            </w:pPr>
            <w:r>
              <w:rPr>
                <w:b/>
                <w:bCs/>
                <w:sz w:val="32"/>
                <w:szCs w:val="32"/>
              </w:rPr>
              <w:t>Sex (Gender)</w:t>
            </w:r>
          </w:p>
          <w:p w14:paraId="68439866" w14:textId="7640D5E7" w:rsidR="008632DA" w:rsidRPr="00795D6B" w:rsidRDefault="000417A0" w:rsidP="001D1830">
            <w:pPr>
              <w:shd w:val="clear" w:color="auto" w:fill="auto"/>
              <w:ind w:left="36" w:right="-105"/>
              <w:rPr>
                <w:sz w:val="20"/>
                <w:szCs w:val="20"/>
              </w:rPr>
            </w:pPr>
            <w:r>
              <w:rPr>
                <w:sz w:val="20"/>
                <w:szCs w:val="20"/>
              </w:rPr>
              <w:t>Groups impacted may include</w:t>
            </w:r>
            <w:r w:rsidR="00893446">
              <w:rPr>
                <w:sz w:val="20"/>
                <w:szCs w:val="20"/>
              </w:rPr>
              <w:t xml:space="preserve"> males or females – or </w:t>
            </w:r>
            <w:r w:rsidR="00410A6A">
              <w:rPr>
                <w:sz w:val="20"/>
                <w:szCs w:val="20"/>
              </w:rPr>
              <w:t>specific gendered groups such as boys and girls.</w:t>
            </w:r>
          </w:p>
          <w:p w14:paraId="043A73C6" w14:textId="77777777" w:rsidR="008632DA" w:rsidRPr="00795D6B" w:rsidRDefault="008632DA"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17829ED" w14:textId="77777777" w:rsidR="008632DA" w:rsidRPr="00AF4C61" w:rsidRDefault="008632DA"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09ED4F61" w14:textId="77777777" w:rsidR="008632DA" w:rsidRPr="00AF4C61" w:rsidRDefault="008632DA"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00AED63" w14:textId="77777777" w:rsidR="008632DA" w:rsidRPr="00AF4C61" w:rsidRDefault="008632DA" w:rsidP="001D1830">
            <w:pPr>
              <w:shd w:val="clear" w:color="auto" w:fill="auto"/>
              <w:ind w:left="0" w:right="-18"/>
              <w:jc w:val="center"/>
              <w:rPr>
                <w:b/>
                <w:bCs/>
              </w:rPr>
            </w:pPr>
            <w:r w:rsidRPr="00AF4C61">
              <w:rPr>
                <w:b/>
                <w:bCs/>
              </w:rPr>
              <w:t>Neutral impact</w:t>
            </w:r>
          </w:p>
        </w:tc>
      </w:tr>
      <w:tr w:rsidR="008632DA" w14:paraId="6E6C6DCA"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3670C05" w14:textId="77777777" w:rsidR="008632DA" w:rsidRDefault="008632DA"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3450BD5" w14:textId="0916467E" w:rsidR="008632DA" w:rsidRPr="0036645F" w:rsidRDefault="00D90510" w:rsidP="001D1830">
            <w:pPr>
              <w:shd w:val="clear" w:color="auto" w:fill="auto"/>
              <w:ind w:left="0" w:right="-18"/>
              <w:jc w:val="center"/>
              <w:rPr>
                <w:sz w:val="56"/>
                <w:szCs w:val="56"/>
              </w:rPr>
            </w:pPr>
            <w:sdt>
              <w:sdtPr>
                <w:rPr>
                  <w:sz w:val="56"/>
                  <w:szCs w:val="56"/>
                </w:rPr>
                <w:id w:val="582419788"/>
                <w:lock w:val="sdtLocked"/>
                <w14:checkbox>
                  <w14:checked w14:val="1"/>
                  <w14:checkedState w14:val="00FE" w14:font="Wingdings"/>
                  <w14:uncheckedState w14:val="2610" w14:font="MS Gothic"/>
                </w14:checkbox>
              </w:sdtPr>
              <w:sdtEndPr/>
              <w:sdtContent>
                <w:r w:rsidR="007857B3">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AE3D980" w14:textId="1994E29E" w:rsidR="008632DA" w:rsidRPr="0036645F" w:rsidRDefault="00D90510" w:rsidP="001D1830">
            <w:pPr>
              <w:shd w:val="clear" w:color="auto" w:fill="auto"/>
              <w:ind w:left="0" w:right="-18"/>
              <w:jc w:val="center"/>
              <w:rPr>
                <w:sz w:val="56"/>
                <w:szCs w:val="56"/>
              </w:rPr>
            </w:pPr>
            <w:sdt>
              <w:sdtPr>
                <w:rPr>
                  <w:sz w:val="56"/>
                  <w:szCs w:val="56"/>
                </w:rPr>
                <w:id w:val="1862238939"/>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21BC54A" w14:textId="7F388E24" w:rsidR="008632DA" w:rsidRPr="0036645F" w:rsidRDefault="00D90510" w:rsidP="001D1830">
            <w:pPr>
              <w:shd w:val="clear" w:color="auto" w:fill="auto"/>
              <w:ind w:left="0" w:right="-18"/>
              <w:jc w:val="center"/>
              <w:rPr>
                <w:sz w:val="56"/>
                <w:szCs w:val="56"/>
              </w:rPr>
            </w:pPr>
            <w:sdt>
              <w:sdtPr>
                <w:rPr>
                  <w:sz w:val="56"/>
                  <w:szCs w:val="56"/>
                </w:rPr>
                <w:id w:val="1818383738"/>
                <w:lock w:val="sdtLocked"/>
                <w14:checkbox>
                  <w14:checked w14:val="0"/>
                  <w14:checkedState w14:val="00FE" w14:font="Wingdings"/>
                  <w14:uncheckedState w14:val="2610" w14:font="MS Gothic"/>
                </w14:checkbox>
              </w:sdtPr>
              <w:sdtEndPr/>
              <w:sdtContent>
                <w:r w:rsidR="00893446" w:rsidRPr="0036645F">
                  <w:rPr>
                    <w:rFonts w:ascii="MS Gothic" w:eastAsia="MS Gothic" w:hAnsi="MS Gothic" w:hint="eastAsia"/>
                    <w:sz w:val="56"/>
                    <w:szCs w:val="56"/>
                  </w:rPr>
                  <w:t>☐</w:t>
                </w:r>
              </w:sdtContent>
            </w:sdt>
          </w:p>
        </w:tc>
      </w:tr>
    </w:tbl>
    <w:p w14:paraId="50BCCA47" w14:textId="5D004946" w:rsidR="008632DA" w:rsidRDefault="008632DA" w:rsidP="008632DA"/>
    <w:p w14:paraId="3AE7D739" w14:textId="4BB27F65" w:rsidR="00A33FE8" w:rsidRDefault="005716B3" w:rsidP="00003C8B">
      <w:pPr>
        <w:jc w:val="both"/>
        <w:rPr>
          <w:color w:val="141414"/>
          <w:shd w:val="clear" w:color="auto" w:fill="FFFFFF"/>
        </w:rPr>
      </w:pPr>
      <w:r w:rsidRPr="005716B3">
        <w:rPr>
          <w:color w:val="141414"/>
          <w:shd w:val="clear" w:color="auto" w:fill="FFFFFF"/>
        </w:rPr>
        <w:t xml:space="preserve">In 2022 161 people in Lancashire and South Cumbria </w:t>
      </w:r>
      <w:r w:rsidR="008F3EFD">
        <w:rPr>
          <w:color w:val="141414"/>
          <w:shd w:val="clear" w:color="auto" w:fill="FFFFFF"/>
        </w:rPr>
        <w:t xml:space="preserve">were </w:t>
      </w:r>
      <w:r w:rsidRPr="005716B3">
        <w:rPr>
          <w:color w:val="141414"/>
          <w:shd w:val="clear" w:color="auto" w:fill="FFFFFF"/>
        </w:rPr>
        <w:t xml:space="preserve">suspected of losing their lives to </w:t>
      </w:r>
      <w:r>
        <w:rPr>
          <w:rFonts w:ascii="Open Sans" w:hAnsi="Open Sans" w:cs="Open Sans"/>
          <w:color w:val="141414"/>
          <w:shd w:val="clear" w:color="auto" w:fill="FFFFFF"/>
        </w:rPr>
        <w:t xml:space="preserve">suicide. </w:t>
      </w:r>
      <w:r w:rsidRPr="005716B3">
        <w:rPr>
          <w:color w:val="141414"/>
          <w:shd w:val="clear" w:color="auto" w:fill="FFFFFF"/>
        </w:rPr>
        <w:t>Rates in some towns across the</w:t>
      </w:r>
      <w:r w:rsidR="005E4D26">
        <w:rPr>
          <w:color w:val="141414"/>
          <w:shd w:val="clear" w:color="auto" w:fill="FFFFFF"/>
        </w:rPr>
        <w:t xml:space="preserve"> county </w:t>
      </w:r>
      <w:r w:rsidR="005E4D26" w:rsidRPr="005716B3">
        <w:rPr>
          <w:color w:val="141414"/>
          <w:shd w:val="clear" w:color="auto" w:fill="FFFFFF"/>
        </w:rPr>
        <w:t>are</w:t>
      </w:r>
      <w:r w:rsidRPr="005716B3">
        <w:rPr>
          <w:color w:val="141414"/>
          <w:shd w:val="clear" w:color="auto" w:fill="FFFFFF"/>
        </w:rPr>
        <w:t xml:space="preserve"> considerably higher than the national average,</w:t>
      </w:r>
      <w:r w:rsidR="00003C8B" w:rsidRPr="00003C8B">
        <w:t xml:space="preserve"> </w:t>
      </w:r>
      <w:r w:rsidR="00003C8B">
        <w:t>with s</w:t>
      </w:r>
      <w:r w:rsidR="00003C8B" w:rsidRPr="00003C8B">
        <w:rPr>
          <w:color w:val="141414"/>
          <w:shd w:val="clear" w:color="auto" w:fill="FFFFFF"/>
        </w:rPr>
        <w:t>uicides involving males particularly high in Preston, Chorley, Rossendale, Blackburn, and Lancaster</w:t>
      </w:r>
      <w:r w:rsidR="00003C8B">
        <w:rPr>
          <w:color w:val="141414"/>
          <w:shd w:val="clear" w:color="auto" w:fill="FFFFFF"/>
        </w:rPr>
        <w:t xml:space="preserve">. </w:t>
      </w:r>
      <w:r w:rsidR="00003C8B" w:rsidRPr="00003C8B">
        <w:rPr>
          <w:color w:val="141414"/>
          <w:shd w:val="clear" w:color="auto" w:fill="FFFFFF"/>
        </w:rPr>
        <w:t xml:space="preserve"> </w:t>
      </w:r>
      <w:r w:rsidR="00003C8B">
        <w:rPr>
          <w:color w:val="141414"/>
          <w:shd w:val="clear" w:color="auto" w:fill="FFFFFF"/>
        </w:rPr>
        <w:t>The</w:t>
      </w:r>
      <w:r w:rsidRPr="005716B3">
        <w:rPr>
          <w:color w:val="141414"/>
          <w:shd w:val="clear" w:color="auto" w:fill="FFFFFF"/>
        </w:rPr>
        <w:t xml:space="preserve"> rate for all persons</w:t>
      </w:r>
      <w:r w:rsidR="00003C8B">
        <w:rPr>
          <w:color w:val="141414"/>
          <w:shd w:val="clear" w:color="auto" w:fill="FFFFFF"/>
        </w:rPr>
        <w:t xml:space="preserve"> </w:t>
      </w:r>
      <w:r w:rsidRPr="005716B3">
        <w:rPr>
          <w:color w:val="141414"/>
          <w:shd w:val="clear" w:color="auto" w:fill="FFFFFF"/>
        </w:rPr>
        <w:t xml:space="preserve">stands at 13.5 per </w:t>
      </w:r>
      <w:r w:rsidR="00003C8B" w:rsidRPr="005716B3">
        <w:rPr>
          <w:color w:val="141414"/>
          <w:shd w:val="clear" w:color="auto" w:fill="FFFFFF"/>
        </w:rPr>
        <w:t>100,000 and</w:t>
      </w:r>
      <w:r w:rsidRPr="005716B3">
        <w:rPr>
          <w:color w:val="141414"/>
          <w:shd w:val="clear" w:color="auto" w:fill="FFFFFF"/>
        </w:rPr>
        <w:t xml:space="preserve"> is significantly higher </w:t>
      </w:r>
      <w:r w:rsidR="008F3EFD">
        <w:rPr>
          <w:color w:val="141414"/>
          <w:shd w:val="clear" w:color="auto" w:fill="FFFFFF"/>
        </w:rPr>
        <w:t xml:space="preserve">for </w:t>
      </w:r>
      <w:r w:rsidRPr="005716B3">
        <w:rPr>
          <w:color w:val="141414"/>
          <w:shd w:val="clear" w:color="auto" w:fill="FFFFFF"/>
        </w:rPr>
        <w:t>males.</w:t>
      </w:r>
    </w:p>
    <w:p w14:paraId="2DB18A67" w14:textId="301AF3F5" w:rsidR="00F62A46" w:rsidRDefault="00F62A46" w:rsidP="00F62A46">
      <w:r>
        <w:t>The Adult Psychiatric Morbidity Survey found that Men were less likely to be receiving treatment than women.</w:t>
      </w:r>
    </w:p>
    <w:p w14:paraId="1BB2C0F9" w14:textId="34A7FC42" w:rsidR="008D5989" w:rsidRPr="005716B3" w:rsidRDefault="00D90510" w:rsidP="00003C8B">
      <w:pPr>
        <w:jc w:val="both"/>
      </w:pPr>
      <w:hyperlink r:id="rId26" w:history="1">
        <w:r w:rsidR="008D5989">
          <w:rPr>
            <w:rStyle w:val="Hyperlink"/>
          </w:rPr>
          <w:t xml:space="preserve">Worrying rise in suicide rates across Lancashire towns - especially among children and men - </w:t>
        </w:r>
        <w:proofErr w:type="spellStart"/>
        <w:r w:rsidR="008D5989">
          <w:rPr>
            <w:rStyle w:val="Hyperlink"/>
          </w:rPr>
          <w:t>LancsLive</w:t>
        </w:r>
        <w:proofErr w:type="spellEnd"/>
      </w:hyperlink>
    </w:p>
    <w:tbl>
      <w:tblPr>
        <w:tblStyle w:val="TableGrid"/>
        <w:tblW w:w="10065" w:type="dxa"/>
        <w:tblInd w:w="-1008" w:type="dxa"/>
        <w:tblLook w:val="04A0" w:firstRow="1" w:lastRow="0" w:firstColumn="1" w:lastColumn="0" w:noHBand="0" w:noVBand="1"/>
      </w:tblPr>
      <w:tblGrid>
        <w:gridCol w:w="3828"/>
        <w:gridCol w:w="2079"/>
        <w:gridCol w:w="2079"/>
        <w:gridCol w:w="2079"/>
      </w:tblGrid>
      <w:tr w:rsidR="00410A6A" w14:paraId="53CF80AC"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5B275CCE" w14:textId="323161A9" w:rsidR="00410A6A" w:rsidRDefault="00410A6A" w:rsidP="001D1830">
            <w:pPr>
              <w:shd w:val="clear" w:color="auto" w:fill="auto"/>
              <w:ind w:left="36" w:right="0"/>
              <w:rPr>
                <w:b/>
                <w:bCs/>
                <w:sz w:val="32"/>
                <w:szCs w:val="32"/>
              </w:rPr>
            </w:pPr>
            <w:r>
              <w:rPr>
                <w:b/>
                <w:bCs/>
                <w:sz w:val="32"/>
                <w:szCs w:val="32"/>
              </w:rPr>
              <w:t>Race</w:t>
            </w:r>
          </w:p>
          <w:p w14:paraId="10202846" w14:textId="19366526" w:rsidR="00410A6A" w:rsidRPr="00795D6B" w:rsidRDefault="00D84A95" w:rsidP="001D1830">
            <w:pPr>
              <w:shd w:val="clear" w:color="auto" w:fill="auto"/>
              <w:ind w:left="36" w:right="-105"/>
              <w:rPr>
                <w:sz w:val="20"/>
                <w:szCs w:val="20"/>
              </w:rPr>
            </w:pPr>
            <w:r>
              <w:rPr>
                <w:sz w:val="20"/>
                <w:szCs w:val="20"/>
              </w:rPr>
              <w:lastRenderedPageBreak/>
              <w:t xml:space="preserve">Groups impacted may include different </w:t>
            </w:r>
            <w:r w:rsidRPr="00D84A95">
              <w:rPr>
                <w:sz w:val="20"/>
                <w:szCs w:val="20"/>
              </w:rPr>
              <w:t>ethnicit</w:t>
            </w:r>
            <w:r>
              <w:rPr>
                <w:sz w:val="20"/>
                <w:szCs w:val="20"/>
              </w:rPr>
              <w:t>ies</w:t>
            </w:r>
            <w:r w:rsidRPr="00D84A95">
              <w:rPr>
                <w:sz w:val="20"/>
                <w:szCs w:val="20"/>
              </w:rPr>
              <w:t>, nationali</w:t>
            </w:r>
            <w:r>
              <w:rPr>
                <w:sz w:val="20"/>
                <w:szCs w:val="20"/>
              </w:rPr>
              <w:t>ties</w:t>
            </w:r>
            <w:r w:rsidRPr="00D84A95">
              <w:rPr>
                <w:sz w:val="20"/>
                <w:szCs w:val="20"/>
              </w:rPr>
              <w:t>, national identit</w:t>
            </w:r>
            <w:r>
              <w:rPr>
                <w:sz w:val="20"/>
                <w:szCs w:val="20"/>
              </w:rPr>
              <w:t>ies</w:t>
            </w:r>
            <w:r w:rsidRPr="00D84A95">
              <w:rPr>
                <w:sz w:val="20"/>
                <w:szCs w:val="20"/>
              </w:rPr>
              <w:t xml:space="preserve">, </w:t>
            </w:r>
            <w:r>
              <w:rPr>
                <w:sz w:val="20"/>
                <w:szCs w:val="20"/>
              </w:rPr>
              <w:t xml:space="preserve">and </w:t>
            </w:r>
            <w:r w:rsidRPr="00D84A95">
              <w:rPr>
                <w:sz w:val="20"/>
                <w:szCs w:val="20"/>
              </w:rPr>
              <w:t>skin colour</w:t>
            </w:r>
            <w:r>
              <w:rPr>
                <w:sz w:val="20"/>
                <w:szCs w:val="20"/>
              </w:rPr>
              <w:t>s.</w:t>
            </w:r>
          </w:p>
          <w:p w14:paraId="3CB5CC50" w14:textId="77777777" w:rsidR="00410A6A" w:rsidRPr="00795D6B" w:rsidRDefault="00410A6A"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56BEC76" w14:textId="77777777" w:rsidR="00410A6A" w:rsidRPr="00AF4C61" w:rsidRDefault="00410A6A" w:rsidP="001D1830">
            <w:pPr>
              <w:shd w:val="clear" w:color="auto" w:fill="auto"/>
              <w:ind w:left="0" w:right="-18"/>
              <w:jc w:val="center"/>
              <w:rPr>
                <w:b/>
                <w:bCs/>
              </w:rPr>
            </w:pPr>
            <w:r w:rsidRPr="00AF4C61">
              <w:rPr>
                <w:b/>
                <w:bCs/>
              </w:rPr>
              <w:lastRenderedPageBreak/>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85B24B6" w14:textId="77777777" w:rsidR="00410A6A" w:rsidRPr="00AF4C61" w:rsidRDefault="00410A6A"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B9C3CA7" w14:textId="77777777" w:rsidR="00410A6A" w:rsidRPr="00AF4C61" w:rsidRDefault="00410A6A" w:rsidP="001D1830">
            <w:pPr>
              <w:shd w:val="clear" w:color="auto" w:fill="auto"/>
              <w:ind w:left="0" w:right="-18"/>
              <w:jc w:val="center"/>
              <w:rPr>
                <w:b/>
                <w:bCs/>
              </w:rPr>
            </w:pPr>
            <w:r w:rsidRPr="00AF4C61">
              <w:rPr>
                <w:b/>
                <w:bCs/>
              </w:rPr>
              <w:t>Neutral impact</w:t>
            </w:r>
          </w:p>
        </w:tc>
      </w:tr>
      <w:tr w:rsidR="00410A6A" w14:paraId="47FB3D3D"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A88348E" w14:textId="77777777" w:rsidR="00410A6A" w:rsidRDefault="00410A6A"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654FEE8" w14:textId="7276EFD3" w:rsidR="00410A6A" w:rsidRPr="0036645F" w:rsidRDefault="00D90510" w:rsidP="001D1830">
            <w:pPr>
              <w:shd w:val="clear" w:color="auto" w:fill="auto"/>
              <w:ind w:left="0" w:right="-18"/>
              <w:jc w:val="center"/>
              <w:rPr>
                <w:sz w:val="56"/>
                <w:szCs w:val="56"/>
              </w:rPr>
            </w:pPr>
            <w:sdt>
              <w:sdtPr>
                <w:rPr>
                  <w:sz w:val="56"/>
                  <w:szCs w:val="56"/>
                </w:rPr>
                <w:id w:val="1622498067"/>
                <w:lock w:val="sdtLocked"/>
                <w14:checkbox>
                  <w14:checked w14:val="1"/>
                  <w14:checkedState w14:val="00FE" w14:font="Wingdings"/>
                  <w14:uncheckedState w14:val="2610" w14:font="MS Gothic"/>
                </w14:checkbox>
              </w:sdtPr>
              <w:sdtEndPr/>
              <w:sdtContent>
                <w:r w:rsidR="007857B3">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5C3E385" w14:textId="3CFB6366" w:rsidR="00410A6A" w:rsidRPr="0036645F" w:rsidRDefault="00D90510" w:rsidP="001D1830">
            <w:pPr>
              <w:shd w:val="clear" w:color="auto" w:fill="auto"/>
              <w:ind w:left="0" w:right="-18"/>
              <w:jc w:val="center"/>
              <w:rPr>
                <w:sz w:val="56"/>
                <w:szCs w:val="56"/>
              </w:rPr>
            </w:pPr>
            <w:sdt>
              <w:sdtPr>
                <w:rPr>
                  <w:sz w:val="56"/>
                  <w:szCs w:val="56"/>
                </w:rPr>
                <w:id w:val="1141781090"/>
                <w:lock w:val="sdtLocked"/>
                <w14:checkbox>
                  <w14:checked w14:val="0"/>
                  <w14:checkedState w14:val="00FE" w14:font="Wingdings"/>
                  <w14:uncheckedState w14:val="2610" w14:font="MS Gothic"/>
                </w14:checkbox>
              </w:sdtPr>
              <w:sdtEndPr/>
              <w:sdtContent>
                <w:r w:rsid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6FC4BF7" w14:textId="0DDAA0CD" w:rsidR="00410A6A" w:rsidRPr="0036645F" w:rsidRDefault="00D90510" w:rsidP="001D1830">
            <w:pPr>
              <w:shd w:val="clear" w:color="auto" w:fill="auto"/>
              <w:ind w:left="0" w:right="-18"/>
              <w:jc w:val="center"/>
              <w:rPr>
                <w:sz w:val="56"/>
                <w:szCs w:val="56"/>
              </w:rPr>
            </w:pPr>
            <w:sdt>
              <w:sdtPr>
                <w:rPr>
                  <w:sz w:val="56"/>
                  <w:szCs w:val="56"/>
                </w:rPr>
                <w:id w:val="541484773"/>
                <w:lock w:val="sdtLocked"/>
                <w14:checkbox>
                  <w14:checked w14:val="0"/>
                  <w14:checkedState w14:val="00FE" w14:font="Wingdings"/>
                  <w14:uncheckedState w14:val="2610" w14:font="MS Gothic"/>
                </w14:checkbox>
              </w:sdtPr>
              <w:sdtEndPr/>
              <w:sdtContent>
                <w:r w:rsidR="0036645F">
                  <w:rPr>
                    <w:rFonts w:ascii="MS Gothic" w:eastAsia="MS Gothic" w:hAnsi="MS Gothic" w:hint="eastAsia"/>
                    <w:sz w:val="56"/>
                    <w:szCs w:val="56"/>
                  </w:rPr>
                  <w:t>☐</w:t>
                </w:r>
              </w:sdtContent>
            </w:sdt>
          </w:p>
        </w:tc>
      </w:tr>
    </w:tbl>
    <w:p w14:paraId="41343E4B" w14:textId="77777777" w:rsidR="00123AF5" w:rsidRDefault="00C86FED" w:rsidP="00123AF5">
      <w:pPr>
        <w:jc w:val="both"/>
      </w:pPr>
      <w:r w:rsidRPr="00C86FED">
        <w:rPr>
          <w:color w:val="202124"/>
          <w:shd w:val="clear" w:color="auto" w:fill="FFFFFF"/>
        </w:rPr>
        <w:t>Despite higher prevalence, </w:t>
      </w:r>
      <w:r w:rsidRPr="00C86FED">
        <w:rPr>
          <w:color w:val="040C28"/>
        </w:rPr>
        <w:t>Black adults have the lowest mental health treatment rate of any ethnic group, at 6%</w:t>
      </w:r>
      <w:r w:rsidRPr="00C86FED">
        <w:rPr>
          <w:color w:val="202124"/>
          <w:shd w:val="clear" w:color="auto" w:fill="FFFFFF"/>
        </w:rPr>
        <w:t> (compared to 13% in the White British group). Evidence suggests that people from Black Asian and Minority Ethnic</w:t>
      </w:r>
      <w:r>
        <w:rPr>
          <w:color w:val="202124"/>
          <w:sz w:val="30"/>
          <w:szCs w:val="30"/>
          <w:shd w:val="clear" w:color="auto" w:fill="FFFFFF"/>
        </w:rPr>
        <w:t xml:space="preserve"> </w:t>
      </w:r>
      <w:r w:rsidRPr="00C86FED">
        <w:rPr>
          <w:color w:val="202124"/>
          <w:shd w:val="clear" w:color="auto" w:fill="FFFFFF"/>
        </w:rPr>
        <w:t>communities are at higher risk of developing a mental health problem in adulthood</w:t>
      </w:r>
      <w:r w:rsidR="00123AF5">
        <w:rPr>
          <w:color w:val="202124"/>
          <w:shd w:val="clear" w:color="auto" w:fill="FFFFFF"/>
        </w:rPr>
        <w:t xml:space="preserve"> and b</w:t>
      </w:r>
      <w:r w:rsidR="00D256AC">
        <w:t xml:space="preserve">e diagnosed with a psychotic disorder. </w:t>
      </w:r>
    </w:p>
    <w:p w14:paraId="1A48CD30" w14:textId="3B539F85" w:rsidR="00D256AC" w:rsidRPr="00123AF5" w:rsidRDefault="00D256AC" w:rsidP="00123AF5">
      <w:pPr>
        <w:jc w:val="both"/>
        <w:rPr>
          <w:color w:val="202124"/>
          <w:shd w:val="clear" w:color="auto" w:fill="FFFFFF"/>
        </w:rPr>
      </w:pPr>
      <w:r w:rsidRPr="00D256AC">
        <w:rPr>
          <w:color w:val="555555"/>
          <w:shd w:val="clear" w:color="auto" w:fill="FFFFFF"/>
        </w:rPr>
        <w:t xml:space="preserve">People from Black and Minority Ethnic groups living in the UK are more likely </w:t>
      </w:r>
      <w:r w:rsidR="00123AF5">
        <w:t xml:space="preserve">to </w:t>
      </w:r>
      <w:r>
        <w:t xml:space="preserve">be admitted to hospital with a mental health </w:t>
      </w:r>
      <w:r w:rsidR="00123AF5">
        <w:t>problem, experience</w:t>
      </w:r>
      <w:r>
        <w:t xml:space="preserve"> a poor outcome from treatment and disengage from mainstream mental health services.</w:t>
      </w:r>
    </w:p>
    <w:p w14:paraId="0900EDC4" w14:textId="77777777" w:rsidR="00A33FE8" w:rsidRPr="00936A0D" w:rsidRDefault="00A33FE8" w:rsidP="00410A6A"/>
    <w:tbl>
      <w:tblPr>
        <w:tblStyle w:val="TableGrid"/>
        <w:tblW w:w="10065" w:type="dxa"/>
        <w:tblInd w:w="-1008" w:type="dxa"/>
        <w:tblLook w:val="04A0" w:firstRow="1" w:lastRow="0" w:firstColumn="1" w:lastColumn="0" w:noHBand="0" w:noVBand="1"/>
      </w:tblPr>
      <w:tblGrid>
        <w:gridCol w:w="3828"/>
        <w:gridCol w:w="2079"/>
        <w:gridCol w:w="2079"/>
        <w:gridCol w:w="2079"/>
      </w:tblGrid>
      <w:tr w:rsidR="00BC4711" w14:paraId="4333F0E8"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0BE73B74" w14:textId="1F7C9ACB" w:rsidR="00BC4711" w:rsidRDefault="00BC4711" w:rsidP="001D1830">
            <w:pPr>
              <w:shd w:val="clear" w:color="auto" w:fill="auto"/>
              <w:ind w:left="36" w:right="0"/>
              <w:rPr>
                <w:b/>
                <w:bCs/>
                <w:sz w:val="32"/>
                <w:szCs w:val="32"/>
              </w:rPr>
            </w:pPr>
            <w:r>
              <w:rPr>
                <w:b/>
                <w:bCs/>
                <w:sz w:val="32"/>
                <w:szCs w:val="32"/>
              </w:rPr>
              <w:t>Reli</w:t>
            </w:r>
            <w:r w:rsidR="005F4E1A">
              <w:rPr>
                <w:b/>
                <w:bCs/>
                <w:sz w:val="32"/>
                <w:szCs w:val="32"/>
              </w:rPr>
              <w:t>gion &amp; Belief</w:t>
            </w:r>
          </w:p>
          <w:p w14:paraId="40E080DF" w14:textId="48E63CC3" w:rsidR="00BC4711" w:rsidRPr="00795D6B" w:rsidRDefault="00BC4711" w:rsidP="001D1830">
            <w:pPr>
              <w:shd w:val="clear" w:color="auto" w:fill="auto"/>
              <w:ind w:left="36" w:right="-105"/>
              <w:rPr>
                <w:sz w:val="20"/>
                <w:szCs w:val="20"/>
              </w:rPr>
            </w:pPr>
            <w:r>
              <w:rPr>
                <w:sz w:val="20"/>
                <w:szCs w:val="20"/>
              </w:rPr>
              <w:t xml:space="preserve">Groups impacted </w:t>
            </w:r>
            <w:r w:rsidR="000C4CE5">
              <w:rPr>
                <w:sz w:val="20"/>
                <w:szCs w:val="20"/>
              </w:rPr>
              <w:t xml:space="preserve">can include </w:t>
            </w:r>
            <w:r w:rsidR="000C4CE5" w:rsidRPr="000C4CE5">
              <w:rPr>
                <w:sz w:val="20"/>
                <w:szCs w:val="20"/>
              </w:rPr>
              <w:t>all</w:t>
            </w:r>
            <w:r w:rsidR="000C4CE5">
              <w:rPr>
                <w:sz w:val="20"/>
                <w:szCs w:val="20"/>
              </w:rPr>
              <w:t xml:space="preserve"> </w:t>
            </w:r>
            <w:r w:rsidR="000C4CE5" w:rsidRPr="000C4CE5">
              <w:rPr>
                <w:sz w:val="20"/>
                <w:szCs w:val="20"/>
              </w:rPr>
              <w:t>recognised faith groups and those who do not follow any religion or belief system</w:t>
            </w:r>
          </w:p>
          <w:p w14:paraId="7FBCC730" w14:textId="77777777" w:rsidR="00BC4711" w:rsidRPr="00795D6B" w:rsidRDefault="00BC4711"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083284D0" w14:textId="77777777" w:rsidR="00BC4711" w:rsidRPr="00AF4C61" w:rsidRDefault="00BC4711"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51DC328" w14:textId="77777777" w:rsidR="00BC4711" w:rsidRPr="00AF4C61" w:rsidRDefault="00BC4711"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1D493B9" w14:textId="77777777" w:rsidR="00BC4711" w:rsidRPr="00AF4C61" w:rsidRDefault="00BC4711" w:rsidP="001D1830">
            <w:pPr>
              <w:shd w:val="clear" w:color="auto" w:fill="auto"/>
              <w:ind w:left="0" w:right="-18"/>
              <w:jc w:val="center"/>
              <w:rPr>
                <w:b/>
                <w:bCs/>
              </w:rPr>
            </w:pPr>
            <w:r w:rsidRPr="00AF4C61">
              <w:rPr>
                <w:b/>
                <w:bCs/>
              </w:rPr>
              <w:t>Neutral impact</w:t>
            </w:r>
          </w:p>
        </w:tc>
      </w:tr>
      <w:tr w:rsidR="00BC4711" w14:paraId="3F875F87"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AADBFCF" w14:textId="77777777" w:rsidR="00BC4711" w:rsidRDefault="00BC4711"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6A445A3" w14:textId="19D3C310" w:rsidR="00BC4711" w:rsidRPr="0036645F" w:rsidRDefault="00D90510" w:rsidP="001D1830">
            <w:pPr>
              <w:shd w:val="clear" w:color="auto" w:fill="auto"/>
              <w:ind w:left="0" w:right="-18"/>
              <w:jc w:val="center"/>
              <w:rPr>
                <w:sz w:val="56"/>
                <w:szCs w:val="56"/>
              </w:rPr>
            </w:pPr>
            <w:sdt>
              <w:sdtPr>
                <w:rPr>
                  <w:sz w:val="56"/>
                  <w:szCs w:val="56"/>
                </w:rPr>
                <w:id w:val="383611115"/>
                <w:lock w:val="sdtLocked"/>
                <w14:checkbox>
                  <w14:checked w14:val="1"/>
                  <w14:checkedState w14:val="00FE" w14:font="Wingdings"/>
                  <w14:uncheckedState w14:val="2610" w14:font="MS Gothic"/>
                </w14:checkbox>
              </w:sdtPr>
              <w:sdtEndPr/>
              <w:sdtContent>
                <w:r w:rsidR="007857B3">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7104519" w14:textId="4B9CF29C" w:rsidR="00BC4711" w:rsidRPr="0036645F" w:rsidRDefault="00D90510" w:rsidP="001D1830">
            <w:pPr>
              <w:shd w:val="clear" w:color="auto" w:fill="auto"/>
              <w:ind w:left="0" w:right="-18"/>
              <w:jc w:val="center"/>
              <w:rPr>
                <w:sz w:val="56"/>
                <w:szCs w:val="56"/>
              </w:rPr>
            </w:pPr>
            <w:sdt>
              <w:sdtPr>
                <w:rPr>
                  <w:sz w:val="56"/>
                  <w:szCs w:val="56"/>
                </w:rPr>
                <w:id w:val="933624603"/>
                <w:lock w:val="sdtLocked"/>
                <w14:checkbox>
                  <w14:checked w14:val="0"/>
                  <w14:checkedState w14:val="00FE" w14:font="Wingdings"/>
                  <w14:uncheckedState w14:val="2610" w14:font="MS Gothic"/>
                </w14:checkbox>
              </w:sdtPr>
              <w:sdtEndPr/>
              <w:sdtContent>
                <w:r w:rsid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637A37B" w14:textId="58D02626" w:rsidR="00BC4711" w:rsidRPr="0036645F" w:rsidRDefault="00D90510" w:rsidP="001D1830">
            <w:pPr>
              <w:shd w:val="clear" w:color="auto" w:fill="auto"/>
              <w:ind w:left="0" w:right="-18"/>
              <w:jc w:val="center"/>
              <w:rPr>
                <w:sz w:val="56"/>
                <w:szCs w:val="56"/>
              </w:rPr>
            </w:pPr>
            <w:sdt>
              <w:sdtPr>
                <w:rPr>
                  <w:sz w:val="56"/>
                  <w:szCs w:val="56"/>
                </w:rPr>
                <w:id w:val="-1541897068"/>
                <w:lock w:val="sdtLocked"/>
                <w14:checkbox>
                  <w14:checked w14:val="0"/>
                  <w14:checkedState w14:val="00FE" w14:font="Wingdings"/>
                  <w14:uncheckedState w14:val="2610" w14:font="MS Gothic"/>
                </w14:checkbox>
              </w:sdtPr>
              <w:sdtEndPr/>
              <w:sdtContent>
                <w:r w:rsidR="0036645F">
                  <w:rPr>
                    <w:rFonts w:ascii="MS Gothic" w:eastAsia="MS Gothic" w:hAnsi="MS Gothic" w:hint="eastAsia"/>
                    <w:sz w:val="56"/>
                    <w:szCs w:val="56"/>
                  </w:rPr>
                  <w:t>☐</w:t>
                </w:r>
              </w:sdtContent>
            </w:sdt>
          </w:p>
        </w:tc>
      </w:tr>
    </w:tbl>
    <w:p w14:paraId="4768A093" w14:textId="6F18C001" w:rsidR="00BC4711" w:rsidRDefault="00BC4711" w:rsidP="00BC4711">
      <w:pPr>
        <w:rPr>
          <w:rStyle w:val="FieldStyle-Bold"/>
        </w:rPr>
      </w:pPr>
    </w:p>
    <w:p w14:paraId="62286C5B" w14:textId="00B1AF3E" w:rsidR="00A37888" w:rsidRDefault="00A37888" w:rsidP="00BC4711">
      <w:pPr>
        <w:rPr>
          <w:color w:val="000000"/>
        </w:rPr>
      </w:pPr>
      <w:r w:rsidRPr="00A37888">
        <w:rPr>
          <w:color w:val="000000"/>
        </w:rPr>
        <w:t>Religious beliefs, practices, and coping may increase the prevalence of anxiety through the induction of guilt and fear.</w:t>
      </w:r>
    </w:p>
    <w:p w14:paraId="7F928182" w14:textId="667EE4A6" w:rsidR="008E4FF7" w:rsidRPr="00A37888" w:rsidRDefault="00D90510" w:rsidP="00BC4711">
      <w:pPr>
        <w:rPr>
          <w:rStyle w:val="FieldStyle-Bold"/>
        </w:rPr>
      </w:pPr>
      <w:hyperlink r:id="rId27" w:history="1">
        <w:r w:rsidR="00705FE4">
          <w:rPr>
            <w:rStyle w:val="Hyperlink"/>
          </w:rPr>
          <w:t>Religion, Spirituality, and Mental Health (psychiatrictimes.com)</w:t>
        </w:r>
      </w:hyperlink>
    </w:p>
    <w:p w14:paraId="1D85DFFE" w14:textId="77777777" w:rsidR="00A33FE8" w:rsidRDefault="00A33FE8" w:rsidP="00BC4711">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326BB8" w14:paraId="0736C63C"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72E1AB80" w14:textId="1065AC93" w:rsidR="00326BB8" w:rsidRDefault="00326BB8" w:rsidP="001D1830">
            <w:pPr>
              <w:shd w:val="clear" w:color="auto" w:fill="auto"/>
              <w:ind w:left="36" w:right="0"/>
              <w:rPr>
                <w:b/>
                <w:bCs/>
                <w:sz w:val="32"/>
                <w:szCs w:val="32"/>
              </w:rPr>
            </w:pPr>
            <w:r>
              <w:rPr>
                <w:b/>
                <w:bCs/>
                <w:sz w:val="32"/>
                <w:szCs w:val="32"/>
              </w:rPr>
              <w:t>Pregnancy &amp; Maternity</w:t>
            </w:r>
          </w:p>
          <w:p w14:paraId="567D4F6D" w14:textId="397B6415" w:rsidR="00326BB8" w:rsidRPr="00795D6B" w:rsidRDefault="00326BB8" w:rsidP="001D1830">
            <w:pPr>
              <w:shd w:val="clear" w:color="auto" w:fill="auto"/>
              <w:ind w:left="36" w:right="-105"/>
              <w:rPr>
                <w:sz w:val="20"/>
                <w:szCs w:val="20"/>
              </w:rPr>
            </w:pPr>
            <w:r>
              <w:rPr>
                <w:sz w:val="20"/>
                <w:szCs w:val="20"/>
              </w:rPr>
              <w:t xml:space="preserve">Groups impacted </w:t>
            </w:r>
            <w:r w:rsidR="008C6755">
              <w:rPr>
                <w:sz w:val="20"/>
                <w:szCs w:val="20"/>
              </w:rPr>
              <w:t>may include pregnant women</w:t>
            </w:r>
            <w:r w:rsidR="005E718D">
              <w:rPr>
                <w:sz w:val="20"/>
                <w:szCs w:val="20"/>
              </w:rPr>
              <w:t xml:space="preserve">, people on maternity leave and those caring for a </w:t>
            </w:r>
            <w:r w:rsidR="008D6E27">
              <w:rPr>
                <w:sz w:val="20"/>
                <w:szCs w:val="20"/>
              </w:rPr>
              <w:t>new-born</w:t>
            </w:r>
            <w:r w:rsidR="005E718D">
              <w:rPr>
                <w:sz w:val="20"/>
                <w:szCs w:val="20"/>
              </w:rPr>
              <w:t xml:space="preserve"> / young child</w:t>
            </w:r>
          </w:p>
          <w:p w14:paraId="205CE13D" w14:textId="77777777" w:rsidR="00326BB8" w:rsidRPr="00795D6B" w:rsidRDefault="00326BB8"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639B66E" w14:textId="77777777" w:rsidR="00326BB8" w:rsidRPr="00AF4C61" w:rsidRDefault="00326BB8"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0F186890" w14:textId="77777777" w:rsidR="00326BB8" w:rsidRPr="00AF4C61" w:rsidRDefault="00326BB8"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670248B" w14:textId="77777777" w:rsidR="00326BB8" w:rsidRPr="00AF4C61" w:rsidRDefault="00326BB8" w:rsidP="001D1830">
            <w:pPr>
              <w:shd w:val="clear" w:color="auto" w:fill="auto"/>
              <w:ind w:left="0" w:right="-18"/>
              <w:jc w:val="center"/>
              <w:rPr>
                <w:b/>
                <w:bCs/>
              </w:rPr>
            </w:pPr>
            <w:r w:rsidRPr="00AF4C61">
              <w:rPr>
                <w:b/>
                <w:bCs/>
              </w:rPr>
              <w:t>Neutral impact</w:t>
            </w:r>
          </w:p>
        </w:tc>
      </w:tr>
      <w:tr w:rsidR="00326BB8" w14:paraId="62FE9DC1"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5B5FA830" w14:textId="77777777" w:rsidR="00326BB8" w:rsidRDefault="00326BB8"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FC422B5" w14:textId="4A2BA58B" w:rsidR="00326BB8" w:rsidRPr="0036645F" w:rsidRDefault="00D90510" w:rsidP="001D1830">
            <w:pPr>
              <w:shd w:val="clear" w:color="auto" w:fill="auto"/>
              <w:ind w:left="0" w:right="-18"/>
              <w:jc w:val="center"/>
              <w:rPr>
                <w:sz w:val="56"/>
                <w:szCs w:val="56"/>
              </w:rPr>
            </w:pPr>
            <w:sdt>
              <w:sdtPr>
                <w:rPr>
                  <w:sz w:val="56"/>
                  <w:szCs w:val="56"/>
                </w:rPr>
                <w:id w:val="2027296148"/>
                <w:lock w:val="sdtLocked"/>
                <w14:checkbox>
                  <w14:checked w14:val="1"/>
                  <w14:checkedState w14:val="00FE" w14:font="Wingdings"/>
                  <w14:uncheckedState w14:val="2610" w14:font="MS Gothic"/>
                </w14:checkbox>
              </w:sdtPr>
              <w:sdtEndPr/>
              <w:sdtContent>
                <w:r w:rsidR="007857B3">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27481D3" w14:textId="011FBCB0" w:rsidR="00326BB8" w:rsidRPr="0036645F" w:rsidRDefault="00D90510" w:rsidP="001D1830">
            <w:pPr>
              <w:shd w:val="clear" w:color="auto" w:fill="auto"/>
              <w:ind w:left="0" w:right="-18"/>
              <w:jc w:val="center"/>
              <w:rPr>
                <w:sz w:val="56"/>
                <w:szCs w:val="56"/>
              </w:rPr>
            </w:pPr>
            <w:sdt>
              <w:sdtPr>
                <w:rPr>
                  <w:sz w:val="56"/>
                  <w:szCs w:val="56"/>
                </w:rPr>
                <w:id w:val="679392812"/>
                <w:lock w:val="sdtLocked"/>
                <w14:checkbox>
                  <w14:checked w14:val="0"/>
                  <w14:checkedState w14:val="00FE" w14:font="Wingdings"/>
                  <w14:uncheckedState w14:val="2610" w14:font="MS Gothic"/>
                </w14:checkbox>
              </w:sdtPr>
              <w:sdtEndPr/>
              <w:sdtContent>
                <w:r w:rsid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AA55018" w14:textId="5A6CAC65" w:rsidR="00326BB8" w:rsidRPr="0036645F" w:rsidRDefault="00D90510" w:rsidP="001D1830">
            <w:pPr>
              <w:shd w:val="clear" w:color="auto" w:fill="auto"/>
              <w:ind w:left="0" w:right="-18"/>
              <w:jc w:val="center"/>
              <w:rPr>
                <w:sz w:val="56"/>
                <w:szCs w:val="56"/>
              </w:rPr>
            </w:pPr>
            <w:sdt>
              <w:sdtPr>
                <w:rPr>
                  <w:sz w:val="56"/>
                  <w:szCs w:val="56"/>
                </w:rPr>
                <w:id w:val="402955116"/>
                <w:lock w:val="sdtLocked"/>
                <w14:checkbox>
                  <w14:checked w14:val="0"/>
                  <w14:checkedState w14:val="00FE" w14:font="Wingdings"/>
                  <w14:uncheckedState w14:val="2610" w14:font="MS Gothic"/>
                </w14:checkbox>
              </w:sdtPr>
              <w:sdtEndPr/>
              <w:sdtContent>
                <w:r w:rsidR="0036645F">
                  <w:rPr>
                    <w:rFonts w:ascii="MS Gothic" w:eastAsia="MS Gothic" w:hAnsi="MS Gothic" w:hint="eastAsia"/>
                    <w:sz w:val="56"/>
                    <w:szCs w:val="56"/>
                  </w:rPr>
                  <w:t>☐</w:t>
                </w:r>
              </w:sdtContent>
            </w:sdt>
          </w:p>
        </w:tc>
      </w:tr>
    </w:tbl>
    <w:p w14:paraId="5D30E4DE" w14:textId="1796F111" w:rsidR="008B3F08" w:rsidRDefault="008B3F08" w:rsidP="00BC4711">
      <w:pPr>
        <w:rPr>
          <w:rStyle w:val="FieldStyle-Bold"/>
        </w:rPr>
      </w:pPr>
    </w:p>
    <w:p w14:paraId="0E54996F" w14:textId="6249F7E0" w:rsidR="005B10E0" w:rsidRPr="005B10E0" w:rsidRDefault="005B10E0" w:rsidP="005B10E0">
      <w:pPr>
        <w:jc w:val="both"/>
        <w:rPr>
          <w:rStyle w:val="FieldStyle-Bold"/>
        </w:rPr>
      </w:pPr>
      <w:r w:rsidRPr="005B10E0">
        <w:rPr>
          <w:color w:val="202124"/>
          <w:shd w:val="clear" w:color="auto" w:fill="FFFFFF"/>
        </w:rPr>
        <w:t>Many females have psychological well-being issues during pregnancy or after giving birth. </w:t>
      </w:r>
      <w:r w:rsidRPr="005B10E0">
        <w:rPr>
          <w:color w:val="040C28"/>
        </w:rPr>
        <w:t>Depression and anxiety are the most widely recognized psychological well-being issues during pregnancy</w:t>
      </w:r>
      <w:r w:rsidRPr="005B10E0">
        <w:rPr>
          <w:color w:val="202124"/>
          <w:shd w:val="clear" w:color="auto" w:fill="FFFFFF"/>
        </w:rPr>
        <w:t>.</w:t>
      </w:r>
    </w:p>
    <w:p w14:paraId="57239E31" w14:textId="55814585" w:rsidR="00A33FE8" w:rsidRDefault="00D90510" w:rsidP="00BC4711">
      <w:pPr>
        <w:rPr>
          <w:rStyle w:val="FieldStyle-Bold"/>
        </w:rPr>
      </w:pPr>
      <w:hyperlink r:id="rId28" w:anchor=":~:text=Many%20females%20have%20psychological%20well,significant%20number%20of%20pregnant%20females." w:history="1">
        <w:r w:rsidR="001E719C">
          <w:rPr>
            <w:rStyle w:val="Hyperlink"/>
          </w:rPr>
          <w:t>Maternal Mental Health During Pregnancy: A Critical Review - PMC (nih.gov)</w:t>
        </w:r>
      </w:hyperlink>
    </w:p>
    <w:tbl>
      <w:tblPr>
        <w:tblStyle w:val="TableGrid"/>
        <w:tblW w:w="10065" w:type="dxa"/>
        <w:tblInd w:w="-1008" w:type="dxa"/>
        <w:tblLook w:val="04A0" w:firstRow="1" w:lastRow="0" w:firstColumn="1" w:lastColumn="0" w:noHBand="0" w:noVBand="1"/>
      </w:tblPr>
      <w:tblGrid>
        <w:gridCol w:w="3828"/>
        <w:gridCol w:w="2079"/>
        <w:gridCol w:w="2079"/>
        <w:gridCol w:w="2079"/>
      </w:tblGrid>
      <w:tr w:rsidR="008B3F08" w14:paraId="0D9C7F41" w14:textId="77777777" w:rsidTr="001D1830">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0F7ED9FD" w14:textId="2F563853" w:rsidR="008B3F08" w:rsidRDefault="008B3F08" w:rsidP="001D1830">
            <w:pPr>
              <w:shd w:val="clear" w:color="auto" w:fill="auto"/>
              <w:ind w:left="36" w:right="0"/>
              <w:rPr>
                <w:b/>
                <w:bCs/>
                <w:sz w:val="32"/>
                <w:szCs w:val="32"/>
              </w:rPr>
            </w:pPr>
            <w:r>
              <w:rPr>
                <w:b/>
                <w:bCs/>
                <w:sz w:val="32"/>
                <w:szCs w:val="32"/>
              </w:rPr>
              <w:t>Marriage &amp; Civil Partnership</w:t>
            </w:r>
          </w:p>
          <w:p w14:paraId="107D8ABE" w14:textId="5553F6BF" w:rsidR="008B3F08" w:rsidRPr="00795D6B" w:rsidRDefault="008B3F08" w:rsidP="001D1830">
            <w:pPr>
              <w:shd w:val="clear" w:color="auto" w:fill="auto"/>
              <w:ind w:left="36" w:right="-105"/>
              <w:rPr>
                <w:sz w:val="20"/>
                <w:szCs w:val="20"/>
              </w:rPr>
            </w:pPr>
            <w:r>
              <w:rPr>
                <w:sz w:val="20"/>
                <w:szCs w:val="20"/>
              </w:rPr>
              <w:t xml:space="preserve">This includes people within a formal legal partnership – </w:t>
            </w:r>
            <w:r w:rsidR="00B32ADD">
              <w:rPr>
                <w:sz w:val="20"/>
                <w:szCs w:val="20"/>
              </w:rPr>
              <w:t>same sex and opposite sex</w:t>
            </w:r>
          </w:p>
          <w:p w14:paraId="3B40479B" w14:textId="77777777" w:rsidR="008B3F08" w:rsidRPr="00795D6B" w:rsidRDefault="008B3F08" w:rsidP="001D1830">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C07E212" w14:textId="77777777" w:rsidR="008B3F08" w:rsidRPr="00AF4C61" w:rsidRDefault="008B3F08" w:rsidP="001D1830">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4578A16F" w14:textId="77777777" w:rsidR="008B3F08" w:rsidRPr="00AF4C61" w:rsidRDefault="008B3F08" w:rsidP="001D1830">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FD5F172" w14:textId="77777777" w:rsidR="008B3F08" w:rsidRPr="00AF4C61" w:rsidRDefault="008B3F08" w:rsidP="001D1830">
            <w:pPr>
              <w:shd w:val="clear" w:color="auto" w:fill="auto"/>
              <w:ind w:left="0" w:right="-18"/>
              <w:jc w:val="center"/>
              <w:rPr>
                <w:b/>
                <w:bCs/>
              </w:rPr>
            </w:pPr>
            <w:r w:rsidRPr="00AF4C61">
              <w:rPr>
                <w:b/>
                <w:bCs/>
              </w:rPr>
              <w:t>Neutral impact</w:t>
            </w:r>
          </w:p>
        </w:tc>
      </w:tr>
      <w:tr w:rsidR="008B3F08" w14:paraId="27A32D71" w14:textId="77777777" w:rsidTr="001D1830">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7CA961D" w14:textId="77777777" w:rsidR="008B3F08" w:rsidRDefault="008B3F08" w:rsidP="001D1830">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1EDA489" w14:textId="4BA4392D" w:rsidR="008B3F08" w:rsidRPr="0036645F" w:rsidRDefault="00D90510" w:rsidP="001D1830">
            <w:pPr>
              <w:shd w:val="clear" w:color="auto" w:fill="auto"/>
              <w:ind w:left="0" w:right="-18"/>
              <w:jc w:val="center"/>
              <w:rPr>
                <w:sz w:val="56"/>
                <w:szCs w:val="56"/>
              </w:rPr>
            </w:pPr>
            <w:sdt>
              <w:sdtPr>
                <w:rPr>
                  <w:sz w:val="56"/>
                  <w:szCs w:val="56"/>
                </w:rPr>
                <w:id w:val="1871801750"/>
                <w:lock w:val="sdtLocked"/>
                <w14:checkbox>
                  <w14:checked w14:val="1"/>
                  <w14:checkedState w14:val="00FE" w14:font="Wingdings"/>
                  <w14:uncheckedState w14:val="2610" w14:font="MS Gothic"/>
                </w14:checkbox>
              </w:sdtPr>
              <w:sdtEndPr/>
              <w:sdtContent>
                <w:r w:rsidR="00893FE7">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4CDF8FB" w14:textId="5C61D751" w:rsidR="008B3F08" w:rsidRPr="0036645F" w:rsidRDefault="00D90510" w:rsidP="001D1830">
            <w:pPr>
              <w:shd w:val="clear" w:color="auto" w:fill="auto"/>
              <w:ind w:left="0" w:right="-18"/>
              <w:jc w:val="center"/>
              <w:rPr>
                <w:sz w:val="56"/>
                <w:szCs w:val="56"/>
              </w:rPr>
            </w:pPr>
            <w:sdt>
              <w:sdtPr>
                <w:rPr>
                  <w:sz w:val="56"/>
                  <w:szCs w:val="56"/>
                </w:rPr>
                <w:id w:val="1938088517"/>
                <w:lock w:val="sdtLocked"/>
                <w14:checkbox>
                  <w14:checked w14:val="0"/>
                  <w14:checkedState w14:val="00FE" w14:font="Wingdings"/>
                  <w14:uncheckedState w14:val="2610" w14:font="MS Gothic"/>
                </w14:checkbox>
              </w:sdtPr>
              <w:sdtEndPr/>
              <w:sdtContent>
                <w:r w:rsidR="0036645F">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CD58D85" w14:textId="02F03A4E" w:rsidR="008B3F08" w:rsidRPr="0036645F" w:rsidRDefault="00D90510" w:rsidP="001D1830">
            <w:pPr>
              <w:shd w:val="clear" w:color="auto" w:fill="auto"/>
              <w:ind w:left="0" w:right="-18"/>
              <w:jc w:val="center"/>
              <w:rPr>
                <w:sz w:val="56"/>
                <w:szCs w:val="56"/>
              </w:rPr>
            </w:pPr>
            <w:sdt>
              <w:sdtPr>
                <w:rPr>
                  <w:sz w:val="56"/>
                  <w:szCs w:val="56"/>
                </w:rPr>
                <w:id w:val="-506056782"/>
                <w:lock w:val="sdtLocked"/>
                <w14:checkbox>
                  <w14:checked w14:val="0"/>
                  <w14:checkedState w14:val="00FE" w14:font="Wingdings"/>
                  <w14:uncheckedState w14:val="2610" w14:font="MS Gothic"/>
                </w14:checkbox>
              </w:sdtPr>
              <w:sdtEndPr/>
              <w:sdtContent>
                <w:r w:rsidR="00893FE7">
                  <w:rPr>
                    <w:rFonts w:ascii="MS Gothic" w:eastAsia="MS Gothic" w:hAnsi="MS Gothic" w:hint="eastAsia"/>
                    <w:sz w:val="56"/>
                    <w:szCs w:val="56"/>
                  </w:rPr>
                  <w:t>☐</w:t>
                </w:r>
              </w:sdtContent>
            </w:sdt>
          </w:p>
        </w:tc>
      </w:tr>
    </w:tbl>
    <w:p w14:paraId="70948069" w14:textId="77777777" w:rsidR="00791BCD" w:rsidRDefault="00791BCD" w:rsidP="002F0568">
      <w:pPr>
        <w:jc w:val="both"/>
        <w:rPr>
          <w:rStyle w:val="FieldStyle-Bold"/>
          <w:b w:val="0"/>
          <w:bCs/>
        </w:rPr>
      </w:pPr>
    </w:p>
    <w:p w14:paraId="45435460" w14:textId="77777777" w:rsidR="00123AF5" w:rsidRDefault="004335AF" w:rsidP="002F0568">
      <w:pPr>
        <w:jc w:val="both"/>
      </w:pPr>
      <w:r w:rsidRPr="007C3746">
        <w:rPr>
          <w:rStyle w:val="FieldStyle-Bold"/>
          <w:b w:val="0"/>
          <w:bCs/>
        </w:rPr>
        <w:t xml:space="preserve">We have identified that the introduction of </w:t>
      </w:r>
      <w:r w:rsidR="00F73863">
        <w:rPr>
          <w:sz w:val="22"/>
          <w:szCs w:val="22"/>
        </w:rPr>
        <w:t xml:space="preserve">VCSFE </w:t>
      </w:r>
      <w:r w:rsidR="00F73863" w:rsidRPr="005E0CA7">
        <w:t xml:space="preserve">services as </w:t>
      </w:r>
      <w:r w:rsidR="008E6B33" w:rsidRPr="005E0CA7">
        <w:t xml:space="preserve">a </w:t>
      </w:r>
      <w:proofErr w:type="spellStart"/>
      <w:r w:rsidR="00F73863" w:rsidRPr="005E0CA7">
        <w:t>wrap around</w:t>
      </w:r>
      <w:proofErr w:type="spellEnd"/>
      <w:r w:rsidR="00F73863" w:rsidRPr="005E0CA7">
        <w:t xml:space="preserve"> </w:t>
      </w:r>
      <w:r w:rsidR="00A36EAF" w:rsidRPr="005E0CA7">
        <w:t>provis</w:t>
      </w:r>
      <w:r w:rsidR="005175C5" w:rsidRPr="005E0CA7">
        <w:t xml:space="preserve">ion </w:t>
      </w:r>
      <w:r w:rsidR="0059481D">
        <w:t xml:space="preserve">to current community </w:t>
      </w:r>
      <w:r w:rsidR="00BD619A">
        <w:t xml:space="preserve">services </w:t>
      </w:r>
      <w:r w:rsidRPr="005E0CA7">
        <w:rPr>
          <w:rStyle w:val="FieldStyle-Bold"/>
          <w:b w:val="0"/>
          <w:bCs/>
        </w:rPr>
        <w:t xml:space="preserve">will have a positive impact on all groups </w:t>
      </w:r>
      <w:r w:rsidR="007C3746" w:rsidRPr="005E0CA7">
        <w:rPr>
          <w:rStyle w:val="FieldStyle-Bold"/>
          <w:b w:val="0"/>
          <w:bCs/>
        </w:rPr>
        <w:t>identified</w:t>
      </w:r>
      <w:r w:rsidRPr="005E0CA7">
        <w:rPr>
          <w:rStyle w:val="FieldStyle-Bold"/>
          <w:b w:val="0"/>
          <w:bCs/>
        </w:rPr>
        <w:t xml:space="preserve"> </w:t>
      </w:r>
      <w:r w:rsidR="006615F2">
        <w:rPr>
          <w:rStyle w:val="FieldStyle-Bold"/>
          <w:b w:val="0"/>
          <w:bCs/>
        </w:rPr>
        <w:t>above</w:t>
      </w:r>
      <w:r w:rsidR="005D7369">
        <w:rPr>
          <w:rStyle w:val="FieldStyle-Bold"/>
          <w:b w:val="0"/>
          <w:bCs/>
        </w:rPr>
        <w:t xml:space="preserve"> </w:t>
      </w:r>
      <w:r w:rsidR="009C41A1">
        <w:rPr>
          <w:rStyle w:val="FieldStyle-Bold"/>
          <w:b w:val="0"/>
          <w:bCs/>
        </w:rPr>
        <w:t xml:space="preserve">as well as those </w:t>
      </w:r>
      <w:r w:rsidR="008457D4">
        <w:rPr>
          <w:rStyle w:val="FieldStyle-Bold"/>
          <w:b w:val="0"/>
          <w:bCs/>
        </w:rPr>
        <w:t xml:space="preserve">in deprived </w:t>
      </w:r>
      <w:r w:rsidR="00560690">
        <w:rPr>
          <w:rStyle w:val="FieldStyle-Bold"/>
          <w:b w:val="0"/>
          <w:bCs/>
        </w:rPr>
        <w:t xml:space="preserve">areas </w:t>
      </w:r>
      <w:r w:rsidR="00993253">
        <w:rPr>
          <w:rStyle w:val="FieldStyle-Bold"/>
          <w:b w:val="0"/>
          <w:bCs/>
        </w:rPr>
        <w:t>of the footp</w:t>
      </w:r>
      <w:r w:rsidR="00AA0B01">
        <w:rPr>
          <w:rStyle w:val="FieldStyle-Bold"/>
          <w:b w:val="0"/>
          <w:bCs/>
        </w:rPr>
        <w:t xml:space="preserve">rint </w:t>
      </w:r>
      <w:r w:rsidR="00294B8A">
        <w:t xml:space="preserve">reducing the 'postcode lottery. </w:t>
      </w:r>
    </w:p>
    <w:p w14:paraId="3C8CF0D6" w14:textId="4308CBA7" w:rsidR="00A33FE8" w:rsidRPr="007C3746" w:rsidRDefault="00853552" w:rsidP="002F0568">
      <w:pPr>
        <w:jc w:val="both"/>
        <w:rPr>
          <w:rStyle w:val="FieldStyle-Bold"/>
          <w:b w:val="0"/>
          <w:bCs/>
        </w:rPr>
      </w:pPr>
      <w:r>
        <w:lastRenderedPageBreak/>
        <w:t xml:space="preserve">The </w:t>
      </w:r>
      <w:r w:rsidR="004335AF" w:rsidRPr="005E0CA7">
        <w:rPr>
          <w:rStyle w:val="FieldStyle-Bold"/>
          <w:b w:val="0"/>
          <w:bCs/>
        </w:rPr>
        <w:t>aim</w:t>
      </w:r>
      <w:r>
        <w:rPr>
          <w:rStyle w:val="FieldStyle-Bold"/>
          <w:b w:val="0"/>
          <w:bCs/>
        </w:rPr>
        <w:t xml:space="preserve"> is</w:t>
      </w:r>
      <w:r w:rsidR="004335AF" w:rsidRPr="005E0CA7">
        <w:rPr>
          <w:rStyle w:val="FieldStyle-Bold"/>
          <w:b w:val="0"/>
          <w:bCs/>
        </w:rPr>
        <w:t xml:space="preserve"> to have a positive impact on </w:t>
      </w:r>
      <w:r w:rsidR="002F0568" w:rsidRPr="005E0CA7">
        <w:rPr>
          <w:rStyle w:val="FieldStyle-Bold"/>
          <w:b w:val="0"/>
          <w:bCs/>
        </w:rPr>
        <w:t xml:space="preserve">adults and older adults </w:t>
      </w:r>
      <w:r w:rsidR="004335AF" w:rsidRPr="005E0CA7">
        <w:rPr>
          <w:rStyle w:val="FieldStyle-Bold"/>
          <w:b w:val="0"/>
          <w:bCs/>
        </w:rPr>
        <w:t>by ensuring there is consis</w:t>
      </w:r>
      <w:r w:rsidR="007C3746" w:rsidRPr="005E0CA7">
        <w:rPr>
          <w:rStyle w:val="FieldStyle-Bold"/>
          <w:b w:val="0"/>
          <w:bCs/>
        </w:rPr>
        <w:t>tent, equitable support across</w:t>
      </w:r>
      <w:r w:rsidR="007C3746" w:rsidRPr="007C3746">
        <w:rPr>
          <w:rStyle w:val="FieldStyle-Bold"/>
          <w:b w:val="0"/>
          <w:bCs/>
        </w:rPr>
        <w:t xml:space="preserve"> </w:t>
      </w:r>
      <w:r w:rsidR="00352D21">
        <w:rPr>
          <w:rStyle w:val="FieldStyle-Bold"/>
          <w:b w:val="0"/>
          <w:bCs/>
        </w:rPr>
        <w:t xml:space="preserve">Lancashire </w:t>
      </w:r>
      <w:r w:rsidR="008D0B9C">
        <w:rPr>
          <w:rStyle w:val="FieldStyle-Bold"/>
          <w:b w:val="0"/>
          <w:bCs/>
        </w:rPr>
        <w:t>&amp; South Cumbria ICB.</w:t>
      </w:r>
      <w:r w:rsidR="007C3746" w:rsidRPr="007C3746">
        <w:rPr>
          <w:rStyle w:val="FieldStyle-Bold"/>
          <w:b w:val="0"/>
          <w:bCs/>
        </w:rPr>
        <w:t xml:space="preserve"> </w:t>
      </w:r>
      <w:r w:rsidR="008D0B9C">
        <w:rPr>
          <w:rStyle w:val="FieldStyle-Bold"/>
          <w:b w:val="0"/>
          <w:bCs/>
        </w:rPr>
        <w:t>A</w:t>
      </w:r>
      <w:r w:rsidR="007C3746" w:rsidRPr="007C3746">
        <w:rPr>
          <w:rStyle w:val="FieldStyle-Bold"/>
          <w:b w:val="0"/>
          <w:bCs/>
        </w:rPr>
        <w:t xml:space="preserve">s part of the framework there is also an aim to identify groups that may be harder to engage with and to offer target peer support groups. </w:t>
      </w:r>
    </w:p>
    <w:p w14:paraId="712472BC" w14:textId="2DBB51E3" w:rsidR="00F661A6" w:rsidRDefault="00F661A6" w:rsidP="00F661A6">
      <w:pPr>
        <w:rPr>
          <w:rStyle w:val="FieldStyle-Bold"/>
        </w:rPr>
      </w:pPr>
    </w:p>
    <w:p w14:paraId="0866E988" w14:textId="41ABD1C7" w:rsidR="001F5201" w:rsidRDefault="00C36C5F" w:rsidP="001F5201">
      <w:pPr>
        <w:pStyle w:val="Heading2"/>
        <w:rPr>
          <w:rStyle w:val="FieldStyle-Bold"/>
          <w:b/>
          <w:bCs w:val="0"/>
        </w:rPr>
      </w:pPr>
      <w:r>
        <w:t>Inclusion Health</w:t>
      </w:r>
      <w:r w:rsidR="001F5201">
        <w:t xml:space="preserve"> Groups</w:t>
      </w:r>
      <w:r w:rsidR="001F5201">
        <w:rPr>
          <w:rStyle w:val="FieldStyle-Bold"/>
          <w:b/>
          <w:bCs w:val="0"/>
        </w:rPr>
        <w:t xml:space="preserve"> </w:t>
      </w:r>
    </w:p>
    <w:p w14:paraId="1691C9A4" w14:textId="26F15A30" w:rsidR="008D01A0" w:rsidRDefault="001F5201" w:rsidP="001F5201">
      <w:pPr>
        <w:rPr>
          <w:rStyle w:val="FieldStyle-Bold"/>
          <w:b w:val="0"/>
          <w:bCs/>
        </w:rPr>
      </w:pPr>
      <w:r>
        <w:rPr>
          <w:rStyle w:val="FieldStyle-Bold"/>
          <w:b w:val="0"/>
          <w:bCs/>
        </w:rPr>
        <w:t>T</w:t>
      </w:r>
      <w:r w:rsidR="008D01A0">
        <w:rPr>
          <w:rStyle w:val="FieldStyle-Bold"/>
          <w:b w:val="0"/>
          <w:bCs/>
        </w:rPr>
        <w:t>he services we commission should be available to all and as inclusive as possible.</w:t>
      </w:r>
      <w:r w:rsidR="00466DB9">
        <w:rPr>
          <w:rStyle w:val="FieldStyle-Bold"/>
          <w:b w:val="0"/>
          <w:bCs/>
        </w:rPr>
        <w:t xml:space="preserve"> </w:t>
      </w:r>
      <w:r w:rsidR="00496CC7">
        <w:rPr>
          <w:rStyle w:val="FieldStyle-Bold"/>
          <w:b w:val="0"/>
          <w:bCs/>
        </w:rPr>
        <w:t>Y</w:t>
      </w:r>
      <w:r w:rsidR="006F386C">
        <w:rPr>
          <w:rStyle w:val="FieldStyle-Bold"/>
          <w:b w:val="0"/>
          <w:bCs/>
        </w:rPr>
        <w:t xml:space="preserve">our proposal </w:t>
      </w:r>
      <w:r w:rsidR="00F005A0">
        <w:rPr>
          <w:rStyle w:val="FieldStyle-Bold"/>
          <w:b w:val="0"/>
          <w:bCs/>
        </w:rPr>
        <w:t xml:space="preserve">should </w:t>
      </w:r>
      <w:r w:rsidR="00496CC7">
        <w:rPr>
          <w:rStyle w:val="FieldStyle-Bold"/>
          <w:b w:val="0"/>
          <w:bCs/>
        </w:rPr>
        <w:t xml:space="preserve">also </w:t>
      </w:r>
      <w:r w:rsidR="00F005A0">
        <w:rPr>
          <w:rStyle w:val="FieldStyle-Bold"/>
          <w:b w:val="0"/>
          <w:bCs/>
        </w:rPr>
        <w:t>consider any other population groups that are (or are at risk of being) socially excluded.</w:t>
      </w:r>
      <w:r w:rsidR="00496CC7">
        <w:rPr>
          <w:rStyle w:val="FieldStyle-Bold"/>
          <w:b w:val="0"/>
          <w:bCs/>
        </w:rPr>
        <w:t xml:space="preserve"> This can include carers, people who experience homelessness, drug and alcohol dependence</w:t>
      </w:r>
      <w:r w:rsidR="00B96799">
        <w:rPr>
          <w:rStyle w:val="FieldStyle-Bold"/>
          <w:b w:val="0"/>
          <w:bCs/>
        </w:rPr>
        <w:t>, Gypsy, Roma and Traveller communities</w:t>
      </w:r>
      <w:r w:rsidR="00634770">
        <w:rPr>
          <w:rStyle w:val="FieldStyle-Bold"/>
          <w:b w:val="0"/>
          <w:bCs/>
        </w:rPr>
        <w:t>, sex workers and many other socially excluded groups.</w:t>
      </w:r>
    </w:p>
    <w:p w14:paraId="141DA9F3" w14:textId="24D4022D" w:rsidR="00634770" w:rsidRDefault="008B10E2" w:rsidP="001F5201">
      <w:pPr>
        <w:rPr>
          <w:rStyle w:val="FieldStyle-Bold"/>
        </w:rPr>
      </w:pPr>
      <w:r>
        <w:rPr>
          <w:rStyle w:val="FieldStyle-Bold"/>
        </w:rPr>
        <w:t xml:space="preserve">Think about which other </w:t>
      </w:r>
      <w:r w:rsidR="00C36C5F">
        <w:rPr>
          <w:rStyle w:val="FieldStyle-Bold"/>
        </w:rPr>
        <w:t>inclusion health</w:t>
      </w:r>
      <w:r>
        <w:rPr>
          <w:rStyle w:val="FieldStyle-Bold"/>
        </w:rPr>
        <w:t xml:space="preserve"> groups </w:t>
      </w:r>
      <w:r w:rsidR="00511926">
        <w:rPr>
          <w:rStyle w:val="FieldStyle-Bold"/>
        </w:rPr>
        <w:t>may be impacted by your proposal</w:t>
      </w:r>
      <w:r w:rsidR="00AE5909">
        <w:rPr>
          <w:rStyle w:val="FieldStyle-Bold"/>
        </w:rPr>
        <w:t xml:space="preserve">. </w:t>
      </w:r>
      <w:r w:rsidR="00833198">
        <w:rPr>
          <w:rStyle w:val="FieldStyle-Bold"/>
        </w:rPr>
        <w:t xml:space="preserve">Select from the drop-down list in each section below or </w:t>
      </w:r>
      <w:r w:rsidR="00FC6C0A">
        <w:rPr>
          <w:rStyle w:val="FieldStyle-Bold"/>
        </w:rPr>
        <w:t xml:space="preserve">manually </w:t>
      </w:r>
      <w:r w:rsidR="00833198">
        <w:rPr>
          <w:rStyle w:val="FieldStyle-Bold"/>
        </w:rPr>
        <w:t>state which other socially excluded groups you are considering.</w:t>
      </w:r>
      <w:r w:rsidR="00FC6C0A">
        <w:rPr>
          <w:rStyle w:val="FieldStyle-Bold"/>
        </w:rPr>
        <w:t xml:space="preserve"> </w:t>
      </w:r>
      <w:r w:rsidR="00CC0F2C">
        <w:rPr>
          <w:rStyle w:val="FieldStyle-Bold"/>
        </w:rPr>
        <w:t>Select the table and c</w:t>
      </w:r>
      <w:r w:rsidR="00FC6C0A">
        <w:rPr>
          <w:rStyle w:val="FieldStyle-Bold"/>
        </w:rPr>
        <w:t>lick the</w:t>
      </w:r>
      <w:r w:rsidR="003B35C5">
        <w:rPr>
          <w:rStyle w:val="FieldStyle-Bold"/>
        </w:rPr>
        <w:t xml:space="preserve"> blue</w:t>
      </w:r>
      <w:r w:rsidR="00FC6C0A">
        <w:rPr>
          <w:rStyle w:val="FieldStyle-Bold"/>
        </w:rPr>
        <w:t xml:space="preserve"> ‘+’ symbol in the bottom right of</w:t>
      </w:r>
      <w:r w:rsidR="00D351C2">
        <w:rPr>
          <w:rStyle w:val="FieldStyle-Bold"/>
        </w:rPr>
        <w:t xml:space="preserve"> the table to</w:t>
      </w:r>
      <w:r w:rsidR="00B25D16">
        <w:rPr>
          <w:rStyle w:val="FieldStyle-Bold"/>
        </w:rPr>
        <w:t xml:space="preserve"> add</w:t>
      </w:r>
      <w:r w:rsidR="00D351C2">
        <w:rPr>
          <w:rStyle w:val="FieldStyle-Bold"/>
        </w:rPr>
        <w:t xml:space="preserve"> </w:t>
      </w:r>
      <w:r w:rsidR="003B35C5">
        <w:rPr>
          <w:rStyle w:val="FieldStyle-Bold"/>
        </w:rPr>
        <w:t>more</w:t>
      </w:r>
      <w:r w:rsidR="00D351C2">
        <w:rPr>
          <w:rStyle w:val="FieldStyle-Bold"/>
        </w:rPr>
        <w:t xml:space="preserve"> section</w:t>
      </w:r>
      <w:r w:rsidR="003B35C5">
        <w:rPr>
          <w:rStyle w:val="FieldStyle-Bold"/>
        </w:rPr>
        <w:t>s</w:t>
      </w:r>
      <w:r w:rsidR="00D351C2">
        <w:rPr>
          <w:rStyle w:val="FieldStyle-Bold"/>
        </w:rPr>
        <w:t xml:space="preserve"> if required.</w:t>
      </w:r>
    </w:p>
    <w:p w14:paraId="17C3DAD1" w14:textId="759A73BA" w:rsidR="00AF0F6A" w:rsidRDefault="00D351C2" w:rsidP="00AF0F6A">
      <w:pPr>
        <w:rPr>
          <w:rStyle w:val="FieldStyle-Bold"/>
        </w:rPr>
      </w:pPr>
      <w:r>
        <w:rPr>
          <w:rStyle w:val="FieldStyle-Bold"/>
        </w:rPr>
        <w:t xml:space="preserve">For more information about </w:t>
      </w:r>
      <w:r w:rsidR="00C36C5F">
        <w:rPr>
          <w:rStyle w:val="FieldStyle-Bold"/>
        </w:rPr>
        <w:t>inclusion health</w:t>
      </w:r>
      <w:r>
        <w:rPr>
          <w:rStyle w:val="FieldStyle-Bold"/>
        </w:rPr>
        <w:t xml:space="preserve"> groups, please refer to our EHIIRA Guidance document. </w:t>
      </w:r>
    </w:p>
    <w:sdt>
      <w:sdtPr>
        <w:rPr>
          <w:rStyle w:val="SubtitleChar"/>
        </w:rPr>
        <w:id w:val="1045645110"/>
        <w15:repeatingSection/>
      </w:sdtPr>
      <w:sdtEndPr>
        <w:rPr>
          <w:rStyle w:val="FieldStyle-Bold"/>
          <w:b w:val="0"/>
          <w:bCs w:val="0"/>
          <w:sz w:val="24"/>
          <w:szCs w:val="24"/>
        </w:rPr>
      </w:sdtEndPr>
      <w:sdtContent>
        <w:sdt>
          <w:sdtPr>
            <w:rPr>
              <w:rStyle w:val="SubtitleChar"/>
            </w:rPr>
            <w:id w:val="-715274790"/>
            <w:placeholder>
              <w:docPart w:val="DefaultPlaceholder_-1854013435"/>
            </w:placeholder>
            <w15:repeatingSectionItem/>
          </w:sdtPr>
          <w:sdtEndPr>
            <w:rPr>
              <w:rStyle w:val="FieldStyle-Bold"/>
              <w:b w:val="0"/>
              <w:bCs w:val="0"/>
              <w:sz w:val="24"/>
              <w:szCs w:val="24"/>
            </w:rPr>
          </w:sdtEndPr>
          <w:sdtContent>
            <w:tbl>
              <w:tblPr>
                <w:tblStyle w:val="TableGrid"/>
                <w:tblW w:w="10065" w:type="dxa"/>
                <w:tblInd w:w="-1008" w:type="dxa"/>
                <w:tblLook w:val="04A0" w:firstRow="1" w:lastRow="0" w:firstColumn="1" w:lastColumn="0" w:noHBand="0" w:noVBand="1"/>
              </w:tblPr>
              <w:tblGrid>
                <w:gridCol w:w="3828"/>
                <w:gridCol w:w="2079"/>
                <w:gridCol w:w="2079"/>
                <w:gridCol w:w="2079"/>
              </w:tblGrid>
              <w:tr w:rsidR="00675C62" w14:paraId="76067F04" w14:textId="77777777" w:rsidTr="004A5457">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46303CE0" w14:textId="497044F4" w:rsidR="000C3913" w:rsidRDefault="00D90510" w:rsidP="000C3913">
                    <w:pPr>
                      <w:shd w:val="clear" w:color="auto" w:fill="auto"/>
                      <w:ind w:left="36" w:right="-105"/>
                      <w:rPr>
                        <w:b/>
                        <w:bCs/>
                        <w:sz w:val="20"/>
                        <w:szCs w:val="20"/>
                      </w:rPr>
                    </w:pPr>
                    <w:sdt>
                      <w:sdtPr>
                        <w:rPr>
                          <w:rStyle w:val="SubtitleChar"/>
                        </w:rPr>
                        <w:alias w:val="Other"/>
                        <w:tag w:val="Other Groups"/>
                        <w:id w:val="-189452485"/>
                        <w:lock w:val="sdtLocked"/>
                        <w:placeholder>
                          <w:docPart w:val="E431BA93D59C4390ABCC564095327456"/>
                        </w:placeholder>
                        <w15:color w:val="000000"/>
                        <w:dropDownList>
                          <w:listItem w:displayText="Choose a group" w:value="Choose a group"/>
                          <w:listItem w:displayText="Carers" w:value="Carers"/>
                          <w:listItem w:displayText="Military Veterans and their families" w:value="Military Veterans and their families"/>
                          <w:listItem w:displayText="Looked After Children &amp; Young People" w:value="Looked After Children &amp; Young People"/>
                          <w:listItem w:displayText="People experiencing homelessness" w:value="People experiencing homelessness"/>
                          <w:listItem w:displayText="Gypsy, Roma and Traveller communities" w:value="Gypsy, Roma and Traveller communities"/>
                          <w:listItem w:displayText="People in contact with the Justice System" w:value="People in contact with the Justice System"/>
                          <w:listItem w:displayText="People with addictions and/or substance misuse issues" w:value="People with addictions and/or substance misuse issues"/>
                          <w:listItem w:displayText="People with poor literacy or health literacy" w:value="People with poor literacy or health literacy"/>
                          <w:listItem w:displayText="People living in rural/remote communities" w:value="People living in rural/remote communities"/>
                          <w:listItem w:displayText="Refugees, Asylum Seekers &amp; those experiencing Modern Slavery" w:value="Refugees, Asylum Seekers &amp; those experiencing Modern Slavery"/>
                          <w:listItem w:displayText="Sex Workers" w:value="Sex Workers"/>
                          <w:listItem w:displayText="Other - please state" w:value="Other - please state"/>
                        </w:dropDownList>
                      </w:sdtPr>
                      <w:sdtEndPr>
                        <w:rPr>
                          <w:rStyle w:val="DefaultParagraphFont"/>
                          <w:b w:val="0"/>
                          <w:bCs w:val="0"/>
                          <w:sz w:val="20"/>
                          <w:szCs w:val="20"/>
                        </w:rPr>
                      </w:sdtEndPr>
                      <w:sdtContent>
                        <w:r w:rsidR="004F7115">
                          <w:rPr>
                            <w:rStyle w:val="SubtitleChar"/>
                          </w:rPr>
                          <w:t>Carers</w:t>
                        </w:r>
                      </w:sdtContent>
                    </w:sdt>
                  </w:p>
                  <w:p w14:paraId="34F25F11" w14:textId="77777777" w:rsidR="000C3913" w:rsidRDefault="000C3913" w:rsidP="004A5457">
                    <w:pPr>
                      <w:shd w:val="clear" w:color="auto" w:fill="auto"/>
                      <w:ind w:left="36" w:right="-105"/>
                      <w:rPr>
                        <w:sz w:val="20"/>
                        <w:szCs w:val="20"/>
                      </w:rPr>
                    </w:pPr>
                  </w:p>
                  <w:p w14:paraId="151C288A" w14:textId="6C7B0074" w:rsidR="00675C62" w:rsidRDefault="001A4436" w:rsidP="004A5457">
                    <w:pPr>
                      <w:shd w:val="clear" w:color="auto" w:fill="auto"/>
                      <w:ind w:left="36" w:right="-105"/>
                      <w:rPr>
                        <w:sz w:val="20"/>
                        <w:szCs w:val="20"/>
                      </w:rPr>
                    </w:pPr>
                    <w:r>
                      <w:rPr>
                        <w:sz w:val="20"/>
                        <w:szCs w:val="20"/>
                      </w:rPr>
                      <w:t>Select</w:t>
                    </w:r>
                    <w:r w:rsidR="00675C62">
                      <w:rPr>
                        <w:sz w:val="20"/>
                        <w:szCs w:val="20"/>
                      </w:rPr>
                      <w:t xml:space="preserve"> from the </w:t>
                    </w:r>
                    <w:r w:rsidR="00CE0305">
                      <w:rPr>
                        <w:sz w:val="20"/>
                        <w:szCs w:val="20"/>
                      </w:rPr>
                      <w:t>drop-down</w:t>
                    </w:r>
                    <w:r w:rsidR="00675C62">
                      <w:rPr>
                        <w:sz w:val="20"/>
                        <w:szCs w:val="20"/>
                      </w:rPr>
                      <w:t xml:space="preserve"> list</w:t>
                    </w:r>
                    <w:r w:rsidR="00167033">
                      <w:rPr>
                        <w:sz w:val="20"/>
                        <w:szCs w:val="20"/>
                      </w:rPr>
                      <w:t xml:space="preserve"> </w:t>
                    </w:r>
                    <w:r w:rsidR="004B4FCA">
                      <w:rPr>
                        <w:sz w:val="20"/>
                        <w:szCs w:val="20"/>
                      </w:rPr>
                      <w:t xml:space="preserve">above </w:t>
                    </w:r>
                    <w:r w:rsidR="00167033">
                      <w:rPr>
                        <w:sz w:val="20"/>
                        <w:szCs w:val="20"/>
                      </w:rPr>
                      <w:t>and add a new section</w:t>
                    </w:r>
                    <w:r w:rsidR="00985F85">
                      <w:rPr>
                        <w:sz w:val="20"/>
                        <w:szCs w:val="20"/>
                      </w:rPr>
                      <w:t xml:space="preserve"> using the </w:t>
                    </w:r>
                    <w:r w:rsidR="007E0713">
                      <w:rPr>
                        <w:sz w:val="20"/>
                        <w:szCs w:val="20"/>
                      </w:rPr>
                      <w:t>‘+’ symbol in the bottom right of this table</w:t>
                    </w:r>
                    <w:r w:rsidR="00167033">
                      <w:rPr>
                        <w:sz w:val="20"/>
                        <w:szCs w:val="20"/>
                      </w:rPr>
                      <w:t xml:space="preserve"> for each </w:t>
                    </w:r>
                    <w:r w:rsidR="00E179D0">
                      <w:rPr>
                        <w:sz w:val="20"/>
                        <w:szCs w:val="20"/>
                      </w:rPr>
                      <w:t xml:space="preserve">additional </w:t>
                    </w:r>
                    <w:r w:rsidR="00167033">
                      <w:rPr>
                        <w:sz w:val="20"/>
                        <w:szCs w:val="20"/>
                      </w:rPr>
                      <w:t xml:space="preserve">group you need to </w:t>
                    </w:r>
                    <w:r w:rsidR="009F283A">
                      <w:rPr>
                        <w:sz w:val="20"/>
                        <w:szCs w:val="20"/>
                      </w:rPr>
                      <w:t>consider.</w:t>
                    </w:r>
                  </w:p>
                  <w:p w14:paraId="744BFFEF" w14:textId="77777777" w:rsidR="00675C62" w:rsidRPr="00795D6B" w:rsidRDefault="00675C62" w:rsidP="004A5457">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2A670CF" w14:textId="77777777" w:rsidR="00675C62" w:rsidRPr="00AF4C61" w:rsidRDefault="00675C62" w:rsidP="004A5457">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664267C6" w14:textId="77777777" w:rsidR="00675C62" w:rsidRPr="00AF4C61" w:rsidRDefault="00675C62" w:rsidP="004A5457">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C940813" w14:textId="77777777" w:rsidR="00675C62" w:rsidRPr="00AF4C61" w:rsidRDefault="00675C62" w:rsidP="004A5457">
                    <w:pPr>
                      <w:shd w:val="clear" w:color="auto" w:fill="auto"/>
                      <w:ind w:left="0" w:right="-18"/>
                      <w:jc w:val="center"/>
                      <w:rPr>
                        <w:b/>
                        <w:bCs/>
                      </w:rPr>
                    </w:pPr>
                    <w:r w:rsidRPr="00AF4C61">
                      <w:rPr>
                        <w:b/>
                        <w:bCs/>
                      </w:rPr>
                      <w:t>Neutral impact</w:t>
                    </w:r>
                  </w:p>
                </w:tc>
              </w:tr>
              <w:tr w:rsidR="00675C62" w14:paraId="30BA7590" w14:textId="77777777" w:rsidTr="00A64522">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243AC8B" w14:textId="77777777" w:rsidR="00675C62" w:rsidRDefault="00675C62" w:rsidP="004A5457">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93F4683" w14:textId="6280DF22" w:rsidR="00675C62" w:rsidRPr="0036645F" w:rsidRDefault="00D90510" w:rsidP="004A5457">
                    <w:pPr>
                      <w:shd w:val="clear" w:color="auto" w:fill="auto"/>
                      <w:ind w:left="0" w:right="-18"/>
                      <w:jc w:val="center"/>
                      <w:rPr>
                        <w:sz w:val="56"/>
                        <w:szCs w:val="56"/>
                      </w:rPr>
                    </w:pPr>
                    <w:sdt>
                      <w:sdtPr>
                        <w:rPr>
                          <w:sz w:val="56"/>
                          <w:szCs w:val="56"/>
                        </w:rPr>
                        <w:id w:val="39483169"/>
                        <w:lock w:val="sdtLocked"/>
                        <w14:checkbox>
                          <w14:checked w14:val="1"/>
                          <w14:checkedState w14:val="00FE" w14:font="Wingdings"/>
                          <w14:uncheckedState w14:val="2610" w14:font="MS Gothic"/>
                        </w14:checkbox>
                      </w:sdtPr>
                      <w:sdtEndPr/>
                      <w:sdtContent>
                        <w:r w:rsidR="00A47B49">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B80C65C" w14:textId="77777777" w:rsidR="00675C62" w:rsidRPr="0036645F" w:rsidRDefault="00D90510" w:rsidP="004A5457">
                    <w:pPr>
                      <w:shd w:val="clear" w:color="auto" w:fill="auto"/>
                      <w:ind w:left="0" w:right="-18"/>
                      <w:jc w:val="center"/>
                      <w:rPr>
                        <w:sz w:val="56"/>
                        <w:szCs w:val="56"/>
                      </w:rPr>
                    </w:pPr>
                    <w:sdt>
                      <w:sdtPr>
                        <w:rPr>
                          <w:sz w:val="56"/>
                          <w:szCs w:val="56"/>
                        </w:rPr>
                        <w:id w:val="2085795182"/>
                        <w:lock w:val="sdtLocked"/>
                        <w14:checkbox>
                          <w14:checked w14:val="0"/>
                          <w14:checkedState w14:val="00FE" w14:font="Wingdings"/>
                          <w14:uncheckedState w14:val="2610" w14:font="MS Gothic"/>
                        </w14:checkbox>
                      </w:sdtPr>
                      <w:sdtEndPr/>
                      <w:sdtContent>
                        <w:r w:rsidR="00675C62">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646AF29" w14:textId="1E585DB0" w:rsidR="00675C62" w:rsidRPr="0036645F" w:rsidRDefault="00D90510" w:rsidP="004A5457">
                    <w:pPr>
                      <w:shd w:val="clear" w:color="auto" w:fill="auto"/>
                      <w:ind w:left="0" w:right="-18"/>
                      <w:jc w:val="center"/>
                      <w:rPr>
                        <w:sz w:val="56"/>
                        <w:szCs w:val="56"/>
                      </w:rPr>
                    </w:pPr>
                    <w:sdt>
                      <w:sdtPr>
                        <w:rPr>
                          <w:sz w:val="56"/>
                          <w:szCs w:val="56"/>
                        </w:rPr>
                        <w:id w:val="-1886629281"/>
                        <w:lock w:val="sdtLocked"/>
                        <w14:checkbox>
                          <w14:checked w14:val="0"/>
                          <w14:checkedState w14:val="00FE" w14:font="Wingdings"/>
                          <w14:uncheckedState w14:val="2610" w14:font="MS Gothic"/>
                        </w14:checkbox>
                      </w:sdtPr>
                      <w:sdtEndPr/>
                      <w:sdtContent>
                        <w:r w:rsidR="004B70C4">
                          <w:rPr>
                            <w:rFonts w:ascii="MS Gothic" w:eastAsia="MS Gothic" w:hAnsi="MS Gothic" w:hint="eastAsia"/>
                            <w:sz w:val="56"/>
                            <w:szCs w:val="56"/>
                          </w:rPr>
                          <w:t>☐</w:t>
                        </w:r>
                      </w:sdtContent>
                    </w:sdt>
                  </w:p>
                </w:tc>
              </w:tr>
            </w:tbl>
            <w:p w14:paraId="0E9C9459" w14:textId="5E7429E5" w:rsidR="00366634" w:rsidRPr="005B2900" w:rsidRDefault="002B71CF" w:rsidP="005B2900">
              <w:pPr>
                <w:ind w:right="95"/>
                <w:jc w:val="both"/>
                <w:rPr>
                  <w:rStyle w:val="FieldStyle-Bold"/>
                  <w:b w:val="0"/>
                  <w:bCs/>
                </w:rPr>
              </w:pPr>
              <w:r>
                <w:rPr>
                  <w:rStyle w:val="FieldStyle-Bold"/>
                  <w:b w:val="0"/>
                  <w:bCs/>
                </w:rPr>
                <w:t xml:space="preserve">VCFSE organisations will be commissioned to provide </w:t>
              </w:r>
              <w:r w:rsidR="00774A18">
                <w:rPr>
                  <w:rStyle w:val="FieldStyle-Bold"/>
                  <w:b w:val="0"/>
                  <w:bCs/>
                </w:rPr>
                <w:t xml:space="preserve">peer support groups for </w:t>
              </w:r>
              <w:r w:rsidR="009B5630">
                <w:rPr>
                  <w:rStyle w:val="FieldStyle-Bold"/>
                  <w:b w:val="0"/>
                  <w:bCs/>
                </w:rPr>
                <w:t>carers. Th</w:t>
              </w:r>
              <w:r w:rsidR="000C6D35">
                <w:rPr>
                  <w:rStyle w:val="FieldStyle-Bold"/>
                  <w:b w:val="0"/>
                  <w:bCs/>
                </w:rPr>
                <w:t xml:space="preserve">is will include </w:t>
              </w:r>
              <w:r w:rsidR="005D1FAA">
                <w:rPr>
                  <w:rStyle w:val="FieldStyle-Bold"/>
                  <w:b w:val="0"/>
                  <w:bCs/>
                </w:rPr>
                <w:t xml:space="preserve">events </w:t>
              </w:r>
              <w:r w:rsidR="00BE7915">
                <w:rPr>
                  <w:rStyle w:val="FieldStyle-Bold"/>
                  <w:b w:val="0"/>
                  <w:bCs/>
                </w:rPr>
                <w:t xml:space="preserve">/ </w:t>
              </w:r>
              <w:r w:rsidR="005D1FAA">
                <w:rPr>
                  <w:rStyle w:val="FieldStyle-Bold"/>
                  <w:b w:val="0"/>
                  <w:bCs/>
                </w:rPr>
                <w:t>a</w:t>
              </w:r>
              <w:r w:rsidR="00D87D4C">
                <w:rPr>
                  <w:rStyle w:val="FieldStyle-Bold"/>
                  <w:b w:val="0"/>
                  <w:bCs/>
                </w:rPr>
                <w:t>ctivities</w:t>
              </w:r>
              <w:r w:rsidR="00BE7915">
                <w:rPr>
                  <w:rStyle w:val="FieldStyle-Bold"/>
                  <w:b w:val="0"/>
                  <w:bCs/>
                </w:rPr>
                <w:t xml:space="preserve">, online </w:t>
              </w:r>
              <w:r w:rsidR="00A51265">
                <w:rPr>
                  <w:rStyle w:val="FieldStyle-Bold"/>
                  <w:b w:val="0"/>
                  <w:bCs/>
                </w:rPr>
                <w:t>forums,</w:t>
              </w:r>
              <w:r w:rsidR="00BE7915">
                <w:rPr>
                  <w:rStyle w:val="FieldStyle-Bold"/>
                  <w:b w:val="0"/>
                  <w:bCs/>
                </w:rPr>
                <w:t xml:space="preserve"> and </w:t>
              </w:r>
              <w:r w:rsidR="005B2900" w:rsidRPr="005B2900">
                <w:rPr>
                  <w:color w:val="000000"/>
                </w:rPr>
                <w:t>signposting to relevant services (</w:t>
              </w:r>
              <w:r w:rsidR="00A51265" w:rsidRPr="005B2900">
                <w:rPr>
                  <w:color w:val="000000"/>
                </w:rPr>
                <w:t>e.g.,</w:t>
              </w:r>
              <w:r w:rsidR="005B2900" w:rsidRPr="005B2900">
                <w:rPr>
                  <w:color w:val="000000"/>
                </w:rPr>
                <w:t xml:space="preserve"> benefits advice, finance, housing, health and wellbeing clinics, NHS Talking Therapies, local support groups), determining eligibility for carers breaks and relief fund, access to trips</w:t>
              </w:r>
              <w:r w:rsidR="00DF0998">
                <w:rPr>
                  <w:color w:val="000000"/>
                </w:rPr>
                <w:t xml:space="preserve">. </w:t>
              </w:r>
              <w:r w:rsidR="005B2900" w:rsidRPr="005B2900">
                <w:rPr>
                  <w:color w:val="000000"/>
                </w:rPr>
                <w:t xml:space="preserve"> </w:t>
              </w:r>
            </w:p>
            <w:p w14:paraId="2F71DD3B" w14:textId="5D1D01A3" w:rsidR="00F5723F" w:rsidRPr="00BC5A66" w:rsidRDefault="00D90510" w:rsidP="00F5723F">
              <w:pPr>
                <w:ind w:right="95"/>
                <w:rPr>
                  <w:rStyle w:val="FieldStyle-Bold"/>
                </w:rPr>
              </w:pPr>
            </w:p>
          </w:sdtContent>
        </w:sdt>
        <w:sdt>
          <w:sdtPr>
            <w:rPr>
              <w:rStyle w:val="SubtitleChar"/>
            </w:rPr>
            <w:id w:val="1345287217"/>
            <w:placeholder>
              <w:docPart w:val="875A55F8B8564B8B8E0DCE7435438509"/>
            </w:placeholder>
            <w15:repeatingSectionItem/>
          </w:sdtPr>
          <w:sdtEndPr>
            <w:rPr>
              <w:rStyle w:val="FieldStyle-Bold"/>
              <w:b w:val="0"/>
              <w:bCs w:val="0"/>
              <w:sz w:val="24"/>
              <w:szCs w:val="24"/>
            </w:rPr>
          </w:sdtEndPr>
          <w:sdtContent>
            <w:tbl>
              <w:tblPr>
                <w:tblStyle w:val="TableGrid"/>
                <w:tblW w:w="10065" w:type="dxa"/>
                <w:tblInd w:w="-1008" w:type="dxa"/>
                <w:tblLook w:val="04A0" w:firstRow="1" w:lastRow="0" w:firstColumn="1" w:lastColumn="0" w:noHBand="0" w:noVBand="1"/>
              </w:tblPr>
              <w:tblGrid>
                <w:gridCol w:w="3828"/>
                <w:gridCol w:w="2079"/>
                <w:gridCol w:w="2079"/>
                <w:gridCol w:w="2079"/>
              </w:tblGrid>
              <w:tr w:rsidR="00366634" w14:paraId="28457837" w14:textId="77777777" w:rsidTr="004A5457">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5A0B17DF" w14:textId="50C1ED82" w:rsidR="00366634" w:rsidRDefault="00D90510" w:rsidP="000C3913">
                    <w:pPr>
                      <w:shd w:val="clear" w:color="auto" w:fill="auto"/>
                      <w:ind w:left="36" w:right="-105"/>
                      <w:rPr>
                        <w:b/>
                        <w:bCs/>
                        <w:sz w:val="20"/>
                        <w:szCs w:val="20"/>
                      </w:rPr>
                    </w:pPr>
                    <w:sdt>
                      <w:sdtPr>
                        <w:rPr>
                          <w:rStyle w:val="SubtitleChar"/>
                        </w:rPr>
                        <w:alias w:val="Other"/>
                        <w:tag w:val="Other Groups"/>
                        <w:id w:val="-871066734"/>
                        <w:lock w:val="sdtLocked"/>
                        <w:placeholder>
                          <w:docPart w:val="9C4437EA109C41D28AA82B7AC7CD2884"/>
                        </w:placeholder>
                        <w15:color w:val="000000"/>
                        <w:dropDownList>
                          <w:listItem w:displayText="Choose a group" w:value="Choose a group"/>
                          <w:listItem w:displayText="Carers" w:value="Carers"/>
                          <w:listItem w:displayText="Military Veterans and their families" w:value="Military Veterans and their families"/>
                          <w:listItem w:displayText="Looked After Children &amp; Young People" w:value="Looked After Children &amp; Young People"/>
                          <w:listItem w:displayText="People experiencing homelessness" w:value="People experiencing homelessness"/>
                          <w:listItem w:displayText="Gypsy, Roma and Traveller communities" w:value="Gypsy, Roma and Traveller communities"/>
                          <w:listItem w:displayText="People in contact with the Justice System" w:value="People in contact with the Justice System"/>
                          <w:listItem w:displayText="People with addictions and/or substance misuse issues" w:value="People with addictions and/or substance misuse issues"/>
                          <w:listItem w:displayText="People with poor literacy or health literacy" w:value="People with poor literacy or health literacy"/>
                          <w:listItem w:displayText="People living in rural/remote communities" w:value="People living in rural/remote communities"/>
                          <w:listItem w:displayText="Refugees, Asylum Seekers &amp; those experiencing Modern Slavery" w:value="Refugees, Asylum Seekers &amp; those experiencing Modern Slavery"/>
                          <w:listItem w:displayText="Sex Workers" w:value="Sex Workers"/>
                          <w:listItem w:displayText="Other - please state" w:value="Other - please state"/>
                        </w:dropDownList>
                      </w:sdtPr>
                      <w:sdtEndPr>
                        <w:rPr>
                          <w:rStyle w:val="DefaultParagraphFont"/>
                          <w:b w:val="0"/>
                          <w:bCs w:val="0"/>
                          <w:sz w:val="20"/>
                          <w:szCs w:val="20"/>
                        </w:rPr>
                      </w:sdtEndPr>
                      <w:sdtContent>
                        <w:r w:rsidR="00740CA2">
                          <w:rPr>
                            <w:rStyle w:val="SubtitleChar"/>
                          </w:rPr>
                          <w:t>Other - please state</w:t>
                        </w:r>
                      </w:sdtContent>
                    </w:sdt>
                  </w:p>
                  <w:p w14:paraId="769FB1D5" w14:textId="77777777" w:rsidR="00366634" w:rsidRDefault="00366634" w:rsidP="004A5457">
                    <w:pPr>
                      <w:shd w:val="clear" w:color="auto" w:fill="auto"/>
                      <w:ind w:left="36" w:right="-105"/>
                      <w:rPr>
                        <w:sz w:val="20"/>
                        <w:szCs w:val="20"/>
                      </w:rPr>
                    </w:pPr>
                  </w:p>
                  <w:p w14:paraId="677620D4" w14:textId="77777777" w:rsidR="00366634" w:rsidRDefault="00366634" w:rsidP="004A5457">
                    <w:pPr>
                      <w:shd w:val="clear" w:color="auto" w:fill="auto"/>
                      <w:ind w:left="36" w:right="-105"/>
                      <w:rPr>
                        <w:sz w:val="20"/>
                        <w:szCs w:val="20"/>
                      </w:rPr>
                    </w:pPr>
                    <w:r>
                      <w:rPr>
                        <w:sz w:val="20"/>
                        <w:szCs w:val="20"/>
                      </w:rPr>
                      <w:t>Select from the drop-down list above and add a new section using the ‘+’ symbol in the bottom right of this table for each additional group you need to consider</w:t>
                    </w:r>
                  </w:p>
                  <w:p w14:paraId="39D646F3" w14:textId="77777777" w:rsidR="00366634" w:rsidRPr="00795D6B" w:rsidRDefault="00366634" w:rsidP="004A5457">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6C6C9B43" w14:textId="77777777" w:rsidR="00366634" w:rsidRPr="00AF4C61" w:rsidRDefault="00366634" w:rsidP="004A5457">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D8D4204" w14:textId="77777777" w:rsidR="00366634" w:rsidRPr="00AF4C61" w:rsidRDefault="00366634" w:rsidP="004A5457">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4F2A63DA" w14:textId="77777777" w:rsidR="00366634" w:rsidRPr="00AF4C61" w:rsidRDefault="00366634" w:rsidP="004A5457">
                    <w:pPr>
                      <w:shd w:val="clear" w:color="auto" w:fill="auto"/>
                      <w:ind w:left="0" w:right="-18"/>
                      <w:jc w:val="center"/>
                      <w:rPr>
                        <w:b/>
                        <w:bCs/>
                      </w:rPr>
                    </w:pPr>
                    <w:r w:rsidRPr="00AF4C61">
                      <w:rPr>
                        <w:b/>
                        <w:bCs/>
                      </w:rPr>
                      <w:t>Neutral impact</w:t>
                    </w:r>
                  </w:p>
                </w:tc>
              </w:tr>
              <w:tr w:rsidR="00366634" w14:paraId="57851C92" w14:textId="77777777" w:rsidTr="00A64522">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0C219D8A" w14:textId="77777777" w:rsidR="00366634" w:rsidRDefault="00366634" w:rsidP="004A5457">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0A57C85" w14:textId="217C204A" w:rsidR="00366634" w:rsidRPr="0036645F" w:rsidRDefault="00D90510" w:rsidP="004A5457">
                    <w:pPr>
                      <w:shd w:val="clear" w:color="auto" w:fill="auto"/>
                      <w:ind w:left="0" w:right="-18"/>
                      <w:jc w:val="center"/>
                      <w:rPr>
                        <w:sz w:val="56"/>
                        <w:szCs w:val="56"/>
                      </w:rPr>
                    </w:pPr>
                    <w:sdt>
                      <w:sdtPr>
                        <w:rPr>
                          <w:sz w:val="56"/>
                          <w:szCs w:val="56"/>
                        </w:rPr>
                        <w:id w:val="-1469127081"/>
                        <w:lock w:val="sdtLocked"/>
                        <w14:checkbox>
                          <w14:checked w14:val="1"/>
                          <w14:checkedState w14:val="00FE" w14:font="Wingdings"/>
                          <w14:uncheckedState w14:val="2610" w14:font="MS Gothic"/>
                        </w14:checkbox>
                      </w:sdtPr>
                      <w:sdtEndPr/>
                      <w:sdtContent>
                        <w:r w:rsidR="00A47B49">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7A6B56F" w14:textId="77777777" w:rsidR="00366634" w:rsidRPr="0036645F" w:rsidRDefault="00D90510" w:rsidP="004A5457">
                    <w:pPr>
                      <w:shd w:val="clear" w:color="auto" w:fill="auto"/>
                      <w:ind w:left="0" w:right="-18"/>
                      <w:jc w:val="center"/>
                      <w:rPr>
                        <w:sz w:val="56"/>
                        <w:szCs w:val="56"/>
                      </w:rPr>
                    </w:pPr>
                    <w:sdt>
                      <w:sdtPr>
                        <w:rPr>
                          <w:sz w:val="56"/>
                          <w:szCs w:val="56"/>
                        </w:rPr>
                        <w:id w:val="352154083"/>
                        <w:lock w:val="sdtLocked"/>
                        <w14:checkbox>
                          <w14:checked w14:val="0"/>
                          <w14:checkedState w14:val="00FE" w14:font="Wingdings"/>
                          <w14:uncheckedState w14:val="2610" w14:font="MS Gothic"/>
                        </w14:checkbox>
                      </w:sdtPr>
                      <w:sdtEndPr/>
                      <w:sdtContent>
                        <w:r w:rsidR="00366634">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18B493B" w14:textId="77777777" w:rsidR="00366634" w:rsidRPr="0036645F" w:rsidRDefault="00D90510" w:rsidP="004A5457">
                    <w:pPr>
                      <w:shd w:val="clear" w:color="auto" w:fill="auto"/>
                      <w:ind w:left="0" w:right="-18"/>
                      <w:jc w:val="center"/>
                      <w:rPr>
                        <w:sz w:val="56"/>
                        <w:szCs w:val="56"/>
                      </w:rPr>
                    </w:pPr>
                    <w:sdt>
                      <w:sdtPr>
                        <w:rPr>
                          <w:sz w:val="56"/>
                          <w:szCs w:val="56"/>
                        </w:rPr>
                        <w:id w:val="2094507046"/>
                        <w:lock w:val="sdtLocked"/>
                        <w14:checkbox>
                          <w14:checked w14:val="0"/>
                          <w14:checkedState w14:val="00FE" w14:font="Wingdings"/>
                          <w14:uncheckedState w14:val="2610" w14:font="MS Gothic"/>
                        </w14:checkbox>
                      </w:sdtPr>
                      <w:sdtEndPr/>
                      <w:sdtContent>
                        <w:r w:rsidR="00366634">
                          <w:rPr>
                            <w:rFonts w:ascii="MS Gothic" w:eastAsia="MS Gothic" w:hAnsi="MS Gothic" w:hint="eastAsia"/>
                            <w:sz w:val="56"/>
                            <w:szCs w:val="56"/>
                          </w:rPr>
                          <w:t>☐</w:t>
                        </w:r>
                      </w:sdtContent>
                    </w:sdt>
                  </w:p>
                </w:tc>
              </w:tr>
            </w:tbl>
            <w:p w14:paraId="026002CE" w14:textId="0E3CB8E7" w:rsidR="00366634" w:rsidRPr="001E3523" w:rsidRDefault="000F22A3" w:rsidP="00F5723F">
              <w:pPr>
                <w:ind w:right="95"/>
                <w:rPr>
                  <w:rStyle w:val="FieldStyle-Bold"/>
                  <w:sz w:val="28"/>
                  <w:szCs w:val="28"/>
                </w:rPr>
              </w:pPr>
              <w:r w:rsidRPr="001E3523">
                <w:rPr>
                  <w:rStyle w:val="FieldStyle-Bold"/>
                  <w:sz w:val="28"/>
                  <w:szCs w:val="28"/>
                </w:rPr>
                <w:t xml:space="preserve">Social </w:t>
              </w:r>
              <w:r w:rsidR="00B3242B" w:rsidRPr="001E3523">
                <w:rPr>
                  <w:rStyle w:val="FieldStyle-Bold"/>
                  <w:sz w:val="28"/>
                  <w:szCs w:val="28"/>
                </w:rPr>
                <w:t>Inclusion</w:t>
              </w:r>
            </w:p>
            <w:p w14:paraId="4D635C01" w14:textId="7ACB44BA" w:rsidR="00B3242B" w:rsidRDefault="001E3523" w:rsidP="00F5723F">
              <w:pPr>
                <w:ind w:right="95"/>
                <w:rPr>
                  <w:bCs/>
                </w:rPr>
              </w:pPr>
              <w:r>
                <w:rPr>
                  <w:rStyle w:val="FieldStyle-Bold"/>
                  <w:b w:val="0"/>
                  <w:bCs/>
                </w:rPr>
                <w:t xml:space="preserve">VCFSE organisations will be commissioned to provide </w:t>
              </w:r>
              <w:r w:rsidR="0054391D" w:rsidRPr="001E3523">
                <w:rPr>
                  <w:bCs/>
                </w:rPr>
                <w:t>s</w:t>
              </w:r>
              <w:r w:rsidR="0054391D">
                <w:rPr>
                  <w:bCs/>
                </w:rPr>
                <w:t>ervices t</w:t>
              </w:r>
              <w:r w:rsidRPr="001E3523">
                <w:rPr>
                  <w:bCs/>
                </w:rPr>
                <w:t>hat support</w:t>
              </w:r>
              <w:r>
                <w:rPr>
                  <w:bCs/>
                </w:rPr>
                <w:t xml:space="preserve"> </w:t>
              </w:r>
              <w:r w:rsidRPr="001E3523">
                <w:rPr>
                  <w:bCs/>
                </w:rPr>
                <w:t xml:space="preserve">people with mental health problems, </w:t>
              </w:r>
              <w:r w:rsidR="0054391D" w:rsidRPr="001E3523">
                <w:rPr>
                  <w:bCs/>
                </w:rPr>
                <w:t>wellbeing</w:t>
              </w:r>
              <w:r w:rsidRPr="001E3523">
                <w:rPr>
                  <w:bCs/>
                </w:rPr>
                <w:t xml:space="preserve"> issues and preventing isolation and loneliness</w:t>
              </w:r>
              <w:r>
                <w:rPr>
                  <w:bCs/>
                </w:rPr>
                <w:t>.</w:t>
              </w:r>
              <w:r w:rsidRPr="001E3523">
                <w:rPr>
                  <w:bCs/>
                </w:rPr>
                <w:t xml:space="preserve"> </w:t>
              </w:r>
            </w:p>
            <w:p w14:paraId="03954801" w14:textId="2684C00C" w:rsidR="003421E4" w:rsidRPr="003421E4" w:rsidRDefault="003421E4" w:rsidP="003421E4">
              <w:pPr>
                <w:ind w:right="95"/>
                <w:rPr>
                  <w:bCs/>
                </w:rPr>
              </w:pPr>
              <w:r w:rsidRPr="003421E4">
                <w:rPr>
                  <w:bCs/>
                </w:rPr>
                <w:t>The types of services we are looking toward could include.</w:t>
              </w:r>
            </w:p>
            <w:p w14:paraId="10F80C08" w14:textId="77777777" w:rsidR="003421E4" w:rsidRPr="003421E4" w:rsidRDefault="003421E4" w:rsidP="003421E4">
              <w:pPr>
                <w:numPr>
                  <w:ilvl w:val="0"/>
                  <w:numId w:val="31"/>
                </w:numPr>
                <w:ind w:right="95"/>
                <w:rPr>
                  <w:bCs/>
                </w:rPr>
              </w:pPr>
              <w:r w:rsidRPr="003421E4">
                <w:rPr>
                  <w:bCs/>
                </w:rPr>
                <w:t>Providing a drop-in centre</w:t>
              </w:r>
            </w:p>
            <w:p w14:paraId="16F25531" w14:textId="77777777" w:rsidR="003421E4" w:rsidRPr="003421E4" w:rsidRDefault="003421E4" w:rsidP="003421E4">
              <w:pPr>
                <w:numPr>
                  <w:ilvl w:val="0"/>
                  <w:numId w:val="31"/>
                </w:numPr>
                <w:ind w:right="95"/>
                <w:rPr>
                  <w:bCs/>
                </w:rPr>
              </w:pPr>
              <w:r w:rsidRPr="003421E4">
                <w:rPr>
                  <w:bCs/>
                </w:rPr>
                <w:t xml:space="preserve">Providing a range of activities </w:t>
              </w:r>
            </w:p>
            <w:p w14:paraId="385851A2" w14:textId="35FAEECD" w:rsidR="00366634" w:rsidRPr="003421E4" w:rsidRDefault="003421E4" w:rsidP="003421E4">
              <w:pPr>
                <w:numPr>
                  <w:ilvl w:val="0"/>
                  <w:numId w:val="31"/>
                </w:numPr>
                <w:ind w:right="95"/>
                <w:rPr>
                  <w:rStyle w:val="FieldStyle-Bold"/>
                  <w:b w:val="0"/>
                  <w:bCs/>
                </w:rPr>
              </w:pPr>
              <w:r w:rsidRPr="003421E4">
                <w:rPr>
                  <w:bCs/>
                </w:rPr>
                <w:lastRenderedPageBreak/>
                <w:t>Offering outreach to identify groups and people who may benefit from this service provision</w:t>
              </w:r>
            </w:p>
          </w:sdtContent>
        </w:sdt>
        <w:bookmarkStart w:id="3" w:name="_Hlk156560230" w:displacedByCustomXml="next"/>
        <w:sdt>
          <w:sdtPr>
            <w:rPr>
              <w:rStyle w:val="SubtitleChar"/>
            </w:rPr>
            <w:id w:val="1780757105"/>
            <w:placeholder>
              <w:docPart w:val="98E985C932ED41E3A766254EFA89AF1C"/>
            </w:placeholder>
            <w15:repeatingSectionItem/>
          </w:sdtPr>
          <w:sdtEndPr>
            <w:rPr>
              <w:rStyle w:val="FieldStyle-Bold"/>
              <w:b w:val="0"/>
              <w:bCs w:val="0"/>
              <w:sz w:val="24"/>
              <w:szCs w:val="24"/>
            </w:rPr>
          </w:sdtEndPr>
          <w:sdtContent>
            <w:tbl>
              <w:tblPr>
                <w:tblStyle w:val="TableGrid"/>
                <w:tblW w:w="10065" w:type="dxa"/>
                <w:tblInd w:w="-1008" w:type="dxa"/>
                <w:tblLook w:val="04A0" w:firstRow="1" w:lastRow="0" w:firstColumn="1" w:lastColumn="0" w:noHBand="0" w:noVBand="1"/>
              </w:tblPr>
              <w:tblGrid>
                <w:gridCol w:w="3828"/>
                <w:gridCol w:w="2079"/>
                <w:gridCol w:w="2079"/>
                <w:gridCol w:w="2079"/>
              </w:tblGrid>
              <w:tr w:rsidR="00366634" w14:paraId="1083F006" w14:textId="77777777" w:rsidTr="004A5457">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499F394F" w14:textId="00098612" w:rsidR="00366634" w:rsidRDefault="00D90510" w:rsidP="000C3913">
                    <w:pPr>
                      <w:shd w:val="clear" w:color="auto" w:fill="auto"/>
                      <w:ind w:left="36" w:right="-105"/>
                      <w:rPr>
                        <w:b/>
                        <w:bCs/>
                        <w:sz w:val="20"/>
                        <w:szCs w:val="20"/>
                      </w:rPr>
                    </w:pPr>
                    <w:sdt>
                      <w:sdtPr>
                        <w:rPr>
                          <w:rStyle w:val="SubtitleChar"/>
                        </w:rPr>
                        <w:alias w:val="Other"/>
                        <w:tag w:val="Other Groups"/>
                        <w:id w:val="1725717336"/>
                        <w:lock w:val="sdtLocked"/>
                        <w:placeholder>
                          <w:docPart w:val="6E7D15274CC847BF927A0B2B77FD19A2"/>
                        </w:placeholder>
                        <w15:color w:val="000000"/>
                        <w:dropDownList>
                          <w:listItem w:displayText="Choose a group" w:value="Choose a group"/>
                          <w:listItem w:displayText="Carers" w:value="Carers"/>
                          <w:listItem w:displayText="Military Veterans and their families" w:value="Military Veterans and their families"/>
                          <w:listItem w:displayText="Looked After Children &amp; Young People" w:value="Looked After Children &amp; Young People"/>
                          <w:listItem w:displayText="People experiencing homelessness" w:value="People experiencing homelessness"/>
                          <w:listItem w:displayText="Gypsy, Roma and Traveller communities" w:value="Gypsy, Roma and Traveller communities"/>
                          <w:listItem w:displayText="People in contact with the Justice System" w:value="People in contact with the Justice System"/>
                          <w:listItem w:displayText="People with addictions and/or substance misuse issues" w:value="People with addictions and/or substance misuse issues"/>
                          <w:listItem w:displayText="People with poor literacy or health literacy" w:value="People with poor literacy or health literacy"/>
                          <w:listItem w:displayText="People living in rural/remote communities" w:value="People living in rural/remote communities"/>
                          <w:listItem w:displayText="Refugees, Asylum Seekers &amp; those experiencing Modern Slavery" w:value="Refugees, Asylum Seekers &amp; those experiencing Modern Slavery"/>
                          <w:listItem w:displayText="Sex Workers" w:value="Sex Workers"/>
                          <w:listItem w:displayText="Other - please state" w:value="Other - please state"/>
                        </w:dropDownList>
                      </w:sdtPr>
                      <w:sdtEndPr>
                        <w:rPr>
                          <w:rStyle w:val="DefaultParagraphFont"/>
                          <w:b w:val="0"/>
                          <w:bCs w:val="0"/>
                          <w:sz w:val="20"/>
                          <w:szCs w:val="20"/>
                        </w:rPr>
                      </w:sdtEndPr>
                      <w:sdtContent>
                        <w:r w:rsidR="003A5695">
                          <w:rPr>
                            <w:rStyle w:val="SubtitleChar"/>
                          </w:rPr>
                          <w:t>Refugees, Asylum Seekers &amp; those experiencing Modern Slavery</w:t>
                        </w:r>
                      </w:sdtContent>
                    </w:sdt>
                    <w:bookmarkEnd w:id="3"/>
                  </w:p>
                  <w:p w14:paraId="7C666084" w14:textId="77777777" w:rsidR="00366634" w:rsidRDefault="00366634" w:rsidP="004A5457">
                    <w:pPr>
                      <w:shd w:val="clear" w:color="auto" w:fill="auto"/>
                      <w:ind w:left="36" w:right="-105"/>
                      <w:rPr>
                        <w:sz w:val="20"/>
                        <w:szCs w:val="20"/>
                      </w:rPr>
                    </w:pPr>
                  </w:p>
                  <w:p w14:paraId="7E919977" w14:textId="7BF1CF14" w:rsidR="00366634" w:rsidRDefault="00366634" w:rsidP="004A5457">
                    <w:pPr>
                      <w:shd w:val="clear" w:color="auto" w:fill="auto"/>
                      <w:ind w:left="36" w:right="-105"/>
                      <w:rPr>
                        <w:sz w:val="20"/>
                        <w:szCs w:val="20"/>
                      </w:rPr>
                    </w:pPr>
                    <w:r>
                      <w:rPr>
                        <w:sz w:val="20"/>
                        <w:szCs w:val="20"/>
                      </w:rPr>
                      <w:t xml:space="preserve">Select from the drop-down list above and add a new section using the ‘+’ symbol in the bottom right of this table for each additional group you need to </w:t>
                    </w:r>
                    <w:r w:rsidR="0009222E">
                      <w:rPr>
                        <w:sz w:val="20"/>
                        <w:szCs w:val="20"/>
                      </w:rPr>
                      <w:t>consider.</w:t>
                    </w:r>
                  </w:p>
                  <w:p w14:paraId="32B971A1" w14:textId="77777777" w:rsidR="00366634" w:rsidRPr="00795D6B" w:rsidRDefault="00366634" w:rsidP="004A5457">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0F48E9A9" w14:textId="77777777" w:rsidR="00366634" w:rsidRPr="00AF4C61" w:rsidRDefault="00366634" w:rsidP="004A5457">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B38A666" w14:textId="77777777" w:rsidR="00366634" w:rsidRPr="00AF4C61" w:rsidRDefault="00366634" w:rsidP="004A5457">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47548520" w14:textId="77777777" w:rsidR="00366634" w:rsidRPr="00AF4C61" w:rsidRDefault="00366634" w:rsidP="004A5457">
                    <w:pPr>
                      <w:shd w:val="clear" w:color="auto" w:fill="auto"/>
                      <w:ind w:left="0" w:right="-18"/>
                      <w:jc w:val="center"/>
                      <w:rPr>
                        <w:b/>
                        <w:bCs/>
                      </w:rPr>
                    </w:pPr>
                    <w:r w:rsidRPr="00AF4C61">
                      <w:rPr>
                        <w:b/>
                        <w:bCs/>
                      </w:rPr>
                      <w:t>Neutral impact</w:t>
                    </w:r>
                  </w:p>
                </w:tc>
              </w:tr>
              <w:tr w:rsidR="00366634" w14:paraId="7A0E0B37" w14:textId="77777777" w:rsidTr="00A64522">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309BD007" w14:textId="77777777" w:rsidR="00366634" w:rsidRDefault="00366634" w:rsidP="004A5457">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48858B5" w14:textId="441D65B8" w:rsidR="00366634" w:rsidRPr="0036645F" w:rsidRDefault="00D90510" w:rsidP="004A5457">
                    <w:pPr>
                      <w:shd w:val="clear" w:color="auto" w:fill="auto"/>
                      <w:ind w:left="0" w:right="-18"/>
                      <w:jc w:val="center"/>
                      <w:rPr>
                        <w:sz w:val="56"/>
                        <w:szCs w:val="56"/>
                      </w:rPr>
                    </w:pPr>
                    <w:sdt>
                      <w:sdtPr>
                        <w:rPr>
                          <w:sz w:val="56"/>
                          <w:szCs w:val="56"/>
                        </w:rPr>
                        <w:id w:val="-1525784998"/>
                        <w:lock w:val="sdtLocked"/>
                        <w14:checkbox>
                          <w14:checked w14:val="1"/>
                          <w14:checkedState w14:val="00FE" w14:font="Wingdings"/>
                          <w14:uncheckedState w14:val="2610" w14:font="MS Gothic"/>
                        </w14:checkbox>
                      </w:sdtPr>
                      <w:sdtEndPr/>
                      <w:sdtContent>
                        <w:r w:rsidR="00A47B49">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5DC0127C" w14:textId="77777777" w:rsidR="00366634" w:rsidRPr="0036645F" w:rsidRDefault="00D90510" w:rsidP="004A5457">
                    <w:pPr>
                      <w:shd w:val="clear" w:color="auto" w:fill="auto"/>
                      <w:ind w:left="0" w:right="-18"/>
                      <w:jc w:val="center"/>
                      <w:rPr>
                        <w:sz w:val="56"/>
                        <w:szCs w:val="56"/>
                      </w:rPr>
                    </w:pPr>
                    <w:sdt>
                      <w:sdtPr>
                        <w:rPr>
                          <w:sz w:val="56"/>
                          <w:szCs w:val="56"/>
                        </w:rPr>
                        <w:id w:val="-180131310"/>
                        <w:lock w:val="sdtLocked"/>
                        <w14:checkbox>
                          <w14:checked w14:val="0"/>
                          <w14:checkedState w14:val="00FE" w14:font="Wingdings"/>
                          <w14:uncheckedState w14:val="2610" w14:font="MS Gothic"/>
                        </w14:checkbox>
                      </w:sdtPr>
                      <w:sdtEndPr/>
                      <w:sdtContent>
                        <w:r w:rsidR="00366634">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C920D1E" w14:textId="77777777" w:rsidR="00366634" w:rsidRPr="0036645F" w:rsidRDefault="00D90510" w:rsidP="004A5457">
                    <w:pPr>
                      <w:shd w:val="clear" w:color="auto" w:fill="auto"/>
                      <w:ind w:left="0" w:right="-18"/>
                      <w:jc w:val="center"/>
                      <w:rPr>
                        <w:sz w:val="56"/>
                        <w:szCs w:val="56"/>
                      </w:rPr>
                    </w:pPr>
                    <w:sdt>
                      <w:sdtPr>
                        <w:rPr>
                          <w:sz w:val="56"/>
                          <w:szCs w:val="56"/>
                        </w:rPr>
                        <w:id w:val="-2139093070"/>
                        <w:lock w:val="sdtLocked"/>
                        <w14:checkbox>
                          <w14:checked w14:val="0"/>
                          <w14:checkedState w14:val="00FE" w14:font="Wingdings"/>
                          <w14:uncheckedState w14:val="2610" w14:font="MS Gothic"/>
                        </w14:checkbox>
                      </w:sdtPr>
                      <w:sdtEndPr/>
                      <w:sdtContent>
                        <w:r w:rsidR="00366634">
                          <w:rPr>
                            <w:rFonts w:ascii="MS Gothic" w:eastAsia="MS Gothic" w:hAnsi="MS Gothic" w:hint="eastAsia"/>
                            <w:sz w:val="56"/>
                            <w:szCs w:val="56"/>
                          </w:rPr>
                          <w:t>☐</w:t>
                        </w:r>
                      </w:sdtContent>
                    </w:sdt>
                  </w:p>
                </w:tc>
              </w:tr>
            </w:tbl>
            <w:p w14:paraId="2FDA307A" w14:textId="77777777" w:rsidR="004148DD" w:rsidRDefault="004148DD" w:rsidP="00820AD3">
              <w:pPr>
                <w:ind w:right="95"/>
                <w:jc w:val="both"/>
                <w:rPr>
                  <w:bCs/>
                </w:rPr>
              </w:pPr>
            </w:p>
            <w:p w14:paraId="0C1F6C15" w14:textId="4E9466CF" w:rsidR="00820AD3" w:rsidRPr="00820AD3" w:rsidRDefault="00820AD3" w:rsidP="00820AD3">
              <w:pPr>
                <w:ind w:right="95"/>
                <w:jc w:val="both"/>
                <w:rPr>
                  <w:bCs/>
                </w:rPr>
              </w:pPr>
              <w:r w:rsidRPr="00820AD3">
                <w:rPr>
                  <w:bCs/>
                </w:rPr>
                <w:t xml:space="preserve">Organisations within the VCFSE </w:t>
              </w:r>
              <w:r w:rsidR="00CC5753">
                <w:rPr>
                  <w:bCs/>
                </w:rPr>
                <w:t xml:space="preserve">will be </w:t>
              </w:r>
              <w:r w:rsidRPr="00820AD3">
                <w:rPr>
                  <w:bCs/>
                </w:rPr>
                <w:t xml:space="preserve">invited </w:t>
              </w:r>
              <w:r w:rsidR="003035DA">
                <w:rPr>
                  <w:bCs/>
                </w:rPr>
                <w:t>to apply</w:t>
              </w:r>
              <w:r w:rsidRPr="00820AD3">
                <w:rPr>
                  <w:bCs/>
                </w:rPr>
                <w:t xml:space="preserve"> to become part of an exciting new pilot to improve access to talking therapies, counselling interventions and mental health support for adults and older adults across </w:t>
              </w:r>
              <w:r w:rsidR="003035DA">
                <w:rPr>
                  <w:bCs/>
                </w:rPr>
                <w:t>L&amp;SC ICB</w:t>
              </w:r>
              <w:r w:rsidRPr="00820AD3">
                <w:rPr>
                  <w:bCs/>
                </w:rPr>
                <w:t xml:space="preserve">. This will involve working in partnership with local providers of NHS Lancashire and South Cumbria Talking Therapy services. </w:t>
              </w:r>
            </w:p>
            <w:p w14:paraId="2C822750" w14:textId="77777777" w:rsidR="00820AD3" w:rsidRDefault="00820AD3" w:rsidP="00820AD3">
              <w:pPr>
                <w:ind w:right="95"/>
                <w:jc w:val="both"/>
                <w:rPr>
                  <w:bCs/>
                </w:rPr>
              </w:pPr>
              <w:r w:rsidRPr="00820AD3">
                <w:rPr>
                  <w:bCs/>
                </w:rPr>
                <w:t>The aim of the pilot is to: -</w:t>
              </w:r>
            </w:p>
            <w:p w14:paraId="05F2DE1A" w14:textId="6605D439" w:rsidR="000B6193" w:rsidRPr="00820AD3" w:rsidRDefault="00C14EF0" w:rsidP="000B6193">
              <w:pPr>
                <w:ind w:right="95"/>
                <w:jc w:val="both"/>
                <w:rPr>
                  <w:bCs/>
                </w:rPr>
              </w:pPr>
              <w:r w:rsidRPr="00820AD3">
                <w:rPr>
                  <w:bCs/>
                </w:rPr>
                <w:t>Increase the variety of mental health support on offer across</w:t>
              </w:r>
              <w:r>
                <w:rPr>
                  <w:bCs/>
                </w:rPr>
                <w:t xml:space="preserve"> the ICB footprint </w:t>
              </w:r>
              <w:r w:rsidR="000B6193">
                <w:rPr>
                  <w:bCs/>
                </w:rPr>
                <w:t>en</w:t>
              </w:r>
              <w:r w:rsidR="000B6193" w:rsidRPr="00820AD3">
                <w:rPr>
                  <w:bCs/>
                </w:rPr>
                <w:t>suri</w:t>
              </w:r>
              <w:r w:rsidR="000B6193">
                <w:rPr>
                  <w:bCs/>
                </w:rPr>
                <w:t>ng</w:t>
              </w:r>
              <w:r w:rsidR="000B6193" w:rsidRPr="00820AD3">
                <w:rPr>
                  <w:bCs/>
                </w:rPr>
                <w:t xml:space="preserve"> that people receive evidence-based treatment that meets their specific needs</w:t>
              </w:r>
              <w:r w:rsidR="00112967">
                <w:rPr>
                  <w:bCs/>
                </w:rPr>
                <w:t xml:space="preserve">. </w:t>
              </w:r>
            </w:p>
            <w:p w14:paraId="44B2BC86" w14:textId="513F48D0" w:rsidR="00C14EF0" w:rsidRPr="00820AD3" w:rsidRDefault="00C14EF0" w:rsidP="00820AD3">
              <w:pPr>
                <w:ind w:right="95"/>
                <w:jc w:val="both"/>
                <w:rPr>
                  <w:bCs/>
                </w:rPr>
              </w:pPr>
            </w:p>
            <w:p w14:paraId="182AFF0F" w14:textId="5AA64D70" w:rsidR="00820AD3" w:rsidRPr="00820AD3" w:rsidRDefault="00112967" w:rsidP="00984CC4">
              <w:pPr>
                <w:ind w:right="95"/>
                <w:jc w:val="both"/>
                <w:rPr>
                  <w:bCs/>
                </w:rPr>
              </w:pPr>
              <w:r>
                <w:rPr>
                  <w:bCs/>
                </w:rPr>
                <w:t xml:space="preserve">Improvement in </w:t>
              </w:r>
              <w:r w:rsidR="00820AD3" w:rsidRPr="00820AD3">
                <w:rPr>
                  <w:bCs/>
                </w:rPr>
                <w:t xml:space="preserve">timely access to talking therapies, </w:t>
              </w:r>
              <w:r w:rsidR="000B6193" w:rsidRPr="00820AD3">
                <w:rPr>
                  <w:bCs/>
                </w:rPr>
                <w:t>counselling,</w:t>
              </w:r>
              <w:r w:rsidR="00820AD3" w:rsidRPr="00820AD3">
                <w:rPr>
                  <w:bCs/>
                </w:rPr>
                <w:t xml:space="preserve"> and other mental health support</w:t>
              </w:r>
              <w:r w:rsidR="00820AD3">
                <w:rPr>
                  <w:bCs/>
                </w:rPr>
                <w:t xml:space="preserve"> for residents </w:t>
              </w:r>
              <w:r w:rsidR="004148DD">
                <w:rPr>
                  <w:bCs/>
                </w:rPr>
                <w:t xml:space="preserve">of </w:t>
              </w:r>
              <w:r w:rsidR="008E2A8F">
                <w:rPr>
                  <w:bCs/>
                </w:rPr>
                <w:t xml:space="preserve">L&amp;SC ICB </w:t>
              </w:r>
              <w:r w:rsidR="00355E11">
                <w:rPr>
                  <w:bCs/>
                </w:rPr>
                <w:t>will be addressed as</w:t>
              </w:r>
              <w:r w:rsidR="004475CC">
                <w:rPr>
                  <w:bCs/>
                </w:rPr>
                <w:t xml:space="preserve"> well as </w:t>
              </w:r>
              <w:r w:rsidR="00D271BD">
                <w:rPr>
                  <w:bCs/>
                </w:rPr>
                <w:t xml:space="preserve">exploring </w:t>
              </w:r>
              <w:r w:rsidR="00E34D08">
                <w:rPr>
                  <w:bCs/>
                </w:rPr>
                <w:t>the gaps</w:t>
              </w:r>
              <w:r w:rsidR="006D5A68">
                <w:rPr>
                  <w:bCs/>
                </w:rPr>
                <w:t xml:space="preserve"> in support for those </w:t>
              </w:r>
              <w:r w:rsidR="002C1B01">
                <w:rPr>
                  <w:bCs/>
                </w:rPr>
                <w:t>communities</w:t>
              </w:r>
              <w:r w:rsidR="00971CBD">
                <w:rPr>
                  <w:bCs/>
                </w:rPr>
                <w:t xml:space="preserve"> </w:t>
              </w:r>
              <w:r w:rsidR="002C1B01">
                <w:rPr>
                  <w:bCs/>
                </w:rPr>
                <w:t xml:space="preserve">within </w:t>
              </w:r>
              <w:r w:rsidR="00971CBD">
                <w:rPr>
                  <w:bCs/>
                </w:rPr>
                <w:t xml:space="preserve">the population who are </w:t>
              </w:r>
              <w:r w:rsidR="00E83822">
                <w:rPr>
                  <w:bCs/>
                </w:rPr>
                <w:t xml:space="preserve">traditionally hard to reach. This will include </w:t>
              </w:r>
              <w:r w:rsidR="007722E0" w:rsidRPr="007722E0">
                <w:rPr>
                  <w:bCs/>
                </w:rPr>
                <w:t xml:space="preserve">Refugees, Asylum Seekers &amp; those experiencing </w:t>
              </w:r>
              <w:r w:rsidR="004B5E03">
                <w:rPr>
                  <w:bCs/>
                </w:rPr>
                <w:t>m</w:t>
              </w:r>
              <w:r w:rsidR="007722E0" w:rsidRPr="007722E0">
                <w:rPr>
                  <w:bCs/>
                </w:rPr>
                <w:t xml:space="preserve">odern </w:t>
              </w:r>
              <w:r w:rsidR="004B5E03">
                <w:rPr>
                  <w:bCs/>
                </w:rPr>
                <w:t>s</w:t>
              </w:r>
              <w:r w:rsidR="007722E0" w:rsidRPr="007722E0">
                <w:rPr>
                  <w:bCs/>
                </w:rPr>
                <w:t>lavery</w:t>
              </w:r>
              <w:r w:rsidR="007722E0">
                <w:rPr>
                  <w:bCs/>
                </w:rPr>
                <w:t xml:space="preserve"> who</w:t>
              </w:r>
              <w:r w:rsidR="00DD0970">
                <w:rPr>
                  <w:bCs/>
                </w:rPr>
                <w:t xml:space="preserve"> </w:t>
              </w:r>
              <w:r w:rsidR="00DD0970" w:rsidRPr="00DD0970">
                <w:rPr>
                  <w:bCs/>
                </w:rPr>
                <w:t>have experienced violence and trauma</w:t>
              </w:r>
              <w:r w:rsidR="00C31E81">
                <w:rPr>
                  <w:bCs/>
                </w:rPr>
                <w:t>.</w:t>
              </w:r>
              <w:r w:rsidR="00DD0970" w:rsidRPr="00DD0970">
                <w:rPr>
                  <w:bCs/>
                </w:rPr>
                <w:t xml:space="preserve">, </w:t>
              </w:r>
              <w:r w:rsidR="00683BE6">
                <w:rPr>
                  <w:bCs/>
                </w:rPr>
                <w:t xml:space="preserve">as well a </w:t>
              </w:r>
              <w:r w:rsidR="002C1B01">
                <w:rPr>
                  <w:bCs/>
                </w:rPr>
                <w:t>B</w:t>
              </w:r>
              <w:r w:rsidR="00984CC4" w:rsidRPr="00984CC4">
                <w:rPr>
                  <w:bCs/>
                </w:rPr>
                <w:t xml:space="preserve">lack, </w:t>
              </w:r>
              <w:r w:rsidR="002C1B01">
                <w:rPr>
                  <w:bCs/>
                </w:rPr>
                <w:t>A</w:t>
              </w:r>
              <w:r w:rsidR="002C1B01" w:rsidRPr="00984CC4">
                <w:rPr>
                  <w:bCs/>
                </w:rPr>
                <w:t>sian</w:t>
              </w:r>
              <w:r w:rsidR="00984CC4" w:rsidRPr="00984CC4">
                <w:rPr>
                  <w:bCs/>
                </w:rPr>
                <w:t xml:space="preserve"> and minority ethnic</w:t>
              </w:r>
              <w:r w:rsidR="00984CC4">
                <w:rPr>
                  <w:bCs/>
                </w:rPr>
                <w:t xml:space="preserve"> </w:t>
              </w:r>
              <w:r w:rsidR="00984CC4" w:rsidRPr="00984CC4">
                <w:rPr>
                  <w:bCs/>
                </w:rPr>
                <w:t xml:space="preserve">communities </w:t>
              </w:r>
              <w:r w:rsidR="00D271BD">
                <w:rPr>
                  <w:bCs/>
                </w:rPr>
                <w:t xml:space="preserve">who </w:t>
              </w:r>
              <w:r w:rsidR="00984CC4" w:rsidRPr="00984CC4">
                <w:rPr>
                  <w:bCs/>
                </w:rPr>
                <w:t xml:space="preserve">have </w:t>
              </w:r>
              <w:r w:rsidR="00984CC4">
                <w:rPr>
                  <w:bCs/>
                </w:rPr>
                <w:t xml:space="preserve">previously </w:t>
              </w:r>
              <w:r w:rsidR="00995B7A">
                <w:rPr>
                  <w:bCs/>
                </w:rPr>
                <w:t xml:space="preserve">been </w:t>
              </w:r>
              <w:r w:rsidR="00984CC4" w:rsidRPr="00984CC4">
                <w:rPr>
                  <w:bCs/>
                </w:rPr>
                <w:t xml:space="preserve">overrepresented in crisis and acute services, </w:t>
              </w:r>
              <w:r w:rsidR="00CB2E96" w:rsidRPr="00CB2E96">
                <w:rPr>
                  <w:bCs/>
                </w:rPr>
                <w:t>without prior contact with community mental health</w:t>
              </w:r>
              <w:r w:rsidR="00DC0C26">
                <w:rPr>
                  <w:bCs/>
                </w:rPr>
                <w:t xml:space="preserve"> and </w:t>
              </w:r>
              <w:r w:rsidR="00887150">
                <w:rPr>
                  <w:bCs/>
                </w:rPr>
                <w:t xml:space="preserve">men who traditionally are </w:t>
              </w:r>
              <w:r w:rsidR="00887150" w:rsidRPr="00887150">
                <w:rPr>
                  <w:bCs/>
                </w:rPr>
                <w:t xml:space="preserve">less </w:t>
              </w:r>
              <w:r w:rsidR="00273F09">
                <w:rPr>
                  <w:bCs/>
                </w:rPr>
                <w:t xml:space="preserve">likely </w:t>
              </w:r>
              <w:r w:rsidR="009340CB">
                <w:rPr>
                  <w:bCs/>
                </w:rPr>
                <w:t xml:space="preserve">to engage with mental health services. </w:t>
              </w:r>
            </w:p>
            <w:p w14:paraId="13E58E7A" w14:textId="33A90B8F" w:rsidR="00DB1227" w:rsidRPr="00740CA2" w:rsidRDefault="00820AD3" w:rsidP="00740CA2">
              <w:pPr>
                <w:ind w:right="95"/>
                <w:jc w:val="both"/>
                <w:rPr>
                  <w:bCs/>
                </w:rPr>
              </w:pPr>
              <w:r w:rsidRPr="00820AD3">
                <w:rPr>
                  <w:bCs/>
                </w:rPr>
                <w:t>It is anticipated that all referrals for the pilot will initially be directed to the local NHS Talking Therapy service for a consistent and comprehensive assessment with a trained clinician. The clinician will assess the person’s needs and agree the most appropriate intervention/treatment plan.  This will either be provided by the NHS Talking Therapy service themselves or, when appropriate, by one of the VCFSE organisations that have signed up to the pilot.</w:t>
              </w:r>
            </w:p>
          </w:sdtContent>
        </w:sdt>
      </w:sdtContent>
    </w:sdt>
    <w:p w14:paraId="4FA2629F" w14:textId="77777777" w:rsidR="00C5272C" w:rsidRDefault="00C5272C" w:rsidP="009037DD">
      <w:pPr>
        <w:ind w:left="0"/>
        <w:rPr>
          <w:rStyle w:val="FieldStyle-Bold"/>
        </w:rPr>
      </w:pPr>
    </w:p>
    <w:p w14:paraId="29851DE9" w14:textId="48F8A4E8" w:rsidR="00524235" w:rsidRPr="008B565E" w:rsidRDefault="00524235" w:rsidP="008B565E">
      <w:pPr>
        <w:rPr>
          <w:rStyle w:val="FieldStyle-Bold"/>
          <w:b w:val="0"/>
          <w:bCs/>
        </w:rPr>
      </w:pPr>
    </w:p>
    <w:p w14:paraId="13A978D4" w14:textId="77777777" w:rsidR="00524235" w:rsidRDefault="00524235" w:rsidP="00F661A6">
      <w:pPr>
        <w:rPr>
          <w:rStyle w:val="FieldStyle-Bold"/>
        </w:rPr>
      </w:pPr>
    </w:p>
    <w:p w14:paraId="6E15883F" w14:textId="6A4FAC23" w:rsidR="004438F9" w:rsidRDefault="001714B4" w:rsidP="004438F9">
      <w:pPr>
        <w:pStyle w:val="Heading2"/>
      </w:pPr>
      <w:r>
        <w:lastRenderedPageBreak/>
        <w:t>Core20</w:t>
      </w:r>
      <w:r w:rsidRPr="00272C64">
        <w:t>PL</w:t>
      </w:r>
      <w:r>
        <w:t>US5</w:t>
      </w:r>
    </w:p>
    <w:p w14:paraId="121D1359" w14:textId="6421CA5C" w:rsidR="00F716D7" w:rsidRDefault="002E5942" w:rsidP="00BC4711">
      <w:r w:rsidRPr="002E5942">
        <w:t>Core20PLUS5 is a national NHS England and NHS Improvement approach to support the reduction of health inequalities at both national and system level. The approach defines a target population cohort – the ‘</w:t>
      </w:r>
      <w:r w:rsidRPr="008E2D69">
        <w:rPr>
          <w:b/>
          <w:bCs/>
        </w:rPr>
        <w:t>Core20PLUS</w:t>
      </w:r>
      <w:r w:rsidRPr="002E5942">
        <w:t>’ – and identifies ‘</w:t>
      </w:r>
      <w:r w:rsidRPr="008E2D69">
        <w:rPr>
          <w:b/>
          <w:bCs/>
        </w:rPr>
        <w:t>5</w:t>
      </w:r>
      <w:r w:rsidRPr="002E5942">
        <w:t xml:space="preserve">’ </w:t>
      </w:r>
      <w:r w:rsidR="00884716">
        <w:t>areas of clinical focus</w:t>
      </w:r>
      <w:r w:rsidRPr="002E5942">
        <w:t xml:space="preserve"> requiring accelerated improvement</w:t>
      </w:r>
      <w:r w:rsidR="00A9268D">
        <w:t>.</w:t>
      </w:r>
    </w:p>
    <w:p w14:paraId="590EB21B" w14:textId="2FC626B5" w:rsidR="001C40E7" w:rsidRDefault="001C40E7" w:rsidP="00BC4711">
      <w:r>
        <w:rPr>
          <w:b/>
          <w:bCs/>
        </w:rPr>
        <w:t>C</w:t>
      </w:r>
      <w:r w:rsidR="008E2D69">
        <w:rPr>
          <w:b/>
          <w:bCs/>
        </w:rPr>
        <w:t>ore</w:t>
      </w:r>
      <w:r>
        <w:rPr>
          <w:b/>
          <w:bCs/>
        </w:rPr>
        <w:t>20</w:t>
      </w:r>
      <w:r>
        <w:t xml:space="preserve"> refers to the most </w:t>
      </w:r>
      <w:r w:rsidR="009F2BF4">
        <w:t>deprived 20% of the national population as identified by the Index of Multiple Deprivation (IMD)</w:t>
      </w:r>
    </w:p>
    <w:p w14:paraId="74AA42CF" w14:textId="5B4B6A7B" w:rsidR="00A3770E" w:rsidRDefault="00A3770E" w:rsidP="00BC4711">
      <w:r>
        <w:rPr>
          <w:b/>
          <w:bCs/>
        </w:rPr>
        <w:t>PLUS</w:t>
      </w:r>
      <w:r>
        <w:t xml:space="preserve"> refers to ICS-chosen population groups experiencing poorer than average health access, experience and/or outcomes</w:t>
      </w:r>
      <w:r w:rsidR="00E3256B">
        <w:t>, who may not be captured within the C</w:t>
      </w:r>
      <w:r w:rsidR="006B7418">
        <w:t>ore</w:t>
      </w:r>
      <w:r w:rsidR="00E3256B">
        <w:t xml:space="preserve">20 alone and would benefit from a tailored healthcare approach. </w:t>
      </w:r>
    </w:p>
    <w:p w14:paraId="305A5919" w14:textId="449D543C" w:rsidR="00884716" w:rsidRDefault="00884716" w:rsidP="00BC4711">
      <w:r>
        <w:t xml:space="preserve">The </w:t>
      </w:r>
      <w:r w:rsidR="008E2D69">
        <w:rPr>
          <w:b/>
          <w:bCs/>
        </w:rPr>
        <w:t>5</w:t>
      </w:r>
      <w:r>
        <w:t xml:space="preserve"> areas of clinical focus are as follows:</w:t>
      </w:r>
    </w:p>
    <w:p w14:paraId="38931BB0" w14:textId="77777777" w:rsidR="00884716" w:rsidRPr="00884716" w:rsidRDefault="00884716" w:rsidP="00884716">
      <w:pPr>
        <w:pStyle w:val="ListParagraph"/>
        <w:numPr>
          <w:ilvl w:val="0"/>
          <w:numId w:val="24"/>
        </w:numPr>
      </w:pPr>
      <w:r w:rsidRPr="00884716">
        <w:rPr>
          <w:b/>
          <w:bCs/>
        </w:rPr>
        <w:t>Maternity</w:t>
      </w:r>
      <w:r>
        <w:t xml:space="preserve"> - </w:t>
      </w:r>
      <w:r w:rsidRPr="00884716">
        <w:t>Ensuring continuity of care for 75% of women from ethnically diverse backgrounds and from the most deprived groups.</w:t>
      </w:r>
    </w:p>
    <w:p w14:paraId="77152C7B" w14:textId="77777777" w:rsidR="004125AA" w:rsidRPr="00514F18" w:rsidRDefault="00884716" w:rsidP="004125AA">
      <w:pPr>
        <w:pStyle w:val="ListParagraph"/>
        <w:numPr>
          <w:ilvl w:val="0"/>
          <w:numId w:val="24"/>
        </w:numPr>
      </w:pPr>
      <w:r w:rsidRPr="00514F18">
        <w:rPr>
          <w:b/>
          <w:bCs/>
        </w:rPr>
        <w:t>Severe Mental Illness</w:t>
      </w:r>
      <w:r w:rsidR="004125AA" w:rsidRPr="00514F18">
        <w:rPr>
          <w:b/>
          <w:bCs/>
        </w:rPr>
        <w:t xml:space="preserve"> </w:t>
      </w:r>
      <w:r w:rsidR="004125AA" w:rsidRPr="00514F18">
        <w:t>- Ensuring annual health checks for 60% of those living with SMI (bringing this in line with success seen in learning disabilities)</w:t>
      </w:r>
    </w:p>
    <w:p w14:paraId="25F974EC" w14:textId="1621D90C" w:rsidR="00884716" w:rsidRPr="00722BCA" w:rsidRDefault="004125AA" w:rsidP="00884716">
      <w:pPr>
        <w:pStyle w:val="ListParagraph"/>
        <w:numPr>
          <w:ilvl w:val="0"/>
          <w:numId w:val="24"/>
        </w:numPr>
        <w:rPr>
          <w:b/>
          <w:bCs/>
        </w:rPr>
      </w:pPr>
      <w:r>
        <w:rPr>
          <w:b/>
          <w:bCs/>
        </w:rPr>
        <w:t>Chronic Respiratory Disease</w:t>
      </w:r>
      <w:r>
        <w:t xml:space="preserve"> - </w:t>
      </w:r>
      <w:r w:rsidRPr="004125AA">
        <w:t>A clear focus on COPD driving up uptake of COVID, flu and pneumonia vaccines</w:t>
      </w:r>
    </w:p>
    <w:p w14:paraId="4FA5FFFD" w14:textId="77777777" w:rsidR="00722BCA" w:rsidRPr="00722BCA" w:rsidRDefault="00722BCA" w:rsidP="00722BCA">
      <w:pPr>
        <w:pStyle w:val="ListParagraph"/>
        <w:numPr>
          <w:ilvl w:val="0"/>
          <w:numId w:val="24"/>
        </w:numPr>
      </w:pPr>
      <w:r>
        <w:rPr>
          <w:b/>
          <w:bCs/>
        </w:rPr>
        <w:t>Early Cancer Diagnosis</w:t>
      </w:r>
      <w:r>
        <w:t xml:space="preserve"> - </w:t>
      </w:r>
      <w:r w:rsidRPr="00722BCA">
        <w:t>Ensuring that 75% of cases are diagnosed at Stage 1 or Stage 2 by 2028.</w:t>
      </w:r>
    </w:p>
    <w:p w14:paraId="2B905DE7" w14:textId="4BB06819" w:rsidR="00722BCA" w:rsidRPr="00722BCA" w:rsidRDefault="00722BCA" w:rsidP="00722BCA">
      <w:pPr>
        <w:pStyle w:val="ListParagraph"/>
        <w:numPr>
          <w:ilvl w:val="0"/>
          <w:numId w:val="24"/>
        </w:numPr>
      </w:pPr>
      <w:r>
        <w:rPr>
          <w:b/>
          <w:bCs/>
        </w:rPr>
        <w:t>Hypertension Case-</w:t>
      </w:r>
      <w:proofErr w:type="gramStart"/>
      <w:r>
        <w:rPr>
          <w:b/>
          <w:bCs/>
        </w:rPr>
        <w:t xml:space="preserve">finding </w:t>
      </w:r>
      <w:r>
        <w:t xml:space="preserve"> -</w:t>
      </w:r>
      <w:proofErr w:type="gramEnd"/>
      <w:r>
        <w:t xml:space="preserve"> </w:t>
      </w:r>
      <w:r w:rsidRPr="00722BCA">
        <w:t>Allow for interventions to optimise blood pressure and minimise risk of myocardial infarction and stroke.</w:t>
      </w:r>
    </w:p>
    <w:p w14:paraId="5059A7B0" w14:textId="2DBDE7C7" w:rsidR="00EB646A" w:rsidRDefault="00897EEC" w:rsidP="00BC4711">
      <w:r>
        <w:t xml:space="preserve">More information about Core20PLUS5 can be found </w:t>
      </w:r>
      <w:r w:rsidR="005756BA">
        <w:t xml:space="preserve">using the following link - </w:t>
      </w:r>
      <w:hyperlink r:id="rId29" w:history="1">
        <w:r w:rsidR="005756BA" w:rsidRPr="00F92FF4">
          <w:rPr>
            <w:rStyle w:val="Hyperlink"/>
          </w:rPr>
          <w:t>https://www.england.nhs.uk/about/equality/equality-hub/core20plus5/</w:t>
        </w:r>
      </w:hyperlink>
      <w:r w:rsidR="005756BA">
        <w:t xml:space="preserve"> </w:t>
      </w:r>
    </w:p>
    <w:p w14:paraId="31391E15" w14:textId="652BFE9B" w:rsidR="006F3A37" w:rsidRDefault="00EB646A" w:rsidP="00BC4711">
      <w:pPr>
        <w:rPr>
          <w:b/>
          <w:bCs/>
        </w:rPr>
      </w:pPr>
      <w:r w:rsidRPr="009F1061">
        <w:rPr>
          <w:b/>
          <w:bCs/>
        </w:rPr>
        <w:t>Please record any identified or potential areas of impact</w:t>
      </w:r>
      <w:r w:rsidR="00040527" w:rsidRPr="009F1061">
        <w:rPr>
          <w:b/>
          <w:bCs/>
        </w:rPr>
        <w:t xml:space="preserve"> – both positive and negative – for the target cohort</w:t>
      </w:r>
      <w:r w:rsidR="006F3A37" w:rsidRPr="009F1061">
        <w:rPr>
          <w:b/>
          <w:bCs/>
        </w:rPr>
        <w:t xml:space="preserve">s and </w:t>
      </w:r>
      <w:r w:rsidR="00FC7B06">
        <w:rPr>
          <w:b/>
          <w:bCs/>
        </w:rPr>
        <w:t xml:space="preserve">any relevant </w:t>
      </w:r>
      <w:r w:rsidR="006F3A37" w:rsidRPr="009F1061">
        <w:rPr>
          <w:b/>
          <w:bCs/>
        </w:rPr>
        <w:t>clinical areas defined below</w:t>
      </w:r>
      <w:r w:rsidR="00102723" w:rsidRPr="009F1061">
        <w:rPr>
          <w:b/>
          <w:bCs/>
        </w:rPr>
        <w:t xml:space="preserve"> and consider how your proposal may be able to contribute to making improvements in these priority areas.</w:t>
      </w:r>
    </w:p>
    <w:tbl>
      <w:tblPr>
        <w:tblStyle w:val="TableGrid"/>
        <w:tblW w:w="10065" w:type="dxa"/>
        <w:tblInd w:w="-1008" w:type="dxa"/>
        <w:tblLook w:val="04A0" w:firstRow="1" w:lastRow="0" w:firstColumn="1" w:lastColumn="0" w:noHBand="0" w:noVBand="1"/>
      </w:tblPr>
      <w:tblGrid>
        <w:gridCol w:w="3828"/>
        <w:gridCol w:w="2079"/>
        <w:gridCol w:w="2079"/>
        <w:gridCol w:w="2079"/>
      </w:tblGrid>
      <w:tr w:rsidR="00E77268" w14:paraId="50C222B7" w14:textId="77777777" w:rsidTr="00A65AD6">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51C257EA" w14:textId="77777777" w:rsidR="00E77268" w:rsidRDefault="00E77268" w:rsidP="00A65AD6">
            <w:pPr>
              <w:shd w:val="clear" w:color="auto" w:fill="auto"/>
              <w:ind w:left="36" w:right="0"/>
              <w:rPr>
                <w:b/>
                <w:bCs/>
                <w:sz w:val="32"/>
                <w:szCs w:val="32"/>
              </w:rPr>
            </w:pPr>
            <w:r>
              <w:rPr>
                <w:b/>
                <w:bCs/>
                <w:sz w:val="32"/>
                <w:szCs w:val="32"/>
              </w:rPr>
              <w:t>Core20 - Deprivation</w:t>
            </w:r>
          </w:p>
          <w:p w14:paraId="27B39FA0" w14:textId="77777777" w:rsidR="00E77268" w:rsidRPr="00795D6B" w:rsidRDefault="00E77268" w:rsidP="00A65AD6">
            <w:pPr>
              <w:shd w:val="clear" w:color="auto" w:fill="auto"/>
              <w:ind w:left="36" w:right="-105"/>
              <w:rPr>
                <w:sz w:val="20"/>
                <w:szCs w:val="20"/>
              </w:rPr>
            </w:pPr>
            <w:r>
              <w:rPr>
                <w:sz w:val="20"/>
                <w:szCs w:val="20"/>
              </w:rPr>
              <w:t>The most deprived 20% of the population as identified by the national Index of Multiple Deprivation (IMD).</w:t>
            </w:r>
          </w:p>
          <w:p w14:paraId="30FF7B04" w14:textId="77777777" w:rsidR="00E77268" w:rsidRPr="00795D6B" w:rsidRDefault="00E77268" w:rsidP="00A65AD6">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541F23A4" w14:textId="77777777" w:rsidR="00E77268" w:rsidRPr="00AF4C61" w:rsidRDefault="00E77268" w:rsidP="00A65AD6">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49A72697" w14:textId="77777777" w:rsidR="00E77268" w:rsidRPr="00AF4C61" w:rsidRDefault="00E77268" w:rsidP="00A65AD6">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C804ACB" w14:textId="77777777" w:rsidR="00E77268" w:rsidRPr="00AF4C61" w:rsidRDefault="00E77268" w:rsidP="00A65AD6">
            <w:pPr>
              <w:shd w:val="clear" w:color="auto" w:fill="auto"/>
              <w:ind w:left="0" w:right="-18"/>
              <w:jc w:val="center"/>
              <w:rPr>
                <w:b/>
                <w:bCs/>
              </w:rPr>
            </w:pPr>
            <w:r w:rsidRPr="00AF4C61">
              <w:rPr>
                <w:b/>
                <w:bCs/>
              </w:rPr>
              <w:t>Neutral impact</w:t>
            </w:r>
          </w:p>
        </w:tc>
      </w:tr>
      <w:tr w:rsidR="00E77268" w14:paraId="5229C61A" w14:textId="77777777" w:rsidTr="00A65AD6">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42BA9F92" w14:textId="77777777" w:rsidR="00E77268" w:rsidRDefault="00E77268" w:rsidP="00A65AD6">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C887CC2" w14:textId="4B548FF3" w:rsidR="00E77268" w:rsidRPr="0036645F" w:rsidRDefault="00D90510" w:rsidP="00A65AD6">
            <w:pPr>
              <w:shd w:val="clear" w:color="auto" w:fill="auto"/>
              <w:ind w:left="0" w:right="-18"/>
              <w:jc w:val="center"/>
              <w:rPr>
                <w:sz w:val="56"/>
                <w:szCs w:val="56"/>
              </w:rPr>
            </w:pPr>
            <w:sdt>
              <w:sdtPr>
                <w:rPr>
                  <w:sz w:val="56"/>
                  <w:szCs w:val="56"/>
                </w:rPr>
                <w:id w:val="-1323657333"/>
                <w14:checkbox>
                  <w14:checked w14:val="1"/>
                  <w14:checkedState w14:val="00FE" w14:font="Wingdings"/>
                  <w14:uncheckedState w14:val="2610" w14:font="MS Gothic"/>
                </w14:checkbox>
              </w:sdtPr>
              <w:sdtEndPr/>
              <w:sdtContent>
                <w:r w:rsidR="0052370A">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B26D459" w14:textId="77777777" w:rsidR="00E77268" w:rsidRPr="0036645F" w:rsidRDefault="00D90510" w:rsidP="00A65AD6">
            <w:pPr>
              <w:shd w:val="clear" w:color="auto" w:fill="auto"/>
              <w:ind w:left="0" w:right="-18"/>
              <w:jc w:val="center"/>
              <w:rPr>
                <w:sz w:val="56"/>
                <w:szCs w:val="56"/>
              </w:rPr>
            </w:pPr>
            <w:sdt>
              <w:sdtPr>
                <w:rPr>
                  <w:sz w:val="56"/>
                  <w:szCs w:val="56"/>
                </w:rPr>
                <w:id w:val="444044843"/>
                <w14:checkbox>
                  <w14:checked w14:val="0"/>
                  <w14:checkedState w14:val="00FE" w14:font="Wingdings"/>
                  <w14:uncheckedState w14:val="2610" w14:font="MS Gothic"/>
                </w14:checkbox>
              </w:sdtPr>
              <w:sdtEndPr/>
              <w:sdtContent>
                <w:r w:rsidR="00E77268">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BAD4B2C" w14:textId="77777777" w:rsidR="00E77268" w:rsidRPr="0036645F" w:rsidRDefault="00D90510" w:rsidP="00A65AD6">
            <w:pPr>
              <w:shd w:val="clear" w:color="auto" w:fill="auto"/>
              <w:ind w:left="0" w:right="-18"/>
              <w:jc w:val="center"/>
              <w:rPr>
                <w:sz w:val="56"/>
                <w:szCs w:val="56"/>
              </w:rPr>
            </w:pPr>
            <w:sdt>
              <w:sdtPr>
                <w:rPr>
                  <w:sz w:val="56"/>
                  <w:szCs w:val="56"/>
                </w:rPr>
                <w:id w:val="1268573400"/>
                <w14:checkbox>
                  <w14:checked w14:val="0"/>
                  <w14:checkedState w14:val="00FE" w14:font="Wingdings"/>
                  <w14:uncheckedState w14:val="2610" w14:font="MS Gothic"/>
                </w14:checkbox>
              </w:sdtPr>
              <w:sdtEndPr/>
              <w:sdtContent>
                <w:r w:rsidR="00E77268">
                  <w:rPr>
                    <w:rFonts w:ascii="MS Gothic" w:eastAsia="MS Gothic" w:hAnsi="MS Gothic" w:hint="eastAsia"/>
                    <w:sz w:val="56"/>
                    <w:szCs w:val="56"/>
                  </w:rPr>
                  <w:t>☐</w:t>
                </w:r>
              </w:sdtContent>
            </w:sdt>
          </w:p>
        </w:tc>
      </w:tr>
    </w:tbl>
    <w:p w14:paraId="27A1BB99" w14:textId="104F0026" w:rsidR="00E77268" w:rsidRDefault="00E77268" w:rsidP="00E77268">
      <w:pPr>
        <w:rPr>
          <w:rStyle w:val="FieldStyle-Bold"/>
        </w:rPr>
      </w:pPr>
    </w:p>
    <w:p w14:paraId="2984088B" w14:textId="31EFC87F" w:rsidR="00967184" w:rsidRDefault="00967184" w:rsidP="00967184">
      <w:pPr>
        <w:jc w:val="both"/>
        <w:rPr>
          <w:rStyle w:val="FieldStyle-Bold"/>
          <w:b w:val="0"/>
          <w:bCs/>
        </w:rPr>
      </w:pPr>
      <w:r>
        <w:rPr>
          <w:rStyle w:val="FieldStyle-Bold"/>
          <w:b w:val="0"/>
          <w:bCs/>
        </w:rPr>
        <w:t xml:space="preserve">People can experience worse mental health and wellbeing because of where they live, how much they earn the air they breathe and the pressure they face on a </w:t>
      </w:r>
      <w:proofErr w:type="gramStart"/>
      <w:r>
        <w:rPr>
          <w:rStyle w:val="FieldStyle-Bold"/>
          <w:b w:val="0"/>
          <w:bCs/>
        </w:rPr>
        <w:t>day to day</w:t>
      </w:r>
      <w:proofErr w:type="gramEnd"/>
      <w:r>
        <w:rPr>
          <w:rStyle w:val="FieldStyle-Bold"/>
          <w:b w:val="0"/>
          <w:bCs/>
        </w:rPr>
        <w:t xml:space="preserve"> basis. Parts of </w:t>
      </w:r>
      <w:r w:rsidR="00B23156">
        <w:rPr>
          <w:rStyle w:val="FieldStyle-Bold"/>
          <w:b w:val="0"/>
          <w:bCs/>
        </w:rPr>
        <w:t xml:space="preserve">L&amp;SC ICB </w:t>
      </w:r>
      <w:r>
        <w:rPr>
          <w:rStyle w:val="FieldStyle-Bold"/>
          <w:b w:val="0"/>
          <w:bCs/>
        </w:rPr>
        <w:t xml:space="preserve">are some of the most deprived in the country, resulting in worse mental health outcomes for the people who live here. </w:t>
      </w:r>
      <w:r w:rsidRPr="002C713E">
        <w:rPr>
          <w:rStyle w:val="FieldStyle-Bold"/>
          <w:b w:val="0"/>
          <w:bCs/>
        </w:rPr>
        <w:t>Deprivation in Blackpool</w:t>
      </w:r>
      <w:r>
        <w:rPr>
          <w:rStyle w:val="FieldStyle-Bold"/>
          <w:b w:val="0"/>
          <w:bCs/>
        </w:rPr>
        <w:t xml:space="preserve"> </w:t>
      </w:r>
      <w:r w:rsidRPr="002C713E">
        <w:rPr>
          <w:rStyle w:val="FieldStyle-Bold"/>
          <w:b w:val="0"/>
          <w:bCs/>
        </w:rPr>
        <w:t>is the worst in the country</w:t>
      </w:r>
      <w:r>
        <w:rPr>
          <w:rStyle w:val="FieldStyle-Bold"/>
          <w:b w:val="0"/>
          <w:bCs/>
        </w:rPr>
        <w:t xml:space="preserve"> w</w:t>
      </w:r>
      <w:r w:rsidRPr="002C713E">
        <w:rPr>
          <w:rStyle w:val="FieldStyle-Bold"/>
          <w:b w:val="0"/>
          <w:bCs/>
        </w:rPr>
        <w:t>ith significant levels in Barrow in Furness.</w:t>
      </w:r>
      <w:r>
        <w:rPr>
          <w:rStyle w:val="FieldStyle-Bold"/>
          <w:b w:val="0"/>
          <w:bCs/>
        </w:rPr>
        <w:t xml:space="preserve"> </w:t>
      </w:r>
      <w:r w:rsidRPr="002C713E">
        <w:rPr>
          <w:rStyle w:val="FieldStyle-Bold"/>
          <w:b w:val="0"/>
          <w:bCs/>
        </w:rPr>
        <w:t>In the most deprived parts of</w:t>
      </w:r>
      <w:r>
        <w:rPr>
          <w:rStyle w:val="FieldStyle-Bold"/>
          <w:b w:val="0"/>
          <w:bCs/>
        </w:rPr>
        <w:t xml:space="preserve"> </w:t>
      </w:r>
      <w:r w:rsidRPr="002C713E">
        <w:rPr>
          <w:rStyle w:val="FieldStyle-Bold"/>
          <w:b w:val="0"/>
          <w:bCs/>
        </w:rPr>
        <w:t>Lancashire and South Cumbria</w:t>
      </w:r>
      <w:r w:rsidRPr="002C713E">
        <w:t xml:space="preserve"> </w:t>
      </w:r>
      <w:r w:rsidRPr="002C713E">
        <w:rPr>
          <w:rStyle w:val="FieldStyle-Bold"/>
          <w:b w:val="0"/>
          <w:bCs/>
        </w:rPr>
        <w:t>Men die on average 10</w:t>
      </w:r>
      <w:r>
        <w:rPr>
          <w:rStyle w:val="FieldStyle-Bold"/>
          <w:b w:val="0"/>
          <w:bCs/>
        </w:rPr>
        <w:t xml:space="preserve"> </w:t>
      </w:r>
      <w:r w:rsidR="001E6A46">
        <w:rPr>
          <w:rStyle w:val="FieldStyle-Bold"/>
          <w:b w:val="0"/>
          <w:bCs/>
        </w:rPr>
        <w:t xml:space="preserve">years younger </w:t>
      </w:r>
      <w:r w:rsidR="00271542">
        <w:rPr>
          <w:rStyle w:val="FieldStyle-Bold"/>
          <w:b w:val="0"/>
          <w:bCs/>
        </w:rPr>
        <w:t xml:space="preserve">than the </w:t>
      </w:r>
      <w:r w:rsidRPr="002C713E">
        <w:rPr>
          <w:rStyle w:val="FieldStyle-Bold"/>
          <w:b w:val="0"/>
          <w:bCs/>
        </w:rPr>
        <w:t>national average</w:t>
      </w:r>
      <w:r>
        <w:rPr>
          <w:rStyle w:val="FieldStyle-Bold"/>
          <w:b w:val="0"/>
          <w:bCs/>
        </w:rPr>
        <w:t xml:space="preserve"> a</w:t>
      </w:r>
      <w:r w:rsidRPr="005716B3">
        <w:rPr>
          <w:rStyle w:val="FieldStyle-Bold"/>
          <w:b w:val="0"/>
          <w:bCs/>
        </w:rPr>
        <w:t>nd women</w:t>
      </w:r>
      <w:r>
        <w:rPr>
          <w:rStyle w:val="FieldStyle-Bold"/>
          <w:b w:val="0"/>
          <w:bCs/>
        </w:rPr>
        <w:t xml:space="preserve"> </w:t>
      </w:r>
      <w:r w:rsidRPr="005716B3">
        <w:rPr>
          <w:rStyle w:val="FieldStyle-Bold"/>
          <w:b w:val="0"/>
          <w:bCs/>
        </w:rPr>
        <w:t>6 years earlier</w:t>
      </w:r>
      <w:r>
        <w:rPr>
          <w:rStyle w:val="FieldStyle-Bold"/>
          <w:b w:val="0"/>
          <w:bCs/>
        </w:rPr>
        <w:t xml:space="preserve">. </w:t>
      </w:r>
    </w:p>
    <w:p w14:paraId="3A1F3BA3" w14:textId="00C2FD5A" w:rsidR="00FD050A" w:rsidRDefault="00FD050A" w:rsidP="00FD050A">
      <w:pPr>
        <w:autoSpaceDE w:val="0"/>
        <w:autoSpaceDN w:val="0"/>
        <w:adjustRightInd w:val="0"/>
        <w:spacing w:after="0" w:line="240" w:lineRule="auto"/>
        <w:jc w:val="both"/>
        <w:rPr>
          <w:rStyle w:val="Hyperlink"/>
        </w:rPr>
      </w:pPr>
      <w:r w:rsidRPr="00FD050A">
        <w:rPr>
          <w:color w:val="202A30"/>
          <w:shd w:val="clear" w:color="auto" w:fill="FFFFFF"/>
        </w:rPr>
        <w:t xml:space="preserve">People with SMI are at higher risk of poor physical health. Compared with the general patient population, patients with severe mental illnesses are at substantially higher risk of obesity, asthma, diabetes, chronic obstructive pulmonary disease (COPD) and cardiovascular disease. People with a </w:t>
      </w:r>
      <w:r w:rsidRPr="00FD050A">
        <w:rPr>
          <w:color w:val="202A30"/>
          <w:shd w:val="clear" w:color="auto" w:fill="FFFFFF"/>
        </w:rPr>
        <w:lastRenderedPageBreak/>
        <w:t>long-standing mental health problem are twice as likely to smoke, with the highest rates among people with psychosis or bipolar disorder</w:t>
      </w:r>
      <w:r>
        <w:rPr>
          <w:rFonts w:ascii="Segoe UI" w:hAnsi="Segoe UI" w:cs="Segoe UI"/>
          <w:color w:val="202A30"/>
          <w:sz w:val="27"/>
          <w:szCs w:val="27"/>
          <w:shd w:val="clear" w:color="auto" w:fill="FFFFFF"/>
        </w:rPr>
        <w:t>.</w:t>
      </w:r>
      <w:r w:rsidR="00A61BAE">
        <w:rPr>
          <w:rFonts w:ascii="Segoe UI" w:hAnsi="Segoe UI" w:cs="Segoe UI"/>
          <w:color w:val="202A30"/>
          <w:sz w:val="27"/>
          <w:szCs w:val="27"/>
          <w:shd w:val="clear" w:color="auto" w:fill="FFFFFF"/>
        </w:rPr>
        <w:t xml:space="preserve"> </w:t>
      </w:r>
      <w:hyperlink r:id="rId30" w:history="1">
        <w:r w:rsidR="00A61BAE">
          <w:rPr>
            <w:rStyle w:val="Hyperlink"/>
          </w:rPr>
          <w:t>NHS England » Community mental health services</w:t>
        </w:r>
      </w:hyperlink>
    </w:p>
    <w:p w14:paraId="08526171" w14:textId="77777777" w:rsidR="00967184" w:rsidRDefault="00967184" w:rsidP="00FD050A">
      <w:pPr>
        <w:autoSpaceDE w:val="0"/>
        <w:autoSpaceDN w:val="0"/>
        <w:adjustRightInd w:val="0"/>
        <w:spacing w:after="0" w:line="240" w:lineRule="auto"/>
        <w:jc w:val="both"/>
        <w:rPr>
          <w:rStyle w:val="Hyperlink"/>
        </w:rPr>
      </w:pPr>
    </w:p>
    <w:p w14:paraId="3779FA46" w14:textId="77777777" w:rsidR="00FD050A" w:rsidRDefault="00FD050A" w:rsidP="005A7122">
      <w:pPr>
        <w:autoSpaceDE w:val="0"/>
        <w:autoSpaceDN w:val="0"/>
        <w:adjustRightInd w:val="0"/>
        <w:spacing w:after="0" w:line="240" w:lineRule="auto"/>
        <w:rPr>
          <w:rFonts w:cstheme="minorHAnsi"/>
          <w:color w:val="000000"/>
        </w:rPr>
      </w:pPr>
    </w:p>
    <w:p w14:paraId="30705DA8" w14:textId="69502330" w:rsidR="005A7122" w:rsidRPr="00DC6C26" w:rsidRDefault="00346989" w:rsidP="001C03B4">
      <w:pPr>
        <w:autoSpaceDE w:val="0"/>
        <w:autoSpaceDN w:val="0"/>
        <w:adjustRightInd w:val="0"/>
        <w:spacing w:after="0" w:line="240" w:lineRule="auto"/>
        <w:jc w:val="both"/>
        <w:rPr>
          <w:color w:val="202A30"/>
          <w:shd w:val="clear" w:color="auto" w:fill="FFFFFF"/>
        </w:rPr>
      </w:pPr>
      <w:r w:rsidRPr="00346989">
        <w:rPr>
          <w:color w:val="202A30"/>
          <w:shd w:val="clear" w:color="auto" w:fill="FFFFFF"/>
        </w:rPr>
        <w:t xml:space="preserve">L&amp;SC ICB is committed to </w:t>
      </w:r>
      <w:r w:rsidR="008A030E">
        <w:rPr>
          <w:color w:val="202A30"/>
          <w:shd w:val="clear" w:color="auto" w:fill="FFFFFF"/>
        </w:rPr>
        <w:t xml:space="preserve">reducing </w:t>
      </w:r>
      <w:r w:rsidRPr="00346989">
        <w:rPr>
          <w:color w:val="202A30"/>
          <w:shd w:val="clear" w:color="auto" w:fill="FFFFFF"/>
        </w:rPr>
        <w:t>premature mortality among people living with severe mental illness (SMI)</w:t>
      </w:r>
      <w:r w:rsidR="0008314A">
        <w:rPr>
          <w:color w:val="202A30"/>
          <w:shd w:val="clear" w:color="auto" w:fill="FFFFFF"/>
        </w:rPr>
        <w:t xml:space="preserve">. </w:t>
      </w:r>
      <w:r w:rsidR="005A7122">
        <w:rPr>
          <w:rFonts w:cstheme="minorHAnsi"/>
          <w:color w:val="000000"/>
        </w:rPr>
        <w:t>During the last year the community Mental Health Transformation programme has worked to coproduce an integrated model of support for people living wit</w:t>
      </w:r>
      <w:r w:rsidR="001F354E">
        <w:rPr>
          <w:rFonts w:cstheme="minorHAnsi"/>
          <w:color w:val="000000"/>
        </w:rPr>
        <w:t>h SMI</w:t>
      </w:r>
      <w:r w:rsidR="005A7122">
        <w:rPr>
          <w:rFonts w:cstheme="minorHAnsi"/>
          <w:color w:val="000000"/>
        </w:rPr>
        <w:t>, develop pathways and articulate what interventions are required to support people to live well in their local communities</w:t>
      </w:r>
      <w:r w:rsidR="005A7122">
        <w:rPr>
          <w:rFonts w:cstheme="minorHAnsi"/>
        </w:rPr>
        <w:t xml:space="preserve">. </w:t>
      </w:r>
      <w:r w:rsidR="00577E99">
        <w:rPr>
          <w:rFonts w:cstheme="minorHAnsi"/>
        </w:rPr>
        <w:t>Increasing understan</w:t>
      </w:r>
      <w:r w:rsidR="006864A0">
        <w:rPr>
          <w:rFonts w:cstheme="minorHAnsi"/>
        </w:rPr>
        <w:t xml:space="preserve">ding </w:t>
      </w:r>
      <w:r w:rsidR="00F872CA">
        <w:rPr>
          <w:rFonts w:cstheme="minorHAnsi"/>
        </w:rPr>
        <w:t xml:space="preserve">through </w:t>
      </w:r>
      <w:r w:rsidR="009A2960" w:rsidRPr="001E3CA7">
        <w:rPr>
          <w:rFonts w:cstheme="minorHAnsi"/>
        </w:rPr>
        <w:t xml:space="preserve">the </w:t>
      </w:r>
      <w:r w:rsidR="00F677D5" w:rsidRPr="001E3CA7">
        <w:rPr>
          <w:rFonts w:cstheme="minorHAnsi"/>
        </w:rPr>
        <w:t>activities</w:t>
      </w:r>
      <w:r w:rsidR="00F677D5">
        <w:rPr>
          <w:rFonts w:cstheme="minorHAnsi"/>
        </w:rPr>
        <w:t xml:space="preserve"> below </w:t>
      </w:r>
      <w:r w:rsidR="00CA1CC4">
        <w:rPr>
          <w:rFonts w:cstheme="minorHAnsi"/>
        </w:rPr>
        <w:t xml:space="preserve">will </w:t>
      </w:r>
      <w:r w:rsidR="0095578E">
        <w:rPr>
          <w:rFonts w:cstheme="minorHAnsi"/>
        </w:rPr>
        <w:t>add</w:t>
      </w:r>
      <w:r w:rsidR="006864A0">
        <w:rPr>
          <w:rFonts w:cstheme="minorHAnsi"/>
        </w:rPr>
        <w:t xml:space="preserve"> intelligence </w:t>
      </w:r>
      <w:r w:rsidR="00CA1CC4">
        <w:rPr>
          <w:rFonts w:cstheme="minorHAnsi"/>
        </w:rPr>
        <w:t xml:space="preserve">to the system which will facilitate </w:t>
      </w:r>
      <w:r w:rsidR="00B4746D">
        <w:rPr>
          <w:rFonts w:cstheme="minorHAnsi"/>
        </w:rPr>
        <w:t>i</w:t>
      </w:r>
      <w:r w:rsidR="003E5FEA">
        <w:rPr>
          <w:color w:val="202A30"/>
          <w:shd w:val="clear" w:color="auto" w:fill="FFFFFF"/>
        </w:rPr>
        <w:t xml:space="preserve">mprovements </w:t>
      </w:r>
      <w:r w:rsidR="00E54F36">
        <w:rPr>
          <w:color w:val="202A30"/>
          <w:shd w:val="clear" w:color="auto" w:fill="FFFFFF"/>
        </w:rPr>
        <w:t xml:space="preserve">in </w:t>
      </w:r>
      <w:r w:rsidR="00221FF4">
        <w:rPr>
          <w:color w:val="202A30"/>
          <w:shd w:val="clear" w:color="auto" w:fill="FFFFFF"/>
        </w:rPr>
        <w:t xml:space="preserve">access </w:t>
      </w:r>
      <w:r w:rsidR="00D57FBA" w:rsidRPr="00396EBA">
        <w:rPr>
          <w:color w:val="202A30"/>
          <w:shd w:val="clear" w:color="auto" w:fill="FFFFFF"/>
        </w:rPr>
        <w:t>to and the quality of physical health checks and ensure appropriate follow-up care is given</w:t>
      </w:r>
      <w:r w:rsidR="00717F9C">
        <w:rPr>
          <w:color w:val="202A30"/>
          <w:shd w:val="clear" w:color="auto" w:fill="FFFFFF"/>
        </w:rPr>
        <w:t xml:space="preserve">. </w:t>
      </w:r>
      <w:r w:rsidR="00512B65">
        <w:rPr>
          <w:color w:val="202A30"/>
          <w:shd w:val="clear" w:color="auto" w:fill="FFFFFF"/>
        </w:rPr>
        <w:t xml:space="preserve">This work will </w:t>
      </w:r>
      <w:r w:rsidR="00E4052E">
        <w:rPr>
          <w:color w:val="202A30"/>
          <w:shd w:val="clear" w:color="auto" w:fill="FFFFFF"/>
        </w:rPr>
        <w:t xml:space="preserve">contribute to </w:t>
      </w:r>
      <w:r w:rsidR="00512B65">
        <w:rPr>
          <w:color w:val="0B0C0C"/>
          <w:shd w:val="clear" w:color="auto" w:fill="FFFFFF"/>
        </w:rPr>
        <w:t xml:space="preserve">reducing </w:t>
      </w:r>
      <w:r w:rsidR="00DC6C26" w:rsidRPr="00DC6C26">
        <w:rPr>
          <w:color w:val="0B0C0C"/>
          <w:shd w:val="clear" w:color="auto" w:fill="FFFFFF"/>
        </w:rPr>
        <w:t>health inequali</w:t>
      </w:r>
      <w:r w:rsidR="008B12F9">
        <w:rPr>
          <w:color w:val="0B0C0C"/>
          <w:shd w:val="clear" w:color="auto" w:fill="FFFFFF"/>
        </w:rPr>
        <w:t>ty</w:t>
      </w:r>
      <w:r w:rsidR="00DC6C26" w:rsidRPr="00DC6C26">
        <w:rPr>
          <w:color w:val="0B0C0C"/>
          <w:shd w:val="clear" w:color="auto" w:fill="FFFFFF"/>
        </w:rPr>
        <w:t xml:space="preserve"> experienced by people with </w:t>
      </w:r>
      <w:r w:rsidR="00DC6C26" w:rsidRPr="00DC6C26">
        <w:t>SMI</w:t>
      </w:r>
      <w:r w:rsidR="00DC6C26">
        <w:t>.</w:t>
      </w:r>
    </w:p>
    <w:p w14:paraId="51EB1B2B" w14:textId="77777777" w:rsidR="009A2960" w:rsidRDefault="009A2960" w:rsidP="005A7122">
      <w:pPr>
        <w:autoSpaceDE w:val="0"/>
        <w:autoSpaceDN w:val="0"/>
        <w:adjustRightInd w:val="0"/>
        <w:spacing w:after="0" w:line="240" w:lineRule="auto"/>
        <w:rPr>
          <w:color w:val="202A30"/>
          <w:shd w:val="clear" w:color="auto" w:fill="FFFFFF"/>
        </w:rPr>
      </w:pPr>
    </w:p>
    <w:p w14:paraId="0EF1CFC3" w14:textId="77777777" w:rsidR="009A2960" w:rsidRPr="00D8078E" w:rsidRDefault="009A2960" w:rsidP="001E3CA7">
      <w:pPr>
        <w:numPr>
          <w:ilvl w:val="0"/>
          <w:numId w:val="32"/>
        </w:numPr>
        <w:tabs>
          <w:tab w:val="clear" w:pos="720"/>
          <w:tab w:val="num" w:pos="360"/>
        </w:tabs>
        <w:ind w:left="360"/>
        <w:rPr>
          <w:bCs/>
        </w:rPr>
      </w:pPr>
      <w:r w:rsidRPr="00D8078E">
        <w:rPr>
          <w:bCs/>
        </w:rPr>
        <w:t xml:space="preserve">Liaise with PCNs to understand number of people on the practices SMI register. </w:t>
      </w:r>
    </w:p>
    <w:p w14:paraId="6DBC2E4C" w14:textId="77777777" w:rsidR="009A2960" w:rsidRPr="00D8078E" w:rsidRDefault="009A2960" w:rsidP="001E3CA7">
      <w:pPr>
        <w:numPr>
          <w:ilvl w:val="0"/>
          <w:numId w:val="32"/>
        </w:numPr>
        <w:tabs>
          <w:tab w:val="clear" w:pos="720"/>
          <w:tab w:val="num" w:pos="360"/>
        </w:tabs>
        <w:ind w:left="360"/>
        <w:rPr>
          <w:bCs/>
        </w:rPr>
      </w:pPr>
      <w:r w:rsidRPr="00D8078E">
        <w:rPr>
          <w:bCs/>
        </w:rPr>
        <w:t>Work with practices to understand and identify people who require the SMI health check.</w:t>
      </w:r>
    </w:p>
    <w:p w14:paraId="67491E3B" w14:textId="77777777" w:rsidR="009A2960" w:rsidRPr="00D8078E" w:rsidRDefault="009A2960" w:rsidP="001E3CA7">
      <w:pPr>
        <w:numPr>
          <w:ilvl w:val="0"/>
          <w:numId w:val="32"/>
        </w:numPr>
        <w:tabs>
          <w:tab w:val="clear" w:pos="720"/>
          <w:tab w:val="num" w:pos="360"/>
        </w:tabs>
        <w:ind w:left="360"/>
        <w:rPr>
          <w:bCs/>
        </w:rPr>
      </w:pPr>
      <w:r w:rsidRPr="00D8078E">
        <w:rPr>
          <w:bCs/>
        </w:rPr>
        <w:t>Work with patients who have proven hardest to engage with to provide additional direct support in getting them to have the health check.</w:t>
      </w:r>
    </w:p>
    <w:p w14:paraId="7B19AAC0" w14:textId="77777777" w:rsidR="009A2960" w:rsidRPr="00D8078E" w:rsidRDefault="009A2960" w:rsidP="001E3CA7">
      <w:pPr>
        <w:numPr>
          <w:ilvl w:val="0"/>
          <w:numId w:val="32"/>
        </w:numPr>
        <w:tabs>
          <w:tab w:val="clear" w:pos="720"/>
          <w:tab w:val="num" w:pos="360"/>
        </w:tabs>
        <w:ind w:left="360"/>
        <w:rPr>
          <w:bCs/>
        </w:rPr>
      </w:pPr>
      <w:r w:rsidRPr="00D8078E">
        <w:rPr>
          <w:bCs/>
        </w:rPr>
        <w:t>Develop systems with the patients and the practices to best meet needs for further communications, health support etc</w:t>
      </w:r>
    </w:p>
    <w:p w14:paraId="5896095B" w14:textId="77777777" w:rsidR="009A2960" w:rsidRPr="00396EBA" w:rsidRDefault="009A2960" w:rsidP="001E3CA7">
      <w:pPr>
        <w:autoSpaceDE w:val="0"/>
        <w:autoSpaceDN w:val="0"/>
        <w:adjustRightInd w:val="0"/>
        <w:spacing w:after="0" w:line="240" w:lineRule="auto"/>
        <w:ind w:left="0"/>
      </w:pPr>
    </w:p>
    <w:p w14:paraId="032D0799" w14:textId="77777777" w:rsidR="00D83A7D" w:rsidRDefault="00D83A7D" w:rsidP="00E77268">
      <w:pPr>
        <w:rPr>
          <w:rStyle w:val="FieldStyle-Bold"/>
        </w:rPr>
      </w:pPr>
    </w:p>
    <w:tbl>
      <w:tblPr>
        <w:tblStyle w:val="TableGrid"/>
        <w:tblW w:w="10065" w:type="dxa"/>
        <w:tblInd w:w="-1008" w:type="dxa"/>
        <w:tblLook w:val="04A0" w:firstRow="1" w:lastRow="0" w:firstColumn="1" w:lastColumn="0" w:noHBand="0" w:noVBand="1"/>
      </w:tblPr>
      <w:tblGrid>
        <w:gridCol w:w="3828"/>
        <w:gridCol w:w="2079"/>
        <w:gridCol w:w="2079"/>
        <w:gridCol w:w="2079"/>
      </w:tblGrid>
      <w:tr w:rsidR="00E77268" w14:paraId="49631DF5" w14:textId="77777777" w:rsidTr="00A65AD6">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02A6A27F" w14:textId="77777777" w:rsidR="00E77268" w:rsidRDefault="00E77268" w:rsidP="00A65AD6">
            <w:pPr>
              <w:shd w:val="clear" w:color="auto" w:fill="auto"/>
              <w:ind w:left="36" w:right="0"/>
              <w:rPr>
                <w:b/>
                <w:bCs/>
                <w:sz w:val="32"/>
                <w:szCs w:val="32"/>
              </w:rPr>
            </w:pPr>
            <w:r>
              <w:rPr>
                <w:b/>
                <w:bCs/>
                <w:sz w:val="32"/>
                <w:szCs w:val="32"/>
              </w:rPr>
              <w:t>PLUS</w:t>
            </w:r>
          </w:p>
          <w:p w14:paraId="4DB4814E" w14:textId="77777777" w:rsidR="00E77268" w:rsidRPr="00795D6B" w:rsidRDefault="00E77268" w:rsidP="00A65AD6">
            <w:pPr>
              <w:shd w:val="clear" w:color="auto" w:fill="auto"/>
              <w:ind w:left="36" w:right="-105"/>
              <w:rPr>
                <w:sz w:val="20"/>
                <w:szCs w:val="20"/>
              </w:rPr>
            </w:pPr>
            <w:r>
              <w:rPr>
                <w:sz w:val="20"/>
                <w:szCs w:val="20"/>
              </w:rPr>
              <w:t xml:space="preserve">Any other locally determined population groups experiencing poor health outcomes – examples are listed above. </w:t>
            </w:r>
            <w:r w:rsidRPr="00C33F6D">
              <w:rPr>
                <w:b/>
                <w:bCs/>
                <w:sz w:val="20"/>
                <w:szCs w:val="20"/>
              </w:rPr>
              <w:t>Please state which groups you are considering in your response.</w:t>
            </w:r>
          </w:p>
          <w:p w14:paraId="20D17CC2" w14:textId="77777777" w:rsidR="00E77268" w:rsidRPr="00795D6B" w:rsidRDefault="00E77268" w:rsidP="00A65AD6">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1FABECC7" w14:textId="77777777" w:rsidR="00E77268" w:rsidRPr="00AF4C61" w:rsidRDefault="00E77268" w:rsidP="00A65AD6">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1A76104" w14:textId="77777777" w:rsidR="00E77268" w:rsidRPr="00AF4C61" w:rsidRDefault="00E77268" w:rsidP="00A65AD6">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2D419E50" w14:textId="77777777" w:rsidR="00E77268" w:rsidRPr="00AF4C61" w:rsidRDefault="00E77268" w:rsidP="00A65AD6">
            <w:pPr>
              <w:shd w:val="clear" w:color="auto" w:fill="auto"/>
              <w:ind w:left="0" w:right="-18"/>
              <w:jc w:val="center"/>
              <w:rPr>
                <w:b/>
                <w:bCs/>
              </w:rPr>
            </w:pPr>
            <w:r w:rsidRPr="00AF4C61">
              <w:rPr>
                <w:b/>
                <w:bCs/>
              </w:rPr>
              <w:t>Neutral impact</w:t>
            </w:r>
          </w:p>
        </w:tc>
      </w:tr>
      <w:tr w:rsidR="00E77268" w14:paraId="6DFD0A80" w14:textId="77777777" w:rsidTr="00A65AD6">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7A811100" w14:textId="77777777" w:rsidR="00E77268" w:rsidRDefault="00E77268" w:rsidP="00A65AD6">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4761467" w14:textId="4E887C07" w:rsidR="00E77268" w:rsidRPr="0036645F" w:rsidRDefault="00D90510" w:rsidP="00A65AD6">
            <w:pPr>
              <w:shd w:val="clear" w:color="auto" w:fill="auto"/>
              <w:ind w:left="0" w:right="-18"/>
              <w:jc w:val="center"/>
              <w:rPr>
                <w:sz w:val="56"/>
                <w:szCs w:val="56"/>
              </w:rPr>
            </w:pPr>
            <w:sdt>
              <w:sdtPr>
                <w:rPr>
                  <w:sz w:val="56"/>
                  <w:szCs w:val="56"/>
                </w:rPr>
                <w:id w:val="-2073654159"/>
                <w14:checkbox>
                  <w14:checked w14:val="1"/>
                  <w14:checkedState w14:val="00FE" w14:font="Wingdings"/>
                  <w14:uncheckedState w14:val="2610" w14:font="MS Gothic"/>
                </w14:checkbox>
              </w:sdtPr>
              <w:sdtEndPr/>
              <w:sdtContent>
                <w:r w:rsidR="00C01F4E">
                  <w:rPr>
                    <w:rFonts w:ascii="Wingdings" w:eastAsia="Wingdings" w:hAnsi="Wingdings" w:cs="Wingdings"/>
                    <w:sz w:val="56"/>
                    <w:szCs w:val="56"/>
                  </w:rPr>
                  <w:t>þ</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0F98060" w14:textId="77777777" w:rsidR="00E77268" w:rsidRPr="0036645F" w:rsidRDefault="00D90510" w:rsidP="00A65AD6">
            <w:pPr>
              <w:shd w:val="clear" w:color="auto" w:fill="auto"/>
              <w:ind w:left="0" w:right="-18"/>
              <w:jc w:val="center"/>
              <w:rPr>
                <w:sz w:val="56"/>
                <w:szCs w:val="56"/>
              </w:rPr>
            </w:pPr>
            <w:sdt>
              <w:sdtPr>
                <w:rPr>
                  <w:sz w:val="56"/>
                  <w:szCs w:val="56"/>
                </w:rPr>
                <w:id w:val="881214401"/>
                <w14:checkbox>
                  <w14:checked w14:val="0"/>
                  <w14:checkedState w14:val="00FE" w14:font="Wingdings"/>
                  <w14:uncheckedState w14:val="2610" w14:font="MS Gothic"/>
                </w14:checkbox>
              </w:sdtPr>
              <w:sdtEndPr/>
              <w:sdtContent>
                <w:r w:rsidR="00E77268">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7EBE84E4" w14:textId="77777777" w:rsidR="00E77268" w:rsidRPr="0036645F" w:rsidRDefault="00D90510" w:rsidP="00A65AD6">
            <w:pPr>
              <w:shd w:val="clear" w:color="auto" w:fill="auto"/>
              <w:ind w:left="0" w:right="-18"/>
              <w:jc w:val="center"/>
              <w:rPr>
                <w:sz w:val="56"/>
                <w:szCs w:val="56"/>
              </w:rPr>
            </w:pPr>
            <w:sdt>
              <w:sdtPr>
                <w:rPr>
                  <w:sz w:val="56"/>
                  <w:szCs w:val="56"/>
                </w:rPr>
                <w:id w:val="-1638562175"/>
                <w14:checkbox>
                  <w14:checked w14:val="0"/>
                  <w14:checkedState w14:val="00FE" w14:font="Wingdings"/>
                  <w14:uncheckedState w14:val="2610" w14:font="MS Gothic"/>
                </w14:checkbox>
              </w:sdtPr>
              <w:sdtEndPr/>
              <w:sdtContent>
                <w:r w:rsidR="00E77268">
                  <w:rPr>
                    <w:rFonts w:ascii="MS Gothic" w:eastAsia="MS Gothic" w:hAnsi="MS Gothic" w:hint="eastAsia"/>
                    <w:sz w:val="56"/>
                    <w:szCs w:val="56"/>
                  </w:rPr>
                  <w:t>☐</w:t>
                </w:r>
              </w:sdtContent>
            </w:sdt>
          </w:p>
        </w:tc>
      </w:tr>
    </w:tbl>
    <w:p w14:paraId="710E48F7" w14:textId="77777777" w:rsidR="00D83A7D" w:rsidRDefault="00D83A7D" w:rsidP="00E77268">
      <w:pPr>
        <w:rPr>
          <w:rStyle w:val="FieldStyle-Bold"/>
        </w:rPr>
      </w:pPr>
    </w:p>
    <w:p w14:paraId="45732B30" w14:textId="3908053E" w:rsidR="00C01F4E" w:rsidRDefault="005E4D26" w:rsidP="00CB6F63">
      <w:pPr>
        <w:jc w:val="both"/>
        <w:rPr>
          <w:color w:val="141414"/>
          <w:shd w:val="clear" w:color="auto" w:fill="FFFFFF"/>
        </w:rPr>
      </w:pPr>
      <w:r>
        <w:rPr>
          <w:color w:val="141414"/>
          <w:shd w:val="clear" w:color="auto" w:fill="FFFFFF"/>
        </w:rPr>
        <w:t>Suicide r</w:t>
      </w:r>
      <w:r w:rsidRPr="005716B3">
        <w:rPr>
          <w:color w:val="141414"/>
          <w:shd w:val="clear" w:color="auto" w:fill="FFFFFF"/>
        </w:rPr>
        <w:t xml:space="preserve">ates in some towns across </w:t>
      </w:r>
      <w:r>
        <w:rPr>
          <w:color w:val="141414"/>
          <w:shd w:val="clear" w:color="auto" w:fill="FFFFFF"/>
        </w:rPr>
        <w:t xml:space="preserve">Lancashire &amp; South Cumbria such as </w:t>
      </w:r>
      <w:r w:rsidRPr="00003C8B">
        <w:rPr>
          <w:color w:val="141414"/>
          <w:shd w:val="clear" w:color="auto" w:fill="FFFFFF"/>
        </w:rPr>
        <w:t>Preston, Chorley, Rossendale, Blackburn, and Lancaster</w:t>
      </w:r>
      <w:r>
        <w:rPr>
          <w:color w:val="141414"/>
          <w:shd w:val="clear" w:color="auto" w:fill="FFFFFF"/>
        </w:rPr>
        <w:t xml:space="preserve"> </w:t>
      </w:r>
      <w:r w:rsidRPr="005716B3">
        <w:rPr>
          <w:color w:val="141414"/>
          <w:shd w:val="clear" w:color="auto" w:fill="FFFFFF"/>
        </w:rPr>
        <w:t>are higher than the national average</w:t>
      </w:r>
      <w:r w:rsidR="00E049FB">
        <w:rPr>
          <w:color w:val="141414"/>
          <w:shd w:val="clear" w:color="auto" w:fill="FFFFFF"/>
        </w:rPr>
        <w:t>.</w:t>
      </w:r>
      <w:r w:rsidRPr="00003C8B">
        <w:t xml:space="preserve"> </w:t>
      </w:r>
      <w:r w:rsidR="00E049FB">
        <w:rPr>
          <w:color w:val="141414"/>
          <w:shd w:val="clear" w:color="auto" w:fill="FFFFFF"/>
        </w:rPr>
        <w:t xml:space="preserve">The </w:t>
      </w:r>
      <w:proofErr w:type="gramStart"/>
      <w:r w:rsidR="00E049FB" w:rsidRPr="005716B3">
        <w:rPr>
          <w:color w:val="141414"/>
          <w:shd w:val="clear" w:color="auto" w:fill="FFFFFF"/>
        </w:rPr>
        <w:t xml:space="preserve">all </w:t>
      </w:r>
      <w:r w:rsidR="00CB6F63" w:rsidRPr="005716B3">
        <w:rPr>
          <w:color w:val="141414"/>
          <w:shd w:val="clear" w:color="auto" w:fill="FFFFFF"/>
        </w:rPr>
        <w:t>person’s</w:t>
      </w:r>
      <w:proofErr w:type="gramEnd"/>
      <w:r w:rsidR="00E049FB">
        <w:rPr>
          <w:color w:val="141414"/>
          <w:shd w:val="clear" w:color="auto" w:fill="FFFFFF"/>
        </w:rPr>
        <w:t xml:space="preserve"> rate </w:t>
      </w:r>
      <w:r w:rsidR="00E049FB" w:rsidRPr="005716B3">
        <w:rPr>
          <w:color w:val="141414"/>
          <w:shd w:val="clear" w:color="auto" w:fill="FFFFFF"/>
        </w:rPr>
        <w:t xml:space="preserve">stands at 13.5 per 100,000 </w:t>
      </w:r>
      <w:r>
        <w:t>with s</w:t>
      </w:r>
      <w:r w:rsidRPr="00003C8B">
        <w:rPr>
          <w:color w:val="141414"/>
          <w:shd w:val="clear" w:color="auto" w:fill="FFFFFF"/>
        </w:rPr>
        <w:t>uicides involving males</w:t>
      </w:r>
      <w:r w:rsidR="00CB6F63">
        <w:rPr>
          <w:color w:val="141414"/>
          <w:shd w:val="clear" w:color="auto" w:fill="FFFFFF"/>
        </w:rPr>
        <w:t xml:space="preserve"> </w:t>
      </w:r>
      <w:r w:rsidR="00400D75">
        <w:rPr>
          <w:color w:val="141414"/>
          <w:shd w:val="clear" w:color="auto" w:fill="FFFFFF"/>
        </w:rPr>
        <w:t xml:space="preserve">significantly </w:t>
      </w:r>
      <w:r w:rsidRPr="00003C8B">
        <w:rPr>
          <w:color w:val="141414"/>
          <w:shd w:val="clear" w:color="auto" w:fill="FFFFFF"/>
        </w:rPr>
        <w:t>high</w:t>
      </w:r>
      <w:r w:rsidR="00E049FB">
        <w:rPr>
          <w:color w:val="141414"/>
          <w:shd w:val="clear" w:color="auto" w:fill="FFFFFF"/>
        </w:rPr>
        <w:t>er</w:t>
      </w:r>
      <w:r w:rsidRPr="00003C8B">
        <w:rPr>
          <w:color w:val="141414"/>
          <w:shd w:val="clear" w:color="auto" w:fill="FFFFFF"/>
        </w:rPr>
        <w:t xml:space="preserve"> </w:t>
      </w:r>
      <w:r w:rsidR="001C03B4">
        <w:rPr>
          <w:color w:val="141414"/>
          <w:shd w:val="clear" w:color="auto" w:fill="FFFFFF"/>
        </w:rPr>
        <w:t xml:space="preserve">than the national average </w:t>
      </w:r>
      <w:r w:rsidR="00CB6F63">
        <w:rPr>
          <w:color w:val="141414"/>
          <w:shd w:val="clear" w:color="auto" w:fill="FFFFFF"/>
        </w:rPr>
        <w:t xml:space="preserve">in </w:t>
      </w:r>
      <w:r w:rsidR="00E049FB">
        <w:rPr>
          <w:color w:val="141414"/>
          <w:shd w:val="clear" w:color="auto" w:fill="FFFFFF"/>
        </w:rPr>
        <w:t>Cumbria</w:t>
      </w:r>
      <w:r w:rsidR="00CB6F63">
        <w:rPr>
          <w:color w:val="141414"/>
          <w:shd w:val="clear" w:color="auto" w:fill="FFFFFF"/>
        </w:rPr>
        <w:t>.</w:t>
      </w:r>
      <w:r w:rsidR="00E049FB">
        <w:rPr>
          <w:color w:val="141414"/>
          <w:shd w:val="clear" w:color="auto" w:fill="FFFFFF"/>
        </w:rPr>
        <w:t xml:space="preserve"> </w:t>
      </w:r>
      <w:r w:rsidR="00CB6F63" w:rsidRPr="00CB6F63">
        <w:rPr>
          <w:color w:val="141414"/>
          <w:shd w:val="clear" w:color="auto" w:fill="FFFFFF"/>
        </w:rPr>
        <w:t xml:space="preserve">The rate of suicide in men (15.4 per 100,000) is </w:t>
      </w:r>
      <w:r w:rsidR="001C03B4">
        <w:rPr>
          <w:color w:val="141414"/>
          <w:shd w:val="clear" w:color="auto" w:fill="FFFFFF"/>
        </w:rPr>
        <w:t xml:space="preserve">also </w:t>
      </w:r>
      <w:r w:rsidR="00CB6F63" w:rsidRPr="00CB6F63">
        <w:rPr>
          <w:color w:val="141414"/>
          <w:shd w:val="clear" w:color="auto" w:fill="FFFFFF"/>
        </w:rPr>
        <w:t>over three times higher than in women (4.9 per 100,000).</w:t>
      </w:r>
    </w:p>
    <w:p w14:paraId="6180A928" w14:textId="77777777" w:rsidR="005F2F7A" w:rsidRDefault="00CB6F63" w:rsidP="005F2F7A">
      <w:pPr>
        <w:jc w:val="both"/>
        <w:rPr>
          <w:color w:val="141414"/>
          <w:shd w:val="clear" w:color="auto" w:fill="FFFFFF"/>
        </w:rPr>
      </w:pPr>
      <w:r w:rsidRPr="00CB6F63">
        <w:rPr>
          <w:color w:val="141414"/>
          <w:shd w:val="clear" w:color="auto" w:fill="FFFFFF"/>
        </w:rPr>
        <w:t xml:space="preserve">Traditionally, men have been less likely to seek support for mental health issues. This is probably for </w:t>
      </w:r>
      <w:proofErr w:type="gramStart"/>
      <w:r w:rsidRPr="00CB6F63">
        <w:rPr>
          <w:color w:val="141414"/>
          <w:shd w:val="clear" w:color="auto" w:fill="FFFFFF"/>
        </w:rPr>
        <w:t>a number of</w:t>
      </w:r>
      <w:proofErr w:type="gramEnd"/>
      <w:r w:rsidRPr="00CB6F63">
        <w:rPr>
          <w:color w:val="141414"/>
          <w:shd w:val="clear" w:color="auto" w:fill="FFFFFF"/>
        </w:rPr>
        <w:t xml:space="preserve"> reasons including stigma and the traditional ‘strong male’ stereotype still prevalent in our society – the idea that expressing emotion is a sign of weakness.</w:t>
      </w:r>
    </w:p>
    <w:p w14:paraId="7D4153E4" w14:textId="2195135E" w:rsidR="003B40BA" w:rsidRDefault="005F2F7A" w:rsidP="003B40BA">
      <w:pPr>
        <w:jc w:val="both"/>
        <w:rPr>
          <w:color w:val="141414"/>
          <w:shd w:val="clear" w:color="auto" w:fill="FFFFFF"/>
          <w:lang w:val="en-US"/>
        </w:rPr>
      </w:pPr>
      <w:r w:rsidRPr="005F2F7A">
        <w:rPr>
          <w:color w:val="141414"/>
          <w:shd w:val="clear" w:color="auto" w:fill="FFFFFF"/>
          <w:lang w:val="en-US"/>
        </w:rPr>
        <w:t xml:space="preserve">Organizations within the Voluntary, Community, Faith, and Social Enterprise Sector (VCFSE) </w:t>
      </w:r>
      <w:r>
        <w:rPr>
          <w:color w:val="141414"/>
          <w:shd w:val="clear" w:color="auto" w:fill="FFFFFF"/>
          <w:lang w:val="en-US"/>
        </w:rPr>
        <w:t xml:space="preserve">will be invited </w:t>
      </w:r>
      <w:r w:rsidRPr="005F2F7A">
        <w:rPr>
          <w:color w:val="141414"/>
          <w:shd w:val="clear" w:color="auto" w:fill="FFFFFF"/>
          <w:lang w:val="en-US"/>
        </w:rPr>
        <w:t xml:space="preserve">to </w:t>
      </w:r>
      <w:r w:rsidR="00450FC4">
        <w:rPr>
          <w:color w:val="141414"/>
          <w:shd w:val="clear" w:color="auto" w:fill="FFFFFF"/>
          <w:lang w:val="en-US"/>
        </w:rPr>
        <w:t xml:space="preserve">submit </w:t>
      </w:r>
      <w:r w:rsidRPr="005F2F7A">
        <w:rPr>
          <w:color w:val="141414"/>
          <w:shd w:val="clear" w:color="auto" w:fill="FFFFFF"/>
          <w:lang w:val="en-US"/>
        </w:rPr>
        <w:t>applications to become part of a</w:t>
      </w:r>
      <w:r w:rsidR="00FA3CCD">
        <w:rPr>
          <w:color w:val="141414"/>
          <w:shd w:val="clear" w:color="auto" w:fill="FFFFFF"/>
          <w:lang w:val="en-US"/>
        </w:rPr>
        <w:t xml:space="preserve"> </w:t>
      </w:r>
      <w:r w:rsidRPr="005F2F7A">
        <w:rPr>
          <w:color w:val="141414"/>
          <w:shd w:val="clear" w:color="auto" w:fill="FFFFFF"/>
          <w:lang w:val="en-US"/>
        </w:rPr>
        <w:t xml:space="preserve">new pilot to improve access to talking therapies, counselling interventions and mental health support for </w:t>
      </w:r>
      <w:r w:rsidR="003F4024">
        <w:rPr>
          <w:color w:val="141414"/>
          <w:shd w:val="clear" w:color="auto" w:fill="FFFFFF"/>
          <w:lang w:val="en-US"/>
        </w:rPr>
        <w:t xml:space="preserve">all </w:t>
      </w:r>
      <w:r w:rsidRPr="005F2F7A">
        <w:rPr>
          <w:color w:val="141414"/>
          <w:shd w:val="clear" w:color="auto" w:fill="FFFFFF"/>
          <w:lang w:val="en-US"/>
        </w:rPr>
        <w:t xml:space="preserve">adults and older adults across Lancashire and South Cumbria. This will involve working in partnership with local providers of </w:t>
      </w:r>
      <w:hyperlink r:id="rId31" w:history="1">
        <w:r w:rsidRPr="005F2F7A">
          <w:rPr>
            <w:rStyle w:val="Hyperlink"/>
            <w:shd w:val="clear" w:color="auto" w:fill="FFFFFF"/>
            <w:lang w:val="en-US"/>
          </w:rPr>
          <w:t>NHS Lancashire and South Cumbria Talking Therapy</w:t>
        </w:r>
      </w:hyperlink>
      <w:r w:rsidRPr="005F2F7A">
        <w:rPr>
          <w:color w:val="141414"/>
          <w:shd w:val="clear" w:color="auto" w:fill="FFFFFF"/>
          <w:lang w:val="en-US"/>
        </w:rPr>
        <w:t xml:space="preserve"> services. </w:t>
      </w:r>
    </w:p>
    <w:p w14:paraId="0B6E0DF8" w14:textId="7BB105C7" w:rsidR="003B40BA" w:rsidRDefault="003B40BA" w:rsidP="003B40BA">
      <w:pPr>
        <w:jc w:val="both"/>
        <w:rPr>
          <w:color w:val="141414"/>
          <w:shd w:val="clear" w:color="auto" w:fill="FFFFFF"/>
          <w:lang w:val="en-US"/>
        </w:rPr>
      </w:pPr>
      <w:r w:rsidRPr="003B40BA">
        <w:rPr>
          <w:color w:val="141414"/>
          <w:shd w:val="clear" w:color="auto" w:fill="FFFFFF"/>
          <w:lang w:val="en-US"/>
        </w:rPr>
        <w:t>The aim of the pilot is to</w:t>
      </w:r>
      <w:r>
        <w:rPr>
          <w:color w:val="141414"/>
          <w:shd w:val="clear" w:color="auto" w:fill="FFFFFF"/>
          <w:lang w:val="en-US"/>
        </w:rPr>
        <w:t xml:space="preserve"> i</w:t>
      </w:r>
      <w:r w:rsidRPr="003B40BA">
        <w:rPr>
          <w:color w:val="141414"/>
          <w:shd w:val="clear" w:color="auto" w:fill="FFFFFF"/>
          <w:lang w:val="en-US"/>
        </w:rPr>
        <w:t>mprove timely access to talking therapies, counselling, and other mental health support</w:t>
      </w:r>
      <w:r w:rsidR="003F4024">
        <w:rPr>
          <w:color w:val="141414"/>
          <w:shd w:val="clear" w:color="auto" w:fill="FFFFFF"/>
          <w:lang w:val="en-US"/>
        </w:rPr>
        <w:t xml:space="preserve"> </w:t>
      </w:r>
      <w:r w:rsidR="00450FC4">
        <w:rPr>
          <w:color w:val="141414"/>
          <w:shd w:val="clear" w:color="auto" w:fill="FFFFFF"/>
          <w:lang w:val="en-US"/>
        </w:rPr>
        <w:t>for all residents including th</w:t>
      </w:r>
      <w:r w:rsidR="001C03B4">
        <w:rPr>
          <w:color w:val="141414"/>
          <w:shd w:val="clear" w:color="auto" w:fill="FFFFFF"/>
          <w:lang w:val="en-US"/>
        </w:rPr>
        <w:t xml:space="preserve">e </w:t>
      </w:r>
      <w:r w:rsidR="00450FC4">
        <w:rPr>
          <w:color w:val="141414"/>
          <w:shd w:val="clear" w:color="auto" w:fill="FFFFFF"/>
          <w:lang w:val="en-US"/>
        </w:rPr>
        <w:t xml:space="preserve">protected </w:t>
      </w:r>
      <w:r w:rsidR="00393EAE">
        <w:rPr>
          <w:color w:val="141414"/>
          <w:shd w:val="clear" w:color="auto" w:fill="FFFFFF"/>
          <w:lang w:val="en-US"/>
        </w:rPr>
        <w:t>characteristics</w:t>
      </w:r>
      <w:r w:rsidR="00450FC4">
        <w:rPr>
          <w:color w:val="141414"/>
          <w:shd w:val="clear" w:color="auto" w:fill="FFFFFF"/>
          <w:lang w:val="en-US"/>
        </w:rPr>
        <w:t xml:space="preserve"> </w:t>
      </w:r>
      <w:r w:rsidR="001C03B4">
        <w:rPr>
          <w:color w:val="141414"/>
          <w:shd w:val="clear" w:color="auto" w:fill="FFFFFF"/>
          <w:lang w:val="en-US"/>
        </w:rPr>
        <w:t>above</w:t>
      </w:r>
      <w:r w:rsidR="001A2472">
        <w:rPr>
          <w:color w:val="141414"/>
          <w:shd w:val="clear" w:color="auto" w:fill="FFFFFF"/>
          <w:lang w:val="en-US"/>
        </w:rPr>
        <w:t xml:space="preserve"> by e</w:t>
      </w:r>
      <w:r>
        <w:rPr>
          <w:color w:val="141414"/>
          <w:shd w:val="clear" w:color="auto" w:fill="FFFFFF"/>
          <w:lang w:val="en-US"/>
        </w:rPr>
        <w:t>xplor</w:t>
      </w:r>
      <w:r w:rsidR="001A2472">
        <w:rPr>
          <w:color w:val="141414"/>
          <w:shd w:val="clear" w:color="auto" w:fill="FFFFFF"/>
          <w:lang w:val="en-US"/>
        </w:rPr>
        <w:t>ing</w:t>
      </w:r>
      <w:r>
        <w:rPr>
          <w:color w:val="141414"/>
          <w:shd w:val="clear" w:color="auto" w:fill="FFFFFF"/>
          <w:lang w:val="en-US"/>
        </w:rPr>
        <w:t xml:space="preserve"> and ad</w:t>
      </w:r>
      <w:r w:rsidRPr="003B40BA">
        <w:rPr>
          <w:color w:val="141414"/>
          <w:shd w:val="clear" w:color="auto" w:fill="FFFFFF"/>
          <w:lang w:val="en-US"/>
        </w:rPr>
        <w:t xml:space="preserve">dress </w:t>
      </w:r>
      <w:r w:rsidRPr="003B40BA">
        <w:rPr>
          <w:color w:val="141414"/>
          <w:shd w:val="clear" w:color="auto" w:fill="FFFFFF"/>
          <w:lang w:val="en-US"/>
        </w:rPr>
        <w:lastRenderedPageBreak/>
        <w:t>gaps in support</w:t>
      </w:r>
      <w:r>
        <w:rPr>
          <w:color w:val="141414"/>
          <w:shd w:val="clear" w:color="auto" w:fill="FFFFFF"/>
          <w:lang w:val="en-US"/>
        </w:rPr>
        <w:t xml:space="preserve"> </w:t>
      </w:r>
      <w:r w:rsidR="00B66FF6">
        <w:rPr>
          <w:color w:val="141414"/>
          <w:shd w:val="clear" w:color="auto" w:fill="FFFFFF"/>
          <w:lang w:val="en-US"/>
        </w:rPr>
        <w:t>and break</w:t>
      </w:r>
      <w:r w:rsidR="00207887">
        <w:rPr>
          <w:color w:val="141414"/>
          <w:shd w:val="clear" w:color="auto" w:fill="FFFFFF"/>
          <w:lang w:val="en-US"/>
        </w:rPr>
        <w:t>ing</w:t>
      </w:r>
      <w:r w:rsidR="00B66FF6">
        <w:rPr>
          <w:color w:val="141414"/>
          <w:shd w:val="clear" w:color="auto" w:fill="FFFFFF"/>
          <w:lang w:val="en-US"/>
        </w:rPr>
        <w:t xml:space="preserve"> down barriers </w:t>
      </w:r>
      <w:r>
        <w:rPr>
          <w:color w:val="141414"/>
          <w:shd w:val="clear" w:color="auto" w:fill="FFFFFF"/>
          <w:lang w:val="en-US"/>
        </w:rPr>
        <w:t xml:space="preserve">that may be contributing </w:t>
      </w:r>
      <w:r w:rsidR="0039196C">
        <w:rPr>
          <w:color w:val="141414"/>
          <w:shd w:val="clear" w:color="auto" w:fill="FFFFFF"/>
          <w:lang w:val="en-US"/>
        </w:rPr>
        <w:t xml:space="preserve">to </w:t>
      </w:r>
      <w:r>
        <w:rPr>
          <w:color w:val="141414"/>
          <w:shd w:val="clear" w:color="auto" w:fill="FFFFFF"/>
          <w:lang w:val="en-US"/>
        </w:rPr>
        <w:t xml:space="preserve">higher prevalence rates </w:t>
      </w:r>
      <w:r w:rsidR="001C03B4">
        <w:rPr>
          <w:color w:val="141414"/>
          <w:shd w:val="clear" w:color="auto" w:fill="FFFFFF"/>
          <w:lang w:val="en-US"/>
        </w:rPr>
        <w:t>such as i</w:t>
      </w:r>
      <w:r w:rsidRPr="003B40BA">
        <w:rPr>
          <w:color w:val="141414"/>
          <w:shd w:val="clear" w:color="auto" w:fill="FFFFFF"/>
          <w:lang w:val="en-US"/>
        </w:rPr>
        <w:t>ncrease</w:t>
      </w:r>
      <w:r w:rsidR="001C03B4">
        <w:rPr>
          <w:color w:val="141414"/>
          <w:shd w:val="clear" w:color="auto" w:fill="FFFFFF"/>
          <w:lang w:val="en-US"/>
        </w:rPr>
        <w:t>d suicide rates</w:t>
      </w:r>
      <w:r w:rsidR="00B208A7">
        <w:rPr>
          <w:color w:val="141414"/>
          <w:shd w:val="clear" w:color="auto" w:fill="FFFFFF"/>
          <w:lang w:val="en-US"/>
        </w:rPr>
        <w:t>.</w:t>
      </w:r>
      <w:r w:rsidRPr="003B40BA">
        <w:rPr>
          <w:color w:val="141414"/>
          <w:shd w:val="clear" w:color="auto" w:fill="FFFFFF"/>
          <w:lang w:val="en-US"/>
        </w:rPr>
        <w:t xml:space="preserve"> </w:t>
      </w:r>
      <w:r w:rsidR="001E7924">
        <w:rPr>
          <w:color w:val="141414"/>
          <w:shd w:val="clear" w:color="auto" w:fill="FFFFFF"/>
          <w:lang w:val="en-US"/>
        </w:rPr>
        <w:t>Increasing</w:t>
      </w:r>
      <w:r w:rsidR="00FA3CCD">
        <w:rPr>
          <w:color w:val="141414"/>
          <w:shd w:val="clear" w:color="auto" w:fill="FFFFFF"/>
          <w:lang w:val="en-US"/>
        </w:rPr>
        <w:t xml:space="preserve"> </w:t>
      </w:r>
      <w:r w:rsidR="001E7924">
        <w:rPr>
          <w:color w:val="141414"/>
          <w:shd w:val="clear" w:color="auto" w:fill="FFFFFF"/>
          <w:lang w:val="en-US"/>
        </w:rPr>
        <w:t xml:space="preserve">the </w:t>
      </w:r>
      <w:r w:rsidRPr="003B40BA">
        <w:rPr>
          <w:color w:val="141414"/>
          <w:shd w:val="clear" w:color="auto" w:fill="FFFFFF"/>
          <w:lang w:val="en-US"/>
        </w:rPr>
        <w:t>variety of mental health support on offer across Lancashire and South Cumbria</w:t>
      </w:r>
      <w:r>
        <w:rPr>
          <w:color w:val="141414"/>
          <w:shd w:val="clear" w:color="auto" w:fill="FFFFFF"/>
          <w:lang w:val="en-US"/>
        </w:rPr>
        <w:t xml:space="preserve"> </w:t>
      </w:r>
      <w:r w:rsidR="00FA3CCD">
        <w:rPr>
          <w:color w:val="141414"/>
          <w:shd w:val="clear" w:color="auto" w:fill="FFFFFF"/>
          <w:lang w:val="en-US"/>
        </w:rPr>
        <w:t>e</w:t>
      </w:r>
      <w:r w:rsidRPr="003B40BA">
        <w:rPr>
          <w:color w:val="141414"/>
          <w:shd w:val="clear" w:color="auto" w:fill="FFFFFF"/>
          <w:lang w:val="en-US"/>
        </w:rPr>
        <w:t>nsur</w:t>
      </w:r>
      <w:r w:rsidR="009967F4">
        <w:rPr>
          <w:color w:val="141414"/>
          <w:shd w:val="clear" w:color="auto" w:fill="FFFFFF"/>
          <w:lang w:val="en-US"/>
        </w:rPr>
        <w:t>ing</w:t>
      </w:r>
      <w:r w:rsidR="00207887">
        <w:rPr>
          <w:color w:val="141414"/>
          <w:shd w:val="clear" w:color="auto" w:fill="FFFFFF"/>
          <w:lang w:val="en-US"/>
        </w:rPr>
        <w:t xml:space="preserve"> </w:t>
      </w:r>
      <w:r w:rsidRPr="003B40BA">
        <w:rPr>
          <w:color w:val="141414"/>
          <w:shd w:val="clear" w:color="auto" w:fill="FFFFFF"/>
          <w:lang w:val="en-US"/>
        </w:rPr>
        <w:t>people receive evidence-based treatment that meets their specific needs</w:t>
      </w:r>
      <w:r w:rsidR="00B16F1E">
        <w:rPr>
          <w:color w:val="141414"/>
          <w:shd w:val="clear" w:color="auto" w:fill="FFFFFF"/>
          <w:lang w:val="en-US"/>
        </w:rPr>
        <w:t xml:space="preserve"> </w:t>
      </w:r>
      <w:r w:rsidR="009967F4">
        <w:rPr>
          <w:color w:val="141414"/>
          <w:shd w:val="clear" w:color="auto" w:fill="FFFFFF"/>
          <w:lang w:val="en-US"/>
        </w:rPr>
        <w:t xml:space="preserve">will lead to better quality of life and in turn reduce escalation rates to A&amp;E and inpatient admissions </w:t>
      </w:r>
      <w:r w:rsidR="008F312E">
        <w:rPr>
          <w:color w:val="141414"/>
          <w:shd w:val="clear" w:color="auto" w:fill="FFFFFF"/>
          <w:lang w:val="en-US"/>
        </w:rPr>
        <w:t xml:space="preserve">and ultimately </w:t>
      </w:r>
      <w:r w:rsidR="008E211A" w:rsidRPr="008F312E">
        <w:rPr>
          <w:color w:val="141414"/>
          <w:shd w:val="clear" w:color="auto" w:fill="FFFFFF"/>
          <w:lang w:val="en-US"/>
        </w:rPr>
        <w:t xml:space="preserve">decrease in </w:t>
      </w:r>
      <w:r w:rsidR="008F312E" w:rsidRPr="008F312E">
        <w:rPr>
          <w:color w:val="141414"/>
          <w:shd w:val="clear" w:color="auto" w:fill="FFFFFF"/>
          <w:lang w:val="en-US"/>
        </w:rPr>
        <w:t>prevalence</w:t>
      </w:r>
      <w:r w:rsidR="008F312E">
        <w:rPr>
          <w:color w:val="141414"/>
          <w:shd w:val="clear" w:color="auto" w:fill="FFFFFF"/>
          <w:lang w:val="en-US"/>
        </w:rPr>
        <w:t xml:space="preserve"> rates.</w:t>
      </w:r>
      <w:r w:rsidR="008E211A">
        <w:rPr>
          <w:color w:val="141414"/>
          <w:shd w:val="clear" w:color="auto" w:fill="FFFFFF"/>
          <w:lang w:val="en-US"/>
        </w:rPr>
        <w:t xml:space="preserve"> </w:t>
      </w:r>
    </w:p>
    <w:p w14:paraId="7809E044" w14:textId="77777777" w:rsidR="008B11BF" w:rsidRDefault="008B11BF" w:rsidP="003B40BA">
      <w:pPr>
        <w:jc w:val="both"/>
        <w:rPr>
          <w:color w:val="141414"/>
          <w:shd w:val="clear" w:color="auto" w:fill="FFFFFF"/>
          <w:lang w:val="en-US"/>
        </w:rPr>
      </w:pPr>
    </w:p>
    <w:p w14:paraId="0A78CD17" w14:textId="77777777" w:rsidR="008B11BF" w:rsidRPr="003B40BA" w:rsidRDefault="008B11BF" w:rsidP="003B40BA">
      <w:pPr>
        <w:jc w:val="both"/>
        <w:rPr>
          <w:color w:val="141414"/>
          <w:shd w:val="clear" w:color="auto" w:fill="FFFFFF"/>
          <w:lang w:val="en-US"/>
        </w:rPr>
      </w:pPr>
    </w:p>
    <w:p w14:paraId="30345387" w14:textId="77777777" w:rsidR="00C01F4E" w:rsidRDefault="00C01F4E" w:rsidP="00E77268">
      <w:pPr>
        <w:rPr>
          <w:rStyle w:val="FieldStyle-Bold"/>
        </w:rPr>
      </w:pPr>
    </w:p>
    <w:sdt>
      <w:sdtPr>
        <w:rPr>
          <w:rStyle w:val="SubtitleChar"/>
        </w:rPr>
        <w:id w:val="919218360"/>
        <w15:repeatingSection/>
      </w:sdtPr>
      <w:sdtEndPr>
        <w:rPr>
          <w:rStyle w:val="FieldStyle-Bold"/>
          <w:bCs w:val="0"/>
          <w:sz w:val="24"/>
          <w:szCs w:val="24"/>
        </w:rPr>
      </w:sdtEndPr>
      <w:sdtContent>
        <w:sdt>
          <w:sdtPr>
            <w:rPr>
              <w:rStyle w:val="SubtitleChar"/>
            </w:rPr>
            <w:id w:val="586116442"/>
            <w:placeholder>
              <w:docPart w:val="DefaultPlaceholder_-1854013435"/>
            </w:placeholder>
            <w15:repeatingSectionItem/>
          </w:sdtPr>
          <w:sdtEndPr>
            <w:rPr>
              <w:rStyle w:val="FieldStyle-Bold"/>
              <w:bCs w:val="0"/>
              <w:sz w:val="24"/>
              <w:szCs w:val="24"/>
            </w:rPr>
          </w:sdtEndPr>
          <w:sdtContent>
            <w:tbl>
              <w:tblPr>
                <w:tblStyle w:val="TableGrid"/>
                <w:tblW w:w="10065" w:type="dxa"/>
                <w:tblInd w:w="-1008" w:type="dxa"/>
                <w:tblLook w:val="04A0" w:firstRow="1" w:lastRow="0" w:firstColumn="1" w:lastColumn="0" w:noHBand="0" w:noVBand="1"/>
              </w:tblPr>
              <w:tblGrid>
                <w:gridCol w:w="3828"/>
                <w:gridCol w:w="2079"/>
                <w:gridCol w:w="2079"/>
                <w:gridCol w:w="2079"/>
              </w:tblGrid>
              <w:tr w:rsidR="00E77268" w:rsidRPr="00AF4C61" w14:paraId="7950D2EA" w14:textId="77777777" w:rsidTr="00A65AD6">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14:paraId="7DC1A2C5" w14:textId="4B5827D6" w:rsidR="00E77268" w:rsidRDefault="00D90510" w:rsidP="00A65AD6">
                    <w:pPr>
                      <w:shd w:val="clear" w:color="auto" w:fill="auto"/>
                      <w:ind w:left="36" w:right="-105"/>
                      <w:rPr>
                        <w:b/>
                        <w:bCs/>
                        <w:sz w:val="20"/>
                        <w:szCs w:val="20"/>
                      </w:rPr>
                    </w:pPr>
                    <w:sdt>
                      <w:sdtPr>
                        <w:rPr>
                          <w:rStyle w:val="SubtitleChar"/>
                        </w:rPr>
                        <w:alias w:val="Other"/>
                        <w:tag w:val="Other Groups"/>
                        <w:id w:val="1370106861"/>
                        <w:placeholder>
                          <w:docPart w:val="2136DBE4050B47D99328A6B44F9CEE6C"/>
                        </w:placeholder>
                        <w15:color w:val="000000"/>
                        <w:dropDownList>
                          <w:listItem w:displayText="Choose one of the five areas of clinical focus" w:value="Choose one of the five areas of clinical focus"/>
                          <w:listItem w:displayText="1. Maternity" w:value="1. Maternity"/>
                          <w:listItem w:displayText="2. Severe Mental Illness" w:value="2. Severe Mental Illness"/>
                          <w:listItem w:displayText="3. Chronic Respiratory Disease" w:value="3. Chronic Respiratory Disease"/>
                          <w:listItem w:displayText="4. Early Cancer Diagnosis" w:value="4. Early Cancer Diagnosis"/>
                          <w:listItem w:displayText="5. Hypertension Case-finding" w:value="5. Hypertension Case-finding"/>
                        </w:dropDownList>
                      </w:sdtPr>
                      <w:sdtEndPr>
                        <w:rPr>
                          <w:rStyle w:val="DefaultParagraphFont"/>
                          <w:b w:val="0"/>
                          <w:bCs w:val="0"/>
                          <w:sz w:val="20"/>
                          <w:szCs w:val="20"/>
                          <w:highlight w:val="yellow"/>
                        </w:rPr>
                      </w:sdtEndPr>
                      <w:sdtContent>
                        <w:r w:rsidR="00A55CE0">
                          <w:rPr>
                            <w:rStyle w:val="SubtitleChar"/>
                          </w:rPr>
                          <w:t>2. Severe Mental Illness</w:t>
                        </w:r>
                      </w:sdtContent>
                    </w:sdt>
                  </w:p>
                  <w:p w14:paraId="088E4F23" w14:textId="77777777" w:rsidR="00E77268" w:rsidRDefault="00E77268" w:rsidP="00A65AD6">
                    <w:pPr>
                      <w:shd w:val="clear" w:color="auto" w:fill="auto"/>
                      <w:ind w:left="36" w:right="-105"/>
                      <w:rPr>
                        <w:sz w:val="20"/>
                        <w:szCs w:val="20"/>
                      </w:rPr>
                    </w:pPr>
                  </w:p>
                  <w:p w14:paraId="567EB706" w14:textId="77777777" w:rsidR="00E77268" w:rsidRDefault="00E77268" w:rsidP="00A65AD6">
                    <w:pPr>
                      <w:shd w:val="clear" w:color="auto" w:fill="auto"/>
                      <w:ind w:left="36" w:right="-105"/>
                      <w:rPr>
                        <w:sz w:val="20"/>
                        <w:szCs w:val="20"/>
                      </w:rPr>
                    </w:pPr>
                    <w:r>
                      <w:rPr>
                        <w:sz w:val="20"/>
                        <w:szCs w:val="20"/>
                      </w:rPr>
                      <w:t>Select from the drop-down list above and add a new section using the ‘+’ symbol in the bottom right of this table for each additional group you need to consider</w:t>
                    </w:r>
                  </w:p>
                  <w:p w14:paraId="56403BB1" w14:textId="77777777" w:rsidR="00E77268" w:rsidRPr="00795D6B" w:rsidRDefault="00E77268" w:rsidP="00A65AD6">
                    <w:pPr>
                      <w:shd w:val="clear" w:color="auto" w:fill="auto"/>
                      <w:ind w:left="36" w:right="0"/>
                      <w:rPr>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93EDF52" w14:textId="77777777" w:rsidR="00E77268" w:rsidRPr="00AF4C61" w:rsidRDefault="00E77268" w:rsidP="00A65AD6">
                    <w:pPr>
                      <w:shd w:val="clear" w:color="auto" w:fill="auto"/>
                      <w:ind w:left="0" w:right="-18"/>
                      <w:jc w:val="center"/>
                      <w:rPr>
                        <w:b/>
                        <w:bCs/>
                      </w:rPr>
                    </w:pPr>
                    <w:r w:rsidRPr="00AF4C61">
                      <w:rPr>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7C0A4DD0" w14:textId="77777777" w:rsidR="00E77268" w:rsidRPr="00AF4C61" w:rsidRDefault="00E77268" w:rsidP="00A65AD6">
                    <w:pPr>
                      <w:shd w:val="clear" w:color="auto" w:fill="auto"/>
                      <w:ind w:left="0" w:right="-18"/>
                      <w:jc w:val="center"/>
                      <w:rPr>
                        <w:b/>
                        <w:bCs/>
                      </w:rPr>
                    </w:pPr>
                    <w:r w:rsidRPr="00AF4C61">
                      <w:rPr>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14:paraId="32581CAC" w14:textId="77777777" w:rsidR="00E77268" w:rsidRPr="00AF4C61" w:rsidRDefault="00E77268" w:rsidP="00A65AD6">
                    <w:pPr>
                      <w:shd w:val="clear" w:color="auto" w:fill="auto"/>
                      <w:ind w:left="0" w:right="-18"/>
                      <w:jc w:val="center"/>
                      <w:rPr>
                        <w:b/>
                        <w:bCs/>
                      </w:rPr>
                    </w:pPr>
                    <w:r w:rsidRPr="00AF4C61">
                      <w:rPr>
                        <w:b/>
                        <w:bCs/>
                      </w:rPr>
                      <w:t>Neutral impact</w:t>
                    </w:r>
                  </w:p>
                </w:tc>
              </w:tr>
              <w:tr w:rsidR="00E77268" w:rsidRPr="0036645F" w14:paraId="605FB204" w14:textId="77777777" w:rsidTr="00A65AD6">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14:paraId="2CB85272" w14:textId="77777777" w:rsidR="00E77268" w:rsidRDefault="00E77268" w:rsidP="00A65AD6">
                    <w:pPr>
                      <w:shd w:val="clear" w:color="auto" w:fill="auto"/>
                      <w:ind w:left="0"/>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63FA792" w14:textId="35286CF7" w:rsidR="00E77268" w:rsidRPr="0036645F" w:rsidRDefault="00D90510" w:rsidP="00A65AD6">
                    <w:pPr>
                      <w:shd w:val="clear" w:color="auto" w:fill="auto"/>
                      <w:ind w:left="0" w:right="-18"/>
                      <w:jc w:val="center"/>
                      <w:rPr>
                        <w:sz w:val="56"/>
                        <w:szCs w:val="56"/>
                      </w:rPr>
                    </w:pPr>
                    <w:sdt>
                      <w:sdtPr>
                        <w:rPr>
                          <w:sz w:val="56"/>
                          <w:szCs w:val="56"/>
                        </w:rPr>
                        <w:id w:val="2067221156"/>
                        <w14:checkbox>
                          <w14:checked w14:val="1"/>
                          <w14:checkedState w14:val="00FE" w14:font="Wingdings"/>
                          <w14:uncheckedState w14:val="2610" w14:font="MS Gothic"/>
                        </w14:checkbox>
                      </w:sdtPr>
                      <w:sdtEndPr/>
                      <w:sdtContent>
                        <w:r w:rsidR="00D80290">
                          <w:rPr>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30C62CE" w14:textId="77777777" w:rsidR="00E77268" w:rsidRPr="0036645F" w:rsidRDefault="00D90510" w:rsidP="00A65AD6">
                    <w:pPr>
                      <w:shd w:val="clear" w:color="auto" w:fill="auto"/>
                      <w:ind w:left="0" w:right="-18"/>
                      <w:jc w:val="center"/>
                      <w:rPr>
                        <w:sz w:val="56"/>
                        <w:szCs w:val="56"/>
                      </w:rPr>
                    </w:pPr>
                    <w:sdt>
                      <w:sdtPr>
                        <w:rPr>
                          <w:sz w:val="56"/>
                          <w:szCs w:val="56"/>
                        </w:rPr>
                        <w:id w:val="-623930939"/>
                        <w14:checkbox>
                          <w14:checked w14:val="0"/>
                          <w14:checkedState w14:val="00FE" w14:font="Wingdings"/>
                          <w14:uncheckedState w14:val="2610" w14:font="MS Gothic"/>
                        </w14:checkbox>
                      </w:sdtPr>
                      <w:sdtEndPr/>
                      <w:sdtContent>
                        <w:r w:rsidR="00E77268">
                          <w:rPr>
                            <w:rFonts w:ascii="MS Gothic" w:eastAsia="MS Gothic" w:hAnsi="MS Gothic"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D375FB6" w14:textId="064CDC97" w:rsidR="00E77268" w:rsidRPr="0036645F" w:rsidRDefault="00D90510" w:rsidP="00A65AD6">
                    <w:pPr>
                      <w:shd w:val="clear" w:color="auto" w:fill="auto"/>
                      <w:ind w:left="0" w:right="-18"/>
                      <w:jc w:val="center"/>
                      <w:rPr>
                        <w:sz w:val="56"/>
                        <w:szCs w:val="56"/>
                      </w:rPr>
                    </w:pPr>
                    <w:sdt>
                      <w:sdtPr>
                        <w:rPr>
                          <w:sz w:val="56"/>
                          <w:szCs w:val="56"/>
                        </w:rPr>
                        <w:id w:val="-2087457685"/>
                        <w14:checkbox>
                          <w14:checked w14:val="0"/>
                          <w14:checkedState w14:val="00FE" w14:font="Wingdings"/>
                          <w14:uncheckedState w14:val="2610" w14:font="MS Gothic"/>
                        </w14:checkbox>
                      </w:sdtPr>
                      <w:sdtEndPr/>
                      <w:sdtContent>
                        <w:r w:rsidR="00E77268">
                          <w:rPr>
                            <w:rFonts w:ascii="MS Gothic" w:eastAsia="MS Gothic" w:hAnsi="MS Gothic" w:hint="eastAsia"/>
                            <w:sz w:val="56"/>
                            <w:szCs w:val="56"/>
                          </w:rPr>
                          <w:t>☐</w:t>
                        </w:r>
                      </w:sdtContent>
                    </w:sdt>
                  </w:p>
                </w:tc>
              </w:tr>
            </w:tbl>
            <w:p w14:paraId="5BA72408" w14:textId="0B1686BA" w:rsidR="00A1788D" w:rsidRDefault="00A1788D" w:rsidP="00467644">
              <w:pPr>
                <w:ind w:right="95"/>
                <w:rPr>
                  <w:rStyle w:val="FieldStyle-Bold"/>
                  <w:b w:val="0"/>
                  <w:bCs/>
                  <w:color w:val="FF0000"/>
                </w:rPr>
              </w:pPr>
              <w:r>
                <w:rPr>
                  <w:rStyle w:val="FieldStyle-Bold"/>
                  <w:b w:val="0"/>
                  <w:bCs/>
                  <w:color w:val="FF0000"/>
                </w:rPr>
                <w:t xml:space="preserve"> </w:t>
              </w:r>
            </w:p>
            <w:p w14:paraId="4BF0D56A" w14:textId="3C58DC52" w:rsidR="00A1788D" w:rsidRPr="00D04DC7" w:rsidRDefault="00A1788D" w:rsidP="00467644">
              <w:pPr>
                <w:ind w:right="95"/>
                <w:rPr>
                  <w:rStyle w:val="FieldStyle-Bold"/>
                </w:rPr>
              </w:pPr>
              <w:r w:rsidRPr="00D04DC7">
                <w:rPr>
                  <w:rStyle w:val="FieldStyle-Bold"/>
                </w:rPr>
                <w:t>(Physical Health Checks)</w:t>
              </w:r>
            </w:p>
            <w:p w14:paraId="53BCCA58" w14:textId="5FB59AA1" w:rsidR="00467644" w:rsidRDefault="00467644" w:rsidP="0055057B">
              <w:pPr>
                <w:ind w:right="95"/>
                <w:jc w:val="both"/>
                <w:rPr>
                  <w:rStyle w:val="FieldStyle-Bold"/>
                  <w:b w:val="0"/>
                  <w:bCs/>
                </w:rPr>
              </w:pPr>
              <w:r w:rsidRPr="00A1788D">
                <w:rPr>
                  <w:rStyle w:val="FieldStyle-Bold"/>
                  <w:b w:val="0"/>
                  <w:bCs/>
                </w:rPr>
                <w:t>Th</w:t>
              </w:r>
              <w:r w:rsidR="00BA044C">
                <w:rPr>
                  <w:rStyle w:val="FieldStyle-Bold"/>
                  <w:b w:val="0"/>
                  <w:bCs/>
                </w:rPr>
                <w:t xml:space="preserve">is </w:t>
              </w:r>
              <w:r w:rsidR="00A1788D">
                <w:rPr>
                  <w:rStyle w:val="FieldStyle-Bold"/>
                  <w:b w:val="0"/>
                  <w:bCs/>
                </w:rPr>
                <w:t xml:space="preserve">area of transformation </w:t>
              </w:r>
              <w:r w:rsidRPr="00A1788D">
                <w:rPr>
                  <w:rStyle w:val="FieldStyle-Bold"/>
                  <w:b w:val="0"/>
                  <w:bCs/>
                </w:rPr>
                <w:t>aims to address rising levels of premature mortality for people with SMI, by providing annual comprehensive physical health checks and follow up care. Recent data from OHID shows rising premature mortality, with people with SMI 4.9 times more likely to die prematurely than those who do no</w:t>
              </w:r>
              <w:r w:rsidR="002F1818">
                <w:rPr>
                  <w:rStyle w:val="FieldStyle-Bold"/>
                  <w:b w:val="0"/>
                  <w:bCs/>
                </w:rPr>
                <w:t>.</w:t>
              </w:r>
              <w:r w:rsidRPr="00A1788D">
                <w:rPr>
                  <w:rStyle w:val="FieldStyle-Bold"/>
                  <w:b w:val="0"/>
                  <w:bCs/>
                </w:rPr>
                <w:t xml:space="preserve"> </w:t>
              </w:r>
              <w:r w:rsidR="007C2F22">
                <w:rPr>
                  <w:rStyle w:val="FieldStyle-Bold"/>
                  <w:b w:val="0"/>
                  <w:bCs/>
                </w:rPr>
                <w:t xml:space="preserve">There are currently 18,500 patients on the </w:t>
              </w:r>
              <w:r w:rsidR="00AA7CF2">
                <w:rPr>
                  <w:rStyle w:val="FieldStyle-Bold"/>
                  <w:b w:val="0"/>
                  <w:bCs/>
                </w:rPr>
                <w:t xml:space="preserve">L&amp;SC ICB </w:t>
              </w:r>
              <w:r w:rsidR="007C2F22">
                <w:rPr>
                  <w:rStyle w:val="FieldStyle-Bold"/>
                  <w:b w:val="0"/>
                  <w:bCs/>
                </w:rPr>
                <w:t xml:space="preserve">SMI </w:t>
              </w:r>
              <w:r w:rsidR="00653109">
                <w:rPr>
                  <w:rStyle w:val="FieldStyle-Bold"/>
                  <w:b w:val="0"/>
                  <w:bCs/>
                </w:rPr>
                <w:t>register, and t</w:t>
              </w:r>
              <w:r w:rsidRPr="00A1788D">
                <w:rPr>
                  <w:rStyle w:val="FieldStyle-Bold"/>
                  <w:b w:val="0"/>
                  <w:bCs/>
                </w:rPr>
                <w:t xml:space="preserve">his makes this work </w:t>
              </w:r>
              <w:proofErr w:type="gramStart"/>
              <w:r w:rsidRPr="00A1788D">
                <w:rPr>
                  <w:rStyle w:val="FieldStyle-Bold"/>
                  <w:b w:val="0"/>
                  <w:bCs/>
                </w:rPr>
                <w:t>all the more</w:t>
              </w:r>
              <w:proofErr w:type="gramEnd"/>
              <w:r w:rsidRPr="00A1788D">
                <w:rPr>
                  <w:rStyle w:val="FieldStyle-Bold"/>
                  <w:b w:val="0"/>
                  <w:bCs/>
                </w:rPr>
                <w:t xml:space="preserve"> critical for the ICB as part of their responsibilities to maximise partnership working to reduce physical health </w:t>
              </w:r>
              <w:r w:rsidR="00E3013C">
                <w:rPr>
                  <w:rStyle w:val="FieldStyle-Bold"/>
                  <w:b w:val="0"/>
                  <w:bCs/>
                </w:rPr>
                <w:t xml:space="preserve">problems </w:t>
              </w:r>
              <w:r w:rsidRPr="00A1788D">
                <w:rPr>
                  <w:rStyle w:val="FieldStyle-Bold"/>
                  <w:b w:val="0"/>
                  <w:bCs/>
                </w:rPr>
                <w:t>and other inequalities.</w:t>
              </w:r>
            </w:p>
            <w:p w14:paraId="4A1C0532" w14:textId="564B133C" w:rsidR="00FF77F1" w:rsidRPr="00FF77F1" w:rsidRDefault="00FF77F1" w:rsidP="00441CC0">
              <w:pPr>
                <w:ind w:right="95"/>
                <w:jc w:val="both"/>
                <w:rPr>
                  <w:bCs/>
                </w:rPr>
              </w:pPr>
              <w:r w:rsidRPr="00FF77F1">
                <w:rPr>
                  <w:bCs/>
                </w:rPr>
                <w:t>Lancashire &amp; South Cumbria ICB has a national target to ensure that 80%+ of patients registered on primary care SMI registers receive an annual health check.</w:t>
              </w:r>
              <w:r w:rsidR="00C2401C">
                <w:rPr>
                  <w:bCs/>
                </w:rPr>
                <w:t xml:space="preserve"> </w:t>
              </w:r>
              <w:proofErr w:type="gramStart"/>
              <w:r w:rsidRPr="00FF77F1">
                <w:rPr>
                  <w:bCs/>
                </w:rPr>
                <w:t>In order to</w:t>
              </w:r>
              <w:proofErr w:type="gramEnd"/>
              <w:r w:rsidRPr="00FF77F1">
                <w:rPr>
                  <w:bCs/>
                </w:rPr>
                <w:t xml:space="preserve"> support the delivery of those checks in primary care the ICB is looking to commission an outreach service to support PCNs in achieving that target.</w:t>
              </w:r>
            </w:p>
            <w:p w14:paraId="3AF4A116" w14:textId="7B48010D" w:rsidR="00FF77F1" w:rsidRDefault="00FF77F1" w:rsidP="00FF77F1">
              <w:pPr>
                <w:ind w:right="95"/>
                <w:jc w:val="both"/>
                <w:rPr>
                  <w:rStyle w:val="FieldStyle-Bold"/>
                  <w:b w:val="0"/>
                  <w:bCs/>
                </w:rPr>
              </w:pPr>
              <w:r w:rsidRPr="00FF77F1">
                <w:rPr>
                  <w:bCs/>
                </w:rPr>
                <w:t xml:space="preserve">The </w:t>
              </w:r>
              <w:r w:rsidR="00441CC0">
                <w:rPr>
                  <w:bCs/>
                </w:rPr>
                <w:t xml:space="preserve">chosen </w:t>
              </w:r>
              <w:r w:rsidRPr="00FF77F1">
                <w:rPr>
                  <w:bCs/>
                </w:rPr>
                <w:t>provider will work with PCNs and their constituent practices to identify and support people to undertake their health checks in accordance with the national requirements</w:t>
              </w:r>
              <w:r w:rsidR="00C2401C">
                <w:rPr>
                  <w:bCs/>
                </w:rPr>
                <w:t xml:space="preserve"> </w:t>
              </w:r>
              <w:r w:rsidR="00D04DC7">
                <w:rPr>
                  <w:bCs/>
                </w:rPr>
                <w:t>by:</w:t>
              </w:r>
            </w:p>
            <w:p w14:paraId="0CAB65BE" w14:textId="7EC676F6" w:rsidR="00467644" w:rsidRPr="00A1788D" w:rsidRDefault="00467644" w:rsidP="00467644">
              <w:pPr>
                <w:ind w:right="95"/>
                <w:rPr>
                  <w:rStyle w:val="FieldStyle-Bold"/>
                  <w:b w:val="0"/>
                  <w:bCs/>
                </w:rPr>
              </w:pPr>
              <w:r w:rsidRPr="00A1788D">
                <w:rPr>
                  <w:rStyle w:val="FieldStyle-Bold"/>
                  <w:b w:val="0"/>
                  <w:bCs/>
                </w:rPr>
                <w:t>•</w:t>
              </w:r>
              <w:r w:rsidRPr="00A1788D">
                <w:rPr>
                  <w:rStyle w:val="FieldStyle-Bold"/>
                  <w:b w:val="0"/>
                  <w:bCs/>
                </w:rPr>
                <w:tab/>
                <w:t>Work</w:t>
              </w:r>
              <w:r w:rsidR="00D04DC7">
                <w:rPr>
                  <w:rStyle w:val="FieldStyle-Bold"/>
                  <w:b w:val="0"/>
                  <w:bCs/>
                </w:rPr>
                <w:t xml:space="preserve">ing </w:t>
              </w:r>
              <w:r w:rsidRPr="00A1788D">
                <w:rPr>
                  <w:rStyle w:val="FieldStyle-Bold"/>
                  <w:b w:val="0"/>
                  <w:bCs/>
                </w:rPr>
                <w:t>with practices to understand and identify people who require the SMI health check.</w:t>
              </w:r>
            </w:p>
            <w:p w14:paraId="266AE059" w14:textId="77777777" w:rsidR="00467644" w:rsidRPr="00A1788D" w:rsidRDefault="00467644" w:rsidP="00467644">
              <w:pPr>
                <w:ind w:right="95"/>
                <w:rPr>
                  <w:rStyle w:val="FieldStyle-Bold"/>
                  <w:b w:val="0"/>
                  <w:bCs/>
                </w:rPr>
              </w:pPr>
              <w:r w:rsidRPr="00A1788D">
                <w:rPr>
                  <w:rStyle w:val="FieldStyle-Bold"/>
                  <w:b w:val="0"/>
                  <w:bCs/>
                </w:rPr>
                <w:t>•</w:t>
              </w:r>
              <w:r w:rsidRPr="00A1788D">
                <w:rPr>
                  <w:rStyle w:val="FieldStyle-Bold"/>
                  <w:b w:val="0"/>
                  <w:bCs/>
                </w:rPr>
                <w:tab/>
                <w:t>Work with patients who have proven hardest to engage with to provide additional direct support in getting them to have the health check.</w:t>
              </w:r>
            </w:p>
            <w:p w14:paraId="6D2D8441" w14:textId="77777777" w:rsidR="00467644" w:rsidRPr="00A1788D" w:rsidRDefault="00467644" w:rsidP="00467644">
              <w:pPr>
                <w:ind w:right="95"/>
                <w:rPr>
                  <w:rStyle w:val="FieldStyle-Bold"/>
                  <w:b w:val="0"/>
                  <w:bCs/>
                </w:rPr>
              </w:pPr>
              <w:r w:rsidRPr="00A1788D">
                <w:rPr>
                  <w:rStyle w:val="FieldStyle-Bold"/>
                  <w:b w:val="0"/>
                  <w:bCs/>
                </w:rPr>
                <w:t>•</w:t>
              </w:r>
              <w:r w:rsidRPr="00A1788D">
                <w:rPr>
                  <w:rStyle w:val="FieldStyle-Bold"/>
                  <w:b w:val="0"/>
                  <w:bCs/>
                </w:rPr>
                <w:tab/>
                <w:t>Develop systems with the patients and the practices to best meet needs for further communications, health support etc</w:t>
              </w:r>
            </w:p>
            <w:p w14:paraId="7FB3C9DF" w14:textId="77777777" w:rsidR="001E6A46" w:rsidRDefault="001E6A46" w:rsidP="00D83A7D">
              <w:pPr>
                <w:ind w:right="95"/>
                <w:rPr>
                  <w:rStyle w:val="FieldStyle-Bold"/>
                  <w:b w:val="0"/>
                  <w:bCs/>
                  <w:color w:val="FF0000"/>
                </w:rPr>
              </w:pPr>
            </w:p>
            <w:p w14:paraId="09B55FB0" w14:textId="3F37673E" w:rsidR="00D83A7D" w:rsidRPr="00BC5A66" w:rsidRDefault="00D90510" w:rsidP="00D83A7D">
              <w:pPr>
                <w:ind w:right="95"/>
                <w:rPr>
                  <w:rStyle w:val="FieldStyle-Bold"/>
                </w:rPr>
              </w:pPr>
            </w:p>
          </w:sdtContent>
        </w:sdt>
      </w:sdtContent>
    </w:sdt>
    <w:p w14:paraId="0BA27747" w14:textId="77777777" w:rsidR="00E77268" w:rsidRDefault="00E77268" w:rsidP="00BC4711">
      <w:pPr>
        <w:rPr>
          <w:b/>
          <w:bCs/>
        </w:rPr>
      </w:pPr>
    </w:p>
    <w:p w14:paraId="2EF33BE1" w14:textId="49F39253" w:rsidR="002B0434" w:rsidRDefault="002F1831" w:rsidP="00A05DE0">
      <w:pPr>
        <w:pStyle w:val="Heading1"/>
        <w:rPr>
          <w:rStyle w:val="FieldStyle-Bold"/>
          <w:b/>
          <w:bCs w:val="0"/>
          <w:sz w:val="44"/>
        </w:rPr>
      </w:pPr>
      <w:r w:rsidRPr="002F1831">
        <w:rPr>
          <w:rStyle w:val="FieldStyle-Bold"/>
          <w:b/>
          <w:bCs w:val="0"/>
          <w:sz w:val="44"/>
        </w:rPr>
        <w:lastRenderedPageBreak/>
        <w:t>Compliance with Legal Duties</w:t>
      </w:r>
    </w:p>
    <w:p w14:paraId="118D8402" w14:textId="7D0E068E" w:rsidR="002F1831" w:rsidRDefault="002F1831" w:rsidP="002F1831"/>
    <w:p w14:paraId="1E1E80E1" w14:textId="53EF8BC2" w:rsidR="002F1831" w:rsidRPr="0062705F" w:rsidRDefault="00E41E0A" w:rsidP="002F1831">
      <w:pPr>
        <w:rPr>
          <w:b/>
          <w:bCs/>
        </w:rPr>
      </w:pPr>
      <w:r w:rsidRPr="0062705F">
        <w:rPr>
          <w:b/>
          <w:bCs/>
        </w:rPr>
        <w:t>Has the organisation given due regard</w:t>
      </w:r>
      <w:r w:rsidR="005866D7" w:rsidRPr="0062705F">
        <w:rPr>
          <w:b/>
          <w:bCs/>
        </w:rPr>
        <w:t xml:space="preserve"> and consideration to the following areas?</w:t>
      </w:r>
    </w:p>
    <w:p w14:paraId="03564B21" w14:textId="3782B4B0" w:rsidR="005866D7" w:rsidRDefault="005866D7" w:rsidP="005866D7">
      <w:pPr>
        <w:pStyle w:val="Quote"/>
        <w:rPr>
          <w:color w:val="auto"/>
        </w:rPr>
      </w:pPr>
      <w:r>
        <w:t xml:space="preserve">Eliminating unlawful discrimination, </w:t>
      </w:r>
      <w:proofErr w:type="gramStart"/>
      <w:r>
        <w:t>harassment</w:t>
      </w:r>
      <w:proofErr w:type="gramEnd"/>
      <w:r>
        <w:t xml:space="preserve"> and victimisation </w:t>
      </w:r>
      <w:r w:rsidRPr="004871CA">
        <w:rPr>
          <w:color w:val="auto"/>
        </w:rPr>
        <w:t xml:space="preserve">YES </w:t>
      </w:r>
      <w:sdt>
        <w:sdtPr>
          <w:rPr>
            <w:color w:val="auto"/>
          </w:rPr>
          <w:id w:val="-348415300"/>
          <w:lock w:val="sdtLocked"/>
          <w14:checkbox>
            <w14:checked w14:val="1"/>
            <w14:checkedState w14:val="00FE" w14:font="Wingdings"/>
            <w14:uncheckedState w14:val="2610" w14:font="MS Gothic"/>
          </w14:checkbox>
        </w:sdtPr>
        <w:sdtEndPr/>
        <w:sdtContent>
          <w:r w:rsidR="00075FCB">
            <w:rPr>
              <w:rFonts w:ascii="Wingdings" w:eastAsia="Wingdings" w:hAnsi="Wingdings" w:cs="Wingdings"/>
              <w:color w:val="auto"/>
            </w:rPr>
            <w:t>þ</w:t>
          </w:r>
        </w:sdtContent>
      </w:sdt>
      <w:r w:rsidRPr="004871CA">
        <w:rPr>
          <w:color w:val="auto"/>
        </w:rPr>
        <w:t xml:space="preserve"> / NO </w:t>
      </w:r>
      <w:sdt>
        <w:sdtPr>
          <w:rPr>
            <w:color w:val="auto"/>
          </w:rPr>
          <w:id w:val="1826464935"/>
          <w:lock w:val="sdtLocked"/>
          <w14:checkbox>
            <w14:checked w14:val="0"/>
            <w14:checkedState w14:val="00FE" w14:font="Wingdings"/>
            <w14:uncheckedState w14:val="2610" w14:font="MS Gothic"/>
          </w14:checkbox>
        </w:sdtPr>
        <w:sdtEndPr/>
        <w:sdtContent>
          <w:r w:rsidRPr="004871CA">
            <w:rPr>
              <w:rFonts w:ascii="Segoe UI Symbol" w:hAnsi="Segoe UI Symbol" w:cs="Segoe UI Symbol"/>
              <w:color w:val="auto"/>
            </w:rPr>
            <w:t>☐</w:t>
          </w:r>
        </w:sdtContent>
      </w:sdt>
    </w:p>
    <w:p w14:paraId="60F98608" w14:textId="768D0A48" w:rsidR="00E631B8" w:rsidRPr="0062705F" w:rsidRDefault="00E631B8" w:rsidP="00E631B8">
      <w:r w:rsidRPr="0062705F">
        <w:t xml:space="preserve">Unlawful discrimination takes place when people are treated ‘less favourably’ </w:t>
      </w:r>
      <w:r w:rsidR="005F0460">
        <w:t>due to</w:t>
      </w:r>
      <w:r w:rsidRPr="0062705F">
        <w:t xml:space="preserve"> having a protected characteristic</w:t>
      </w:r>
      <w:r w:rsidR="00ED3D15" w:rsidRPr="0062705F">
        <w:t>.</w:t>
      </w:r>
    </w:p>
    <w:p w14:paraId="371A895B" w14:textId="28C02B5C" w:rsidR="00ED3D15" w:rsidRDefault="00ED3D15" w:rsidP="00ED3D15">
      <w:pPr>
        <w:pStyle w:val="Quote"/>
        <w:rPr>
          <w:color w:val="auto"/>
        </w:rPr>
      </w:pPr>
      <w:r>
        <w:t>Advancing equality of opportunity between people who share a protected characteristic and those who do not</w:t>
      </w:r>
      <w:r w:rsidR="0014309E">
        <w:t xml:space="preserve">. </w:t>
      </w:r>
      <w:r w:rsidRPr="004871CA">
        <w:rPr>
          <w:color w:val="auto"/>
        </w:rPr>
        <w:t xml:space="preserve">YES </w:t>
      </w:r>
      <w:sdt>
        <w:sdtPr>
          <w:rPr>
            <w:color w:val="auto"/>
          </w:rPr>
          <w:id w:val="-1031640459"/>
          <w:lock w:val="sdtLocked"/>
          <w14:checkbox>
            <w14:checked w14:val="1"/>
            <w14:checkedState w14:val="00FE" w14:font="Wingdings"/>
            <w14:uncheckedState w14:val="2610" w14:font="MS Gothic"/>
          </w14:checkbox>
        </w:sdtPr>
        <w:sdtEndPr/>
        <w:sdtContent>
          <w:r w:rsidR="00075FCB">
            <w:rPr>
              <w:rFonts w:ascii="Wingdings" w:eastAsia="Wingdings" w:hAnsi="Wingdings" w:cs="Wingdings"/>
              <w:color w:val="auto"/>
            </w:rPr>
            <w:t>þ</w:t>
          </w:r>
        </w:sdtContent>
      </w:sdt>
      <w:r w:rsidRPr="004871CA">
        <w:rPr>
          <w:color w:val="auto"/>
        </w:rPr>
        <w:t xml:space="preserve"> / NO </w:t>
      </w:r>
      <w:sdt>
        <w:sdtPr>
          <w:rPr>
            <w:color w:val="auto"/>
          </w:rPr>
          <w:id w:val="1779983839"/>
          <w:lock w:val="sdtLocked"/>
          <w14:checkbox>
            <w14:checked w14:val="0"/>
            <w14:checkedState w14:val="00FE" w14:font="Wingdings"/>
            <w14:uncheckedState w14:val="2610" w14:font="MS Gothic"/>
          </w14:checkbox>
        </w:sdtPr>
        <w:sdtEndPr/>
        <w:sdtContent>
          <w:r w:rsidRPr="004871CA">
            <w:rPr>
              <w:rFonts w:ascii="Segoe UI Symbol" w:hAnsi="Segoe UI Symbol" w:cs="Segoe UI Symbol"/>
              <w:color w:val="auto"/>
            </w:rPr>
            <w:t>☐</w:t>
          </w:r>
        </w:sdtContent>
      </w:sdt>
    </w:p>
    <w:p w14:paraId="37E97A7C" w14:textId="09C84EF7" w:rsidR="008B770E" w:rsidRPr="0062705F" w:rsidRDefault="008B770E" w:rsidP="008B770E">
      <w:r w:rsidRPr="0062705F">
        <w:t>This means making sure that people are treated fairly and given equal access to opportunities and resources.</w:t>
      </w:r>
    </w:p>
    <w:p w14:paraId="5DD99A98" w14:textId="572D28D6" w:rsidR="008B770E" w:rsidRDefault="008B770E" w:rsidP="008B770E">
      <w:pPr>
        <w:pStyle w:val="Quote"/>
        <w:rPr>
          <w:color w:val="auto"/>
        </w:rPr>
      </w:pPr>
      <w:r>
        <w:t xml:space="preserve">Fostering good relations between people who share </w:t>
      </w:r>
      <w:r w:rsidR="0014309E">
        <w:t>a protected characteristic and those who do not.</w:t>
      </w:r>
      <w:r>
        <w:t xml:space="preserve"> </w:t>
      </w:r>
      <w:r w:rsidRPr="004871CA">
        <w:rPr>
          <w:color w:val="auto"/>
        </w:rPr>
        <w:t xml:space="preserve">YES </w:t>
      </w:r>
      <w:sdt>
        <w:sdtPr>
          <w:rPr>
            <w:color w:val="auto"/>
          </w:rPr>
          <w:id w:val="1087106954"/>
          <w:lock w:val="sdtLocked"/>
          <w14:checkbox>
            <w14:checked w14:val="1"/>
            <w14:checkedState w14:val="00FE" w14:font="Wingdings"/>
            <w14:uncheckedState w14:val="2610" w14:font="MS Gothic"/>
          </w14:checkbox>
        </w:sdtPr>
        <w:sdtEndPr/>
        <w:sdtContent>
          <w:r w:rsidR="00075FCB">
            <w:rPr>
              <w:rFonts w:ascii="Wingdings" w:eastAsia="Wingdings" w:hAnsi="Wingdings" w:cs="Wingdings"/>
              <w:color w:val="auto"/>
            </w:rPr>
            <w:t>þ</w:t>
          </w:r>
        </w:sdtContent>
      </w:sdt>
      <w:r w:rsidRPr="004871CA">
        <w:rPr>
          <w:color w:val="auto"/>
        </w:rPr>
        <w:t xml:space="preserve"> / NO </w:t>
      </w:r>
      <w:sdt>
        <w:sdtPr>
          <w:rPr>
            <w:color w:val="auto"/>
          </w:rPr>
          <w:id w:val="-514611925"/>
          <w:lock w:val="sdtLocked"/>
          <w14:checkbox>
            <w14:checked w14:val="0"/>
            <w14:checkedState w14:val="00FE" w14:font="Wingdings"/>
            <w14:uncheckedState w14:val="2610" w14:font="MS Gothic"/>
          </w14:checkbox>
        </w:sdtPr>
        <w:sdtEndPr/>
        <w:sdtContent>
          <w:r w:rsidRPr="004871CA">
            <w:rPr>
              <w:rFonts w:ascii="Segoe UI Symbol" w:hAnsi="Segoe UI Symbol" w:cs="Segoe UI Symbol"/>
              <w:color w:val="auto"/>
            </w:rPr>
            <w:t>☐</w:t>
          </w:r>
        </w:sdtContent>
      </w:sdt>
    </w:p>
    <w:p w14:paraId="2D22BC40" w14:textId="02B2DA23" w:rsidR="0014309E" w:rsidRPr="0062705F" w:rsidRDefault="0014309E" w:rsidP="0014309E">
      <w:r w:rsidRPr="0062705F">
        <w:t>This mean creating a cohesive and inclusive en</w:t>
      </w:r>
      <w:r w:rsidR="0093123F" w:rsidRPr="0062705F">
        <w:t>vironment for all by tackling prejudice and promoting understanding of difference.</w:t>
      </w:r>
    </w:p>
    <w:p w14:paraId="65FE7E70" w14:textId="2DA6EDD6" w:rsidR="0093123F" w:rsidRDefault="0093123F" w:rsidP="0093123F">
      <w:pPr>
        <w:pStyle w:val="Quote"/>
        <w:rPr>
          <w:color w:val="auto"/>
        </w:rPr>
      </w:pPr>
      <w:r>
        <w:t xml:space="preserve">Are there any Human Rights concerns? </w:t>
      </w:r>
      <w:r w:rsidRPr="004871CA">
        <w:rPr>
          <w:color w:val="auto"/>
        </w:rPr>
        <w:t xml:space="preserve">YES </w:t>
      </w:r>
      <w:sdt>
        <w:sdtPr>
          <w:rPr>
            <w:color w:val="auto"/>
          </w:rPr>
          <w:id w:val="-845930406"/>
          <w:lock w:val="sdtLocked"/>
          <w14:checkbox>
            <w14:checked w14:val="0"/>
            <w14:checkedState w14:val="00FE" w14:font="Wingdings"/>
            <w14:uncheckedState w14:val="2610" w14:font="MS Gothic"/>
          </w14:checkbox>
        </w:sdtPr>
        <w:sdtEndPr/>
        <w:sdtContent>
          <w:r w:rsidR="00D404A6">
            <w:rPr>
              <w:rFonts w:ascii="MS Gothic" w:eastAsia="MS Gothic" w:hAnsi="MS Gothic" w:hint="eastAsia"/>
              <w:color w:val="auto"/>
            </w:rPr>
            <w:t>☐</w:t>
          </w:r>
        </w:sdtContent>
      </w:sdt>
      <w:r w:rsidRPr="004871CA">
        <w:rPr>
          <w:color w:val="auto"/>
        </w:rPr>
        <w:t xml:space="preserve"> / NO </w:t>
      </w:r>
      <w:sdt>
        <w:sdtPr>
          <w:rPr>
            <w:color w:val="auto"/>
          </w:rPr>
          <w:id w:val="1477184386"/>
          <w:lock w:val="sdtLocked"/>
          <w14:checkbox>
            <w14:checked w14:val="1"/>
            <w14:checkedState w14:val="00FE" w14:font="Wingdings"/>
            <w14:uncheckedState w14:val="2610" w14:font="MS Gothic"/>
          </w14:checkbox>
        </w:sdtPr>
        <w:sdtEndPr/>
        <w:sdtContent>
          <w:r w:rsidR="00D404A6">
            <w:rPr>
              <w:rFonts w:ascii="Wingdings" w:eastAsia="Wingdings" w:hAnsi="Wingdings" w:cs="Wingdings"/>
              <w:color w:val="auto"/>
            </w:rPr>
            <w:t>þ</w:t>
          </w:r>
        </w:sdtContent>
      </w:sdt>
    </w:p>
    <w:p w14:paraId="208DE603" w14:textId="5FDAB97A" w:rsidR="00644F72" w:rsidRDefault="00644F72" w:rsidP="00644F72">
      <w:r w:rsidRPr="0062705F">
        <w:t>If you have answered ‘</w:t>
      </w:r>
      <w:r w:rsidRPr="0062705F">
        <w:rPr>
          <w:b/>
          <w:bCs/>
        </w:rPr>
        <w:t>Yes</w:t>
      </w:r>
      <w:r w:rsidRPr="0062705F">
        <w:t>’, please seek advice from the Equality and Inclusion Team to discuss carrying out a specific Human Rights Assessment</w:t>
      </w:r>
    </w:p>
    <w:p w14:paraId="40D39C3D" w14:textId="52781B01" w:rsidR="002C2479" w:rsidRDefault="002C2479" w:rsidP="002C2479">
      <w:pPr>
        <w:pStyle w:val="Quote"/>
        <w:rPr>
          <w:color w:val="auto"/>
        </w:rPr>
      </w:pPr>
      <w:r>
        <w:t>Compliance with the NHS Standard Contract</w:t>
      </w:r>
      <w:r w:rsidR="00032957">
        <w:t>?</w:t>
      </w:r>
      <w:r>
        <w:t xml:space="preserve"> </w:t>
      </w:r>
      <w:r w:rsidRPr="004871CA">
        <w:rPr>
          <w:color w:val="auto"/>
        </w:rPr>
        <w:t xml:space="preserve">YES </w:t>
      </w:r>
      <w:sdt>
        <w:sdtPr>
          <w:rPr>
            <w:color w:val="auto"/>
          </w:rPr>
          <w:id w:val="-1330439035"/>
          <w:lock w:val="sdtLocked"/>
          <w14:checkbox>
            <w14:checked w14:val="1"/>
            <w14:checkedState w14:val="00FE" w14:font="Wingdings"/>
            <w14:uncheckedState w14:val="2610" w14:font="MS Gothic"/>
          </w14:checkbox>
        </w:sdtPr>
        <w:sdtEndPr/>
        <w:sdtContent>
          <w:r w:rsidR="00075FCB">
            <w:rPr>
              <w:rFonts w:ascii="Wingdings" w:eastAsia="Wingdings" w:hAnsi="Wingdings" w:cs="Wingdings"/>
              <w:color w:val="auto"/>
            </w:rPr>
            <w:t>þ</w:t>
          </w:r>
        </w:sdtContent>
      </w:sdt>
      <w:r w:rsidRPr="004871CA">
        <w:rPr>
          <w:color w:val="auto"/>
        </w:rPr>
        <w:t xml:space="preserve"> / NO </w:t>
      </w:r>
      <w:sdt>
        <w:sdtPr>
          <w:rPr>
            <w:color w:val="auto"/>
          </w:rPr>
          <w:id w:val="1705599218"/>
          <w:lock w:val="sdtLocked"/>
          <w14:checkbox>
            <w14:checked w14:val="0"/>
            <w14:checkedState w14:val="00FE" w14:font="Wingdings"/>
            <w14:uncheckedState w14:val="2610" w14:font="MS Gothic"/>
          </w14:checkbox>
        </w:sdtPr>
        <w:sdtEndPr/>
        <w:sdtContent>
          <w:r w:rsidR="003B35C5">
            <w:rPr>
              <w:rFonts w:ascii="MS Gothic" w:eastAsia="MS Gothic" w:hAnsi="MS Gothic" w:hint="eastAsia"/>
              <w:color w:val="auto"/>
            </w:rPr>
            <w:t>☐</w:t>
          </w:r>
        </w:sdtContent>
      </w:sdt>
    </w:p>
    <w:p w14:paraId="67897B67" w14:textId="3E2B6D62" w:rsidR="00032957" w:rsidRDefault="00032957" w:rsidP="00032957">
      <w:r>
        <w:t>In relation to Service Condition SC13 which includes the NHS Accessible Information Standard</w:t>
      </w:r>
    </w:p>
    <w:p w14:paraId="5E09A832" w14:textId="272D3026" w:rsidR="00021863" w:rsidRDefault="00021863" w:rsidP="00021863">
      <w:pPr>
        <w:pStyle w:val="Quote"/>
        <w:rPr>
          <w:color w:val="auto"/>
          <w:sz w:val="24"/>
          <w:szCs w:val="24"/>
        </w:rPr>
      </w:pPr>
      <w:r>
        <w:t>Please provide a supporting narrative to support your responses to the above question</w:t>
      </w:r>
      <w:r w:rsidR="002902E2">
        <w:t xml:space="preserve">s: </w:t>
      </w:r>
      <w:r w:rsidR="002902E2" w:rsidRPr="002902E2">
        <w:rPr>
          <w:color w:val="auto"/>
          <w:sz w:val="24"/>
          <w:szCs w:val="24"/>
        </w:rPr>
        <w:t>This section must be completed</w:t>
      </w:r>
    </w:p>
    <w:tbl>
      <w:tblPr>
        <w:tblStyle w:val="TableGrid"/>
        <w:tblW w:w="11027" w:type="dxa"/>
        <w:tblInd w:w="-998" w:type="dxa"/>
        <w:tblLook w:val="04A0" w:firstRow="1" w:lastRow="0" w:firstColumn="1" w:lastColumn="0" w:noHBand="0" w:noVBand="1"/>
      </w:tblPr>
      <w:tblGrid>
        <w:gridCol w:w="11027"/>
      </w:tblGrid>
      <w:tr w:rsidR="00D83A7D" w14:paraId="076DCFE2" w14:textId="77777777" w:rsidTr="00310DC6">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3C3A3E" w14:textId="40E0242F" w:rsidR="00D83A7D" w:rsidRDefault="00EF036C" w:rsidP="00310DC6">
            <w:pPr>
              <w:ind w:left="0" w:right="7"/>
            </w:pPr>
            <w:r>
              <w:t xml:space="preserve">The development of the CYP MH Framework will be commissioned through a procurement process which has specialist procurement advise which will comply with all legal duties. </w:t>
            </w:r>
          </w:p>
          <w:p w14:paraId="7A3E68A7" w14:textId="77777777" w:rsidR="00EF036C" w:rsidRDefault="00EF036C" w:rsidP="00310DC6">
            <w:pPr>
              <w:ind w:left="0" w:right="7"/>
            </w:pPr>
          </w:p>
          <w:p w14:paraId="3067567D" w14:textId="1940F423" w:rsidR="00EF036C" w:rsidRDefault="00EF036C" w:rsidP="00310DC6">
            <w:pPr>
              <w:ind w:left="0" w:right="7"/>
            </w:pPr>
            <w:r>
              <w:t xml:space="preserve">All contacts have either ended naturally or will be given notice in accordance </w:t>
            </w:r>
            <w:proofErr w:type="gramStart"/>
            <w:r>
              <w:t>to</w:t>
            </w:r>
            <w:proofErr w:type="gramEnd"/>
            <w:r>
              <w:t xml:space="preserve"> the </w:t>
            </w:r>
            <w:r w:rsidR="00EE145B">
              <w:t xml:space="preserve">specific requirements of the contract. </w:t>
            </w:r>
          </w:p>
        </w:tc>
      </w:tr>
    </w:tbl>
    <w:p w14:paraId="0B9CE04C" w14:textId="63D5E61B" w:rsidR="002902E2" w:rsidRPr="002902E2" w:rsidRDefault="002902E2" w:rsidP="002902E2"/>
    <w:p w14:paraId="72920697" w14:textId="77777777" w:rsidR="002902E2" w:rsidRPr="002902E2" w:rsidRDefault="002902E2" w:rsidP="002902E2"/>
    <w:p w14:paraId="23101C60" w14:textId="0F5346C4" w:rsidR="0084386F" w:rsidRDefault="0084386F">
      <w:pPr>
        <w:shd w:val="clear" w:color="auto" w:fill="auto"/>
        <w:ind w:left="0" w:right="0"/>
      </w:pPr>
      <w:r>
        <w:br w:type="page"/>
      </w:r>
    </w:p>
    <w:p w14:paraId="18C06B16" w14:textId="4834D478" w:rsidR="00475C09" w:rsidRDefault="00475C09" w:rsidP="00475C09">
      <w:pPr>
        <w:pStyle w:val="Heading1"/>
        <w:rPr>
          <w:rStyle w:val="FieldStyle-Bold"/>
          <w:b/>
          <w:bCs w:val="0"/>
          <w:sz w:val="44"/>
        </w:rPr>
      </w:pPr>
      <w:r>
        <w:rPr>
          <w:rStyle w:val="FieldStyle-Bold"/>
          <w:b/>
          <w:bCs w:val="0"/>
          <w:sz w:val="44"/>
        </w:rPr>
        <w:lastRenderedPageBreak/>
        <w:t>Equality Related Risk</w:t>
      </w:r>
    </w:p>
    <w:p w14:paraId="2DC7D47D" w14:textId="662F9188" w:rsidR="009076A4" w:rsidRDefault="009076A4" w:rsidP="009076A4"/>
    <w:p w14:paraId="5FFEE548" w14:textId="442F895D" w:rsidR="00AA5720" w:rsidRDefault="009076A4" w:rsidP="00AA5720">
      <w:r>
        <w:t xml:space="preserve">If you have identified an area of actual or potential equality-related risk </w:t>
      </w:r>
      <w:r w:rsidR="0060254A">
        <w:t>due to</w:t>
      </w:r>
      <w:r>
        <w:t xml:space="preserve"> your proposal, please use the matrix below to work out the risk sc</w:t>
      </w:r>
      <w:r w:rsidR="000B71C2">
        <w:t>ore</w:t>
      </w:r>
      <w:r w:rsidR="006F3794">
        <w:t xml:space="preserve"> and tick the corresponding box</w:t>
      </w:r>
      <w:r w:rsidR="000B71C2">
        <w:t xml:space="preserve">. If the area of risk </w:t>
      </w:r>
      <w:r w:rsidR="00212B35">
        <w:t>gives a score of 9 or above, this should be escalated using the organisation’s risk management procedures.</w:t>
      </w:r>
    </w:p>
    <w:p w14:paraId="7AE5EDD9" w14:textId="06D5595A" w:rsidR="00322DF7" w:rsidRDefault="003C326E" w:rsidP="009076A4">
      <w:pPr>
        <w:rPr>
          <w:b/>
          <w:bCs/>
        </w:rPr>
      </w:pPr>
      <w:r w:rsidRPr="003C326E">
        <w:rPr>
          <w:b/>
          <w:bCs/>
        </w:rPr>
        <w:t>Risk score is calculated as the likelihood of risk multiplied by the level of consequence.</w:t>
      </w:r>
    </w:p>
    <w:p w14:paraId="47415562" w14:textId="4F0115C4" w:rsidR="00AA5720" w:rsidRPr="003C326E" w:rsidRDefault="00AA5720" w:rsidP="009076A4">
      <w:pPr>
        <w:rPr>
          <w:b/>
          <w:bCs/>
        </w:rPr>
      </w:pPr>
      <w:r>
        <w:rPr>
          <w:b/>
          <w:bCs/>
        </w:rPr>
        <w:t>For more information about how to calculate a risk score, please refer to the EHIIRA Guidance document.</w:t>
      </w:r>
    </w:p>
    <w:tbl>
      <w:tblPr>
        <w:tblStyle w:val="TableGrid"/>
        <w:tblW w:w="10769" w:type="dxa"/>
        <w:tblInd w:w="-851" w:type="dxa"/>
        <w:tblLook w:val="04A0" w:firstRow="1" w:lastRow="0" w:firstColumn="1" w:lastColumn="0" w:noHBand="0" w:noVBand="1"/>
      </w:tblPr>
      <w:tblGrid>
        <w:gridCol w:w="2686"/>
        <w:gridCol w:w="1611"/>
        <w:gridCol w:w="1616"/>
        <w:gridCol w:w="1632"/>
        <w:gridCol w:w="1613"/>
        <w:gridCol w:w="1611"/>
      </w:tblGrid>
      <w:tr w:rsidR="0047617A" w14:paraId="618D380C" w14:textId="77777777" w:rsidTr="003C326E">
        <w:trPr>
          <w:trHeight w:val="457"/>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vAlign w:val="center"/>
          </w:tcPr>
          <w:p w14:paraId="4B053D31" w14:textId="6D895309" w:rsidR="0047617A" w:rsidRPr="002F454C" w:rsidRDefault="00277731" w:rsidP="0096342A">
            <w:pPr>
              <w:shd w:val="clear" w:color="auto" w:fill="auto"/>
              <w:ind w:left="0"/>
              <w:rPr>
                <w:sz w:val="22"/>
                <w:szCs w:val="22"/>
              </w:rPr>
            </w:pPr>
            <w:r w:rsidRPr="002F454C">
              <w:rPr>
                <w:sz w:val="22"/>
                <w:szCs w:val="22"/>
              </w:rPr>
              <w:t xml:space="preserve">Likelihood of risk </w:t>
            </w:r>
            <w:r w:rsidR="00D24586" w:rsidRPr="002F454C">
              <w:rPr>
                <w:rFonts w:ascii="Wingdings" w:eastAsia="Wingdings" w:hAnsi="Wingdings" w:cs="Wingdings"/>
                <w:sz w:val="22"/>
                <w:szCs w:val="22"/>
              </w:rPr>
              <w:t>è</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6E4D1469" w14:textId="77777777" w:rsidR="0047617A" w:rsidRPr="0096342A" w:rsidRDefault="00D24586" w:rsidP="0096342A">
            <w:pPr>
              <w:shd w:val="clear" w:color="auto" w:fill="auto"/>
              <w:ind w:left="0" w:right="0"/>
              <w:jc w:val="center"/>
              <w:rPr>
                <w:b/>
                <w:bCs/>
                <w:sz w:val="28"/>
                <w:szCs w:val="28"/>
              </w:rPr>
            </w:pPr>
            <w:r w:rsidRPr="0096342A">
              <w:rPr>
                <w:b/>
                <w:bCs/>
                <w:sz w:val="28"/>
                <w:szCs w:val="28"/>
              </w:rPr>
              <w:t>RARE</w:t>
            </w:r>
          </w:p>
          <w:p w14:paraId="23094CDB" w14:textId="7B0C8B43" w:rsidR="00273F16" w:rsidRPr="0096342A" w:rsidRDefault="00273F16" w:rsidP="0096342A">
            <w:pPr>
              <w:shd w:val="clear" w:color="auto" w:fill="auto"/>
              <w:ind w:left="0" w:right="0"/>
              <w:jc w:val="center"/>
              <w:rPr>
                <w:b/>
                <w:bCs/>
                <w:sz w:val="28"/>
                <w:szCs w:val="28"/>
              </w:rPr>
            </w:pPr>
            <w:r w:rsidRPr="0096342A">
              <w:rPr>
                <w:b/>
                <w:bCs/>
                <w:sz w:val="28"/>
                <w:szCs w:val="28"/>
              </w:rPr>
              <w:t>= 1</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79549E42" w14:textId="77777777" w:rsidR="0047617A" w:rsidRPr="0096342A" w:rsidRDefault="00273F16" w:rsidP="0096342A">
            <w:pPr>
              <w:shd w:val="clear" w:color="auto" w:fill="auto"/>
              <w:ind w:left="0" w:right="0"/>
              <w:jc w:val="center"/>
              <w:rPr>
                <w:b/>
                <w:bCs/>
                <w:sz w:val="28"/>
                <w:szCs w:val="28"/>
              </w:rPr>
            </w:pPr>
            <w:r w:rsidRPr="0096342A">
              <w:rPr>
                <w:b/>
                <w:bCs/>
                <w:sz w:val="28"/>
                <w:szCs w:val="28"/>
              </w:rPr>
              <w:t>UNLIKELY</w:t>
            </w:r>
          </w:p>
          <w:p w14:paraId="36D62F0C" w14:textId="6B281CE2" w:rsidR="00273F16" w:rsidRPr="0096342A" w:rsidRDefault="00273F16" w:rsidP="0096342A">
            <w:pPr>
              <w:shd w:val="clear" w:color="auto" w:fill="auto"/>
              <w:ind w:left="0" w:right="0"/>
              <w:jc w:val="center"/>
              <w:rPr>
                <w:b/>
                <w:bCs/>
                <w:sz w:val="28"/>
                <w:szCs w:val="28"/>
              </w:rPr>
            </w:pPr>
            <w:r w:rsidRPr="0096342A">
              <w:rPr>
                <w:b/>
                <w:bCs/>
                <w:sz w:val="28"/>
                <w:szCs w:val="28"/>
              </w:rPr>
              <w:t>= 2</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2A2705B8" w14:textId="77777777" w:rsidR="0047617A" w:rsidRPr="0096342A" w:rsidRDefault="00273F16" w:rsidP="0096342A">
            <w:pPr>
              <w:shd w:val="clear" w:color="auto" w:fill="auto"/>
              <w:ind w:left="0" w:right="0"/>
              <w:jc w:val="center"/>
              <w:rPr>
                <w:b/>
                <w:bCs/>
                <w:sz w:val="28"/>
                <w:szCs w:val="28"/>
              </w:rPr>
            </w:pPr>
            <w:r w:rsidRPr="0096342A">
              <w:rPr>
                <w:b/>
                <w:bCs/>
                <w:sz w:val="28"/>
                <w:szCs w:val="28"/>
              </w:rPr>
              <w:t>POSSIBLE</w:t>
            </w:r>
          </w:p>
          <w:p w14:paraId="51D7AFC2" w14:textId="6F3A8562" w:rsidR="00273F16" w:rsidRPr="0096342A" w:rsidRDefault="00273F16" w:rsidP="0096342A">
            <w:pPr>
              <w:shd w:val="clear" w:color="auto" w:fill="auto"/>
              <w:ind w:left="0" w:right="0"/>
              <w:jc w:val="center"/>
              <w:rPr>
                <w:b/>
                <w:bCs/>
                <w:sz w:val="28"/>
                <w:szCs w:val="28"/>
              </w:rPr>
            </w:pPr>
            <w:r w:rsidRPr="0096342A">
              <w:rPr>
                <w:b/>
                <w:bCs/>
                <w:sz w:val="28"/>
                <w:szCs w:val="28"/>
              </w:rPr>
              <w:t>= 3</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38B4E939" w14:textId="77777777" w:rsidR="0047617A" w:rsidRPr="0096342A" w:rsidRDefault="00273F16" w:rsidP="0096342A">
            <w:pPr>
              <w:shd w:val="clear" w:color="auto" w:fill="auto"/>
              <w:ind w:left="0" w:right="0"/>
              <w:jc w:val="center"/>
              <w:rPr>
                <w:b/>
                <w:bCs/>
                <w:sz w:val="28"/>
                <w:szCs w:val="28"/>
              </w:rPr>
            </w:pPr>
            <w:r w:rsidRPr="0096342A">
              <w:rPr>
                <w:b/>
                <w:bCs/>
                <w:sz w:val="28"/>
                <w:szCs w:val="28"/>
              </w:rPr>
              <w:t>LIKELY</w:t>
            </w:r>
          </w:p>
          <w:p w14:paraId="5A7E7B7E" w14:textId="16770F6A" w:rsidR="00273F16" w:rsidRPr="0096342A" w:rsidRDefault="00273F16" w:rsidP="0096342A">
            <w:pPr>
              <w:shd w:val="clear" w:color="auto" w:fill="auto"/>
              <w:ind w:left="0" w:right="0"/>
              <w:jc w:val="center"/>
              <w:rPr>
                <w:b/>
                <w:bCs/>
                <w:sz w:val="28"/>
                <w:szCs w:val="28"/>
              </w:rPr>
            </w:pPr>
            <w:r w:rsidRPr="0096342A">
              <w:rPr>
                <w:b/>
                <w:bCs/>
                <w:sz w:val="28"/>
                <w:szCs w:val="28"/>
              </w:rPr>
              <w:t>= 4</w:t>
            </w:r>
          </w:p>
        </w:tc>
        <w:tc>
          <w:tcPr>
            <w:tcW w:w="1616"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EDEDED" w:themeFill="accent3" w:themeFillTint="33"/>
            <w:vAlign w:val="center"/>
          </w:tcPr>
          <w:p w14:paraId="780FEC54" w14:textId="77777777" w:rsidR="0047617A" w:rsidRPr="0096342A" w:rsidRDefault="00F92742" w:rsidP="0096342A">
            <w:pPr>
              <w:shd w:val="clear" w:color="auto" w:fill="auto"/>
              <w:ind w:left="0" w:right="0"/>
              <w:jc w:val="center"/>
              <w:rPr>
                <w:b/>
                <w:bCs/>
                <w:sz w:val="28"/>
                <w:szCs w:val="28"/>
              </w:rPr>
            </w:pPr>
            <w:r w:rsidRPr="0096342A">
              <w:rPr>
                <w:b/>
                <w:bCs/>
                <w:sz w:val="28"/>
                <w:szCs w:val="28"/>
              </w:rPr>
              <w:t>HIGH</w:t>
            </w:r>
          </w:p>
          <w:p w14:paraId="41547EB2" w14:textId="15CA3989" w:rsidR="00F92742" w:rsidRPr="0096342A" w:rsidRDefault="00F92742" w:rsidP="0096342A">
            <w:pPr>
              <w:shd w:val="clear" w:color="auto" w:fill="auto"/>
              <w:ind w:left="0" w:right="0"/>
              <w:jc w:val="center"/>
              <w:rPr>
                <w:b/>
                <w:bCs/>
                <w:sz w:val="28"/>
                <w:szCs w:val="28"/>
              </w:rPr>
            </w:pPr>
            <w:r w:rsidRPr="0096342A">
              <w:rPr>
                <w:b/>
                <w:bCs/>
                <w:sz w:val="28"/>
                <w:szCs w:val="28"/>
              </w:rPr>
              <w:t>= 5</w:t>
            </w:r>
          </w:p>
        </w:tc>
      </w:tr>
      <w:tr w:rsidR="0047617A" w14:paraId="4770093B" w14:textId="77777777" w:rsidTr="003C326E">
        <w:trPr>
          <w:trHeight w:val="457"/>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1AC05D8" w14:textId="38D80ABA" w:rsidR="0047617A" w:rsidRPr="002F454C" w:rsidRDefault="00D24586" w:rsidP="0096342A">
            <w:pPr>
              <w:shd w:val="clear" w:color="auto" w:fill="auto"/>
              <w:ind w:left="0"/>
              <w:rPr>
                <w:sz w:val="22"/>
                <w:szCs w:val="22"/>
              </w:rPr>
            </w:pPr>
            <w:r w:rsidRPr="002F454C">
              <w:rPr>
                <w:sz w:val="22"/>
                <w:szCs w:val="22"/>
              </w:rPr>
              <w:t xml:space="preserve">Level of consequence </w:t>
            </w:r>
            <w:r w:rsidRPr="002F454C">
              <w:rPr>
                <w:rFonts w:ascii="Wingdings" w:eastAsia="Wingdings" w:hAnsi="Wingdings" w:cs="Wingdings"/>
                <w:sz w:val="22"/>
                <w:szCs w:val="22"/>
              </w:rPr>
              <w:t>ê</w:t>
            </w: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3F68EF02" w14:textId="77777777" w:rsidR="0047617A" w:rsidRDefault="0047617A" w:rsidP="009076A4">
            <w:pPr>
              <w:shd w:val="clear" w:color="auto" w:fill="auto"/>
              <w:ind w:left="0"/>
            </w:pP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37A5FAC5" w14:textId="77777777" w:rsidR="0047617A" w:rsidRDefault="0047617A" w:rsidP="009076A4">
            <w:pPr>
              <w:shd w:val="clear" w:color="auto" w:fill="auto"/>
              <w:ind w:left="0"/>
            </w:pP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75921647" w14:textId="77777777" w:rsidR="0047617A" w:rsidRDefault="0047617A" w:rsidP="009076A4">
            <w:pPr>
              <w:shd w:val="clear" w:color="auto" w:fill="auto"/>
              <w:ind w:left="0"/>
            </w:pP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006DA346" w14:textId="77777777" w:rsidR="0047617A" w:rsidRDefault="0047617A" w:rsidP="009076A4">
            <w:pPr>
              <w:shd w:val="clear" w:color="auto" w:fill="auto"/>
              <w:ind w:left="0"/>
            </w:pPr>
          </w:p>
        </w:tc>
        <w:tc>
          <w:tcPr>
            <w:tcW w:w="1616" w:type="dxa"/>
            <w:vMerge/>
            <w:tcBorders>
              <w:left w:val="single" w:sz="12" w:space="0" w:color="FFFFFF" w:themeColor="background1"/>
              <w:bottom w:val="single" w:sz="12" w:space="0" w:color="FFFFFF" w:themeColor="background1"/>
              <w:right w:val="single" w:sz="12" w:space="0" w:color="FFFFFF" w:themeColor="background1"/>
            </w:tcBorders>
            <w:shd w:val="clear" w:color="auto" w:fill="EDEDED" w:themeFill="accent3" w:themeFillTint="33"/>
          </w:tcPr>
          <w:p w14:paraId="091D631D" w14:textId="77777777" w:rsidR="0047617A" w:rsidRDefault="0047617A" w:rsidP="009076A4">
            <w:pPr>
              <w:shd w:val="clear" w:color="auto" w:fill="auto"/>
              <w:ind w:left="0"/>
            </w:pPr>
          </w:p>
        </w:tc>
      </w:tr>
      <w:tr w:rsidR="003C326E" w14:paraId="0AC7C36F"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01EFC88" w14:textId="57D6DECE" w:rsidR="000D72F6" w:rsidRPr="0096342A" w:rsidRDefault="00F92742" w:rsidP="0096342A">
            <w:pPr>
              <w:shd w:val="clear" w:color="auto" w:fill="auto"/>
              <w:ind w:left="0"/>
              <w:rPr>
                <w:b/>
                <w:bCs/>
                <w:sz w:val="26"/>
                <w:szCs w:val="26"/>
              </w:rPr>
            </w:pPr>
            <w:r w:rsidRPr="0096342A">
              <w:rPr>
                <w:b/>
                <w:bCs/>
                <w:sz w:val="26"/>
                <w:szCs w:val="26"/>
              </w:rPr>
              <w:t>NEGLIGIBLE = 1</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2FCAB257" w14:textId="36004AA2" w:rsidR="000D72F6" w:rsidRPr="00380C9B" w:rsidRDefault="00C27579" w:rsidP="0096342A">
            <w:pPr>
              <w:shd w:val="clear" w:color="auto" w:fill="auto"/>
              <w:ind w:left="0" w:right="0"/>
              <w:jc w:val="center"/>
              <w:rPr>
                <w:b/>
                <w:bCs/>
                <w:sz w:val="40"/>
                <w:szCs w:val="40"/>
              </w:rPr>
            </w:pPr>
            <w:r w:rsidRPr="00380C9B">
              <w:rPr>
                <w:b/>
                <w:bCs/>
                <w:sz w:val="40"/>
                <w:szCs w:val="40"/>
              </w:rPr>
              <w:t xml:space="preserve">1 </w:t>
            </w:r>
            <w:sdt>
              <w:sdtPr>
                <w:rPr>
                  <w:b/>
                  <w:bCs/>
                  <w:sz w:val="48"/>
                  <w:szCs w:val="48"/>
                </w:rPr>
                <w:id w:val="605390273"/>
                <w14:checkbox>
                  <w14:checked w14:val="1"/>
                  <w14:checkedState w14:val="00FE" w14:font="Wingdings"/>
                  <w14:uncheckedState w14:val="2610" w14:font="MS Gothic"/>
                </w14:checkbox>
              </w:sdtPr>
              <w:sdtEndPr/>
              <w:sdtContent>
                <w:r w:rsidR="0033497B">
                  <w:rPr>
                    <w:b/>
                    <w:bCs/>
                    <w:sz w:val="48"/>
                    <w:szCs w:val="48"/>
                  </w:rPr>
                  <w:sym w:font="Wingdings" w:char="F0FE"/>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0E2891A5" w14:textId="6C386C6F" w:rsidR="000D72F6" w:rsidRPr="00380C9B" w:rsidRDefault="00AD0683" w:rsidP="0096342A">
            <w:pPr>
              <w:shd w:val="clear" w:color="auto" w:fill="auto"/>
              <w:ind w:left="0" w:right="0"/>
              <w:jc w:val="center"/>
              <w:rPr>
                <w:b/>
                <w:bCs/>
                <w:sz w:val="40"/>
                <w:szCs w:val="40"/>
              </w:rPr>
            </w:pPr>
            <w:r w:rsidRPr="00380C9B">
              <w:rPr>
                <w:b/>
                <w:bCs/>
                <w:sz w:val="40"/>
                <w:szCs w:val="40"/>
              </w:rPr>
              <w:t xml:space="preserve">2 </w:t>
            </w:r>
            <w:sdt>
              <w:sdtPr>
                <w:rPr>
                  <w:b/>
                  <w:bCs/>
                  <w:sz w:val="48"/>
                  <w:szCs w:val="48"/>
                </w:rPr>
                <w:id w:val="406037575"/>
                <w:lock w:val="sdtLocked"/>
                <w14:checkbox>
                  <w14:checked w14:val="0"/>
                  <w14:checkedState w14:val="00FE" w14:font="Wingdings"/>
                  <w14:uncheckedState w14:val="2610" w14:font="MS Gothic"/>
                </w14:checkbox>
              </w:sdtPr>
              <w:sdtEndPr/>
              <w:sdtContent>
                <w:r w:rsidR="008C7770">
                  <w:rPr>
                    <w:rFonts w:ascii="MS Gothic" w:eastAsia="MS Gothic" w:hAnsi="MS Gothic" w:hint="eastAsia"/>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456818D8" w14:textId="3B02C353" w:rsidR="000D72F6" w:rsidRPr="00380C9B" w:rsidRDefault="00AD0683" w:rsidP="0096342A">
            <w:pPr>
              <w:shd w:val="clear" w:color="auto" w:fill="auto"/>
              <w:ind w:left="0" w:right="0"/>
              <w:jc w:val="center"/>
              <w:rPr>
                <w:b/>
                <w:bCs/>
                <w:sz w:val="40"/>
                <w:szCs w:val="40"/>
              </w:rPr>
            </w:pPr>
            <w:r w:rsidRPr="00380C9B">
              <w:rPr>
                <w:b/>
                <w:bCs/>
                <w:sz w:val="40"/>
                <w:szCs w:val="40"/>
              </w:rPr>
              <w:t xml:space="preserve">3 </w:t>
            </w:r>
            <w:sdt>
              <w:sdtPr>
                <w:rPr>
                  <w:rFonts w:ascii="MS Gothic" w:eastAsia="MS Gothic" w:hAnsi="MS Gothic"/>
                  <w:b/>
                  <w:bCs/>
                  <w:sz w:val="40"/>
                  <w:szCs w:val="40"/>
                </w:rPr>
                <w:id w:val="-1685358882"/>
                <w:lock w:val="sdtLocked"/>
                <w14:checkbox>
                  <w14:checked w14:val="0"/>
                  <w14:checkedState w14:val="00FE" w14:font="Wingdings"/>
                  <w14:uncheckedState w14:val="2610" w14:font="MS Gothic"/>
                </w14:checkbox>
              </w:sdtPr>
              <w:sdtEndPr/>
              <w:sdtContent>
                <w:r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458DEF42" w14:textId="54E5F217" w:rsidR="000D72F6" w:rsidRPr="00380C9B" w:rsidRDefault="00AD0683" w:rsidP="0096342A">
            <w:pPr>
              <w:shd w:val="clear" w:color="auto" w:fill="auto"/>
              <w:ind w:left="0" w:right="0"/>
              <w:jc w:val="center"/>
              <w:rPr>
                <w:b/>
                <w:bCs/>
                <w:sz w:val="40"/>
                <w:szCs w:val="40"/>
              </w:rPr>
            </w:pPr>
            <w:r w:rsidRPr="00380C9B">
              <w:rPr>
                <w:b/>
                <w:bCs/>
                <w:sz w:val="40"/>
                <w:szCs w:val="40"/>
              </w:rPr>
              <w:t xml:space="preserve">4 </w:t>
            </w:r>
            <w:sdt>
              <w:sdtPr>
                <w:rPr>
                  <w:rFonts w:ascii="MS Gothic" w:eastAsia="MS Gothic" w:hAnsi="MS Gothic"/>
                  <w:b/>
                  <w:bCs/>
                  <w:sz w:val="48"/>
                  <w:szCs w:val="48"/>
                </w:rPr>
                <w:id w:val="574171442"/>
                <w:lock w:val="sdtLocked"/>
                <w14:checkbox>
                  <w14:checked w14:val="0"/>
                  <w14:checkedState w14:val="00FE" w14:font="Wingdings"/>
                  <w14:uncheckedState w14:val="2610" w14:font="MS Gothic"/>
                </w14:checkbox>
              </w:sdtPr>
              <w:sdtEndPr/>
              <w:sdtContent>
                <w:r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71209A2E" w14:textId="747A56E5" w:rsidR="000D72F6" w:rsidRPr="00380C9B" w:rsidRDefault="00AD0683" w:rsidP="0096342A">
            <w:pPr>
              <w:shd w:val="clear" w:color="auto" w:fill="auto"/>
              <w:ind w:left="0" w:right="0"/>
              <w:jc w:val="center"/>
              <w:rPr>
                <w:b/>
                <w:bCs/>
                <w:sz w:val="40"/>
                <w:szCs w:val="40"/>
              </w:rPr>
            </w:pPr>
            <w:r w:rsidRPr="00380C9B">
              <w:rPr>
                <w:b/>
                <w:bCs/>
                <w:sz w:val="40"/>
                <w:szCs w:val="40"/>
              </w:rPr>
              <w:t xml:space="preserve">5 </w:t>
            </w:r>
            <w:sdt>
              <w:sdtPr>
                <w:rPr>
                  <w:rFonts w:ascii="MS Gothic" w:eastAsia="MS Gothic" w:hAnsi="MS Gothic"/>
                  <w:b/>
                  <w:bCs/>
                  <w:sz w:val="48"/>
                  <w:szCs w:val="48"/>
                </w:rPr>
                <w:id w:val="-248355184"/>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r>
      <w:tr w:rsidR="003C326E" w14:paraId="15D024C0"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2CA14261" w14:textId="0E9E1E42" w:rsidR="000D72F6" w:rsidRPr="0096342A" w:rsidRDefault="00424D9F" w:rsidP="0096342A">
            <w:pPr>
              <w:shd w:val="clear" w:color="auto" w:fill="auto"/>
              <w:ind w:left="0"/>
              <w:rPr>
                <w:b/>
                <w:bCs/>
                <w:sz w:val="26"/>
                <w:szCs w:val="26"/>
              </w:rPr>
            </w:pPr>
            <w:r w:rsidRPr="0096342A">
              <w:rPr>
                <w:b/>
                <w:bCs/>
                <w:sz w:val="26"/>
                <w:szCs w:val="26"/>
              </w:rPr>
              <w:t>MINOR = 2</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417C60E6" w14:textId="1D700CA3" w:rsidR="000D72F6" w:rsidRPr="00380C9B" w:rsidRDefault="006F34C7" w:rsidP="0096342A">
            <w:pPr>
              <w:shd w:val="clear" w:color="auto" w:fill="auto"/>
              <w:ind w:left="0" w:right="0"/>
              <w:jc w:val="center"/>
              <w:rPr>
                <w:b/>
                <w:bCs/>
                <w:sz w:val="40"/>
                <w:szCs w:val="40"/>
              </w:rPr>
            </w:pPr>
            <w:r w:rsidRPr="00380C9B">
              <w:rPr>
                <w:b/>
                <w:bCs/>
                <w:sz w:val="40"/>
                <w:szCs w:val="40"/>
              </w:rPr>
              <w:t xml:space="preserve">2 </w:t>
            </w:r>
            <w:sdt>
              <w:sdtPr>
                <w:rPr>
                  <w:rFonts w:ascii="MS Gothic" w:eastAsia="MS Gothic" w:hAnsi="MS Gothic"/>
                  <w:b/>
                  <w:bCs/>
                  <w:sz w:val="48"/>
                  <w:szCs w:val="48"/>
                </w:rPr>
                <w:id w:val="-462971516"/>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5B9E3357" w14:textId="55A78C75" w:rsidR="000D72F6" w:rsidRPr="00380C9B" w:rsidRDefault="006F34C7" w:rsidP="0096342A">
            <w:pPr>
              <w:shd w:val="clear" w:color="auto" w:fill="auto"/>
              <w:ind w:left="0" w:right="0"/>
              <w:jc w:val="center"/>
              <w:rPr>
                <w:b/>
                <w:bCs/>
                <w:sz w:val="40"/>
                <w:szCs w:val="40"/>
              </w:rPr>
            </w:pPr>
            <w:r w:rsidRPr="00380C9B">
              <w:rPr>
                <w:b/>
                <w:bCs/>
                <w:sz w:val="40"/>
                <w:szCs w:val="40"/>
              </w:rPr>
              <w:t xml:space="preserve">4 </w:t>
            </w:r>
            <w:sdt>
              <w:sdtPr>
                <w:rPr>
                  <w:rFonts w:ascii="MS Gothic" w:eastAsia="MS Gothic" w:hAnsi="MS Gothic"/>
                  <w:b/>
                  <w:bCs/>
                  <w:sz w:val="48"/>
                  <w:szCs w:val="48"/>
                </w:rPr>
                <w:id w:val="-1988079788"/>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5F247E00" w14:textId="04710939" w:rsidR="000D72F6" w:rsidRPr="00380C9B" w:rsidRDefault="006F34C7" w:rsidP="0096342A">
            <w:pPr>
              <w:shd w:val="clear" w:color="auto" w:fill="auto"/>
              <w:ind w:left="0" w:right="0"/>
              <w:jc w:val="center"/>
              <w:rPr>
                <w:b/>
                <w:bCs/>
                <w:sz w:val="40"/>
                <w:szCs w:val="40"/>
              </w:rPr>
            </w:pPr>
            <w:r w:rsidRPr="00380C9B">
              <w:rPr>
                <w:b/>
                <w:bCs/>
                <w:sz w:val="40"/>
                <w:szCs w:val="40"/>
              </w:rPr>
              <w:t xml:space="preserve">6 </w:t>
            </w:r>
            <w:sdt>
              <w:sdtPr>
                <w:rPr>
                  <w:rFonts w:ascii="MS Gothic" w:eastAsia="MS Gothic" w:hAnsi="MS Gothic"/>
                  <w:b/>
                  <w:bCs/>
                  <w:sz w:val="48"/>
                  <w:szCs w:val="48"/>
                </w:rPr>
                <w:id w:val="-1080212326"/>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1602A756" w14:textId="4AE92610" w:rsidR="000D72F6" w:rsidRPr="00380C9B" w:rsidRDefault="006F34C7" w:rsidP="0096342A">
            <w:pPr>
              <w:shd w:val="clear" w:color="auto" w:fill="auto"/>
              <w:ind w:left="0" w:right="0"/>
              <w:jc w:val="center"/>
              <w:rPr>
                <w:b/>
                <w:bCs/>
                <w:sz w:val="40"/>
                <w:szCs w:val="40"/>
              </w:rPr>
            </w:pPr>
            <w:r w:rsidRPr="00380C9B">
              <w:rPr>
                <w:b/>
                <w:bCs/>
                <w:sz w:val="40"/>
                <w:szCs w:val="40"/>
              </w:rPr>
              <w:t xml:space="preserve">8 </w:t>
            </w:r>
            <w:sdt>
              <w:sdtPr>
                <w:rPr>
                  <w:rFonts w:ascii="MS Gothic" w:eastAsia="MS Gothic" w:hAnsi="MS Gothic"/>
                  <w:b/>
                  <w:bCs/>
                  <w:sz w:val="48"/>
                  <w:szCs w:val="48"/>
                </w:rPr>
                <w:id w:val="2106376762"/>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7EDA3FD7" w14:textId="6308B238" w:rsidR="000D72F6" w:rsidRPr="00380C9B" w:rsidRDefault="006F34C7" w:rsidP="0096342A">
            <w:pPr>
              <w:shd w:val="clear" w:color="auto" w:fill="auto"/>
              <w:ind w:left="0" w:right="0"/>
              <w:jc w:val="center"/>
              <w:rPr>
                <w:b/>
                <w:bCs/>
                <w:sz w:val="40"/>
                <w:szCs w:val="40"/>
              </w:rPr>
            </w:pPr>
            <w:r w:rsidRPr="00380C9B">
              <w:rPr>
                <w:b/>
                <w:bCs/>
                <w:sz w:val="40"/>
                <w:szCs w:val="40"/>
              </w:rPr>
              <w:t xml:space="preserve">10 </w:t>
            </w:r>
            <w:sdt>
              <w:sdtPr>
                <w:rPr>
                  <w:rFonts w:ascii="MS Gothic" w:eastAsia="MS Gothic" w:hAnsi="MS Gothic"/>
                  <w:b/>
                  <w:bCs/>
                  <w:sz w:val="48"/>
                  <w:szCs w:val="48"/>
                </w:rPr>
                <w:id w:val="-98644750"/>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r>
      <w:tr w:rsidR="003C326E" w14:paraId="17BBA85B"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6D1EA726" w14:textId="1EE13CA0" w:rsidR="000D72F6" w:rsidRPr="0096342A" w:rsidRDefault="00C27579" w:rsidP="0096342A">
            <w:pPr>
              <w:shd w:val="clear" w:color="auto" w:fill="auto"/>
              <w:ind w:left="0"/>
              <w:rPr>
                <w:b/>
                <w:bCs/>
                <w:sz w:val="26"/>
                <w:szCs w:val="26"/>
              </w:rPr>
            </w:pPr>
            <w:r w:rsidRPr="0096342A">
              <w:rPr>
                <w:b/>
                <w:bCs/>
                <w:sz w:val="26"/>
                <w:szCs w:val="26"/>
              </w:rPr>
              <w:t>MODERATE = 3</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4BFF4EFF" w14:textId="614308C6" w:rsidR="000D72F6" w:rsidRPr="00380C9B" w:rsidRDefault="006F34C7" w:rsidP="0096342A">
            <w:pPr>
              <w:shd w:val="clear" w:color="auto" w:fill="auto"/>
              <w:ind w:left="0" w:right="0"/>
              <w:jc w:val="center"/>
              <w:rPr>
                <w:b/>
                <w:bCs/>
                <w:sz w:val="40"/>
                <w:szCs w:val="40"/>
              </w:rPr>
            </w:pPr>
            <w:r w:rsidRPr="00380C9B">
              <w:rPr>
                <w:b/>
                <w:bCs/>
                <w:sz w:val="40"/>
                <w:szCs w:val="40"/>
              </w:rPr>
              <w:t xml:space="preserve">3 </w:t>
            </w:r>
            <w:sdt>
              <w:sdtPr>
                <w:rPr>
                  <w:rFonts w:ascii="MS Gothic" w:eastAsia="MS Gothic" w:hAnsi="MS Gothic"/>
                  <w:b/>
                  <w:bCs/>
                  <w:sz w:val="48"/>
                  <w:szCs w:val="48"/>
                </w:rPr>
                <w:id w:val="850464699"/>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1C865F96" w14:textId="28E31246" w:rsidR="000D72F6" w:rsidRPr="00380C9B" w:rsidRDefault="006F34C7" w:rsidP="0096342A">
            <w:pPr>
              <w:shd w:val="clear" w:color="auto" w:fill="auto"/>
              <w:ind w:left="0" w:right="0"/>
              <w:jc w:val="center"/>
              <w:rPr>
                <w:b/>
                <w:bCs/>
                <w:sz w:val="40"/>
                <w:szCs w:val="40"/>
              </w:rPr>
            </w:pPr>
            <w:r w:rsidRPr="00380C9B">
              <w:rPr>
                <w:b/>
                <w:bCs/>
                <w:sz w:val="40"/>
                <w:szCs w:val="40"/>
              </w:rPr>
              <w:t xml:space="preserve">6 </w:t>
            </w:r>
            <w:sdt>
              <w:sdtPr>
                <w:rPr>
                  <w:rFonts w:ascii="MS Gothic" w:eastAsia="MS Gothic" w:hAnsi="MS Gothic"/>
                  <w:b/>
                  <w:bCs/>
                  <w:sz w:val="48"/>
                  <w:szCs w:val="48"/>
                </w:rPr>
                <w:id w:val="1102761146"/>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6A0DB3E3" w14:textId="6EB4D4F1" w:rsidR="000D72F6" w:rsidRPr="00380C9B" w:rsidRDefault="006F34C7" w:rsidP="0096342A">
            <w:pPr>
              <w:shd w:val="clear" w:color="auto" w:fill="auto"/>
              <w:ind w:left="0" w:right="0"/>
              <w:jc w:val="center"/>
              <w:rPr>
                <w:b/>
                <w:bCs/>
                <w:sz w:val="40"/>
                <w:szCs w:val="40"/>
              </w:rPr>
            </w:pPr>
            <w:r w:rsidRPr="00380C9B">
              <w:rPr>
                <w:b/>
                <w:bCs/>
                <w:sz w:val="40"/>
                <w:szCs w:val="40"/>
              </w:rPr>
              <w:t xml:space="preserve">9 </w:t>
            </w:r>
            <w:sdt>
              <w:sdtPr>
                <w:rPr>
                  <w:rFonts w:ascii="MS Gothic" w:eastAsia="MS Gothic" w:hAnsi="MS Gothic"/>
                  <w:b/>
                  <w:bCs/>
                  <w:sz w:val="48"/>
                  <w:szCs w:val="48"/>
                </w:rPr>
                <w:id w:val="733676486"/>
                <w:lock w:val="sdtLocked"/>
                <w14:checkbox>
                  <w14:checked w14:val="0"/>
                  <w14:checkedState w14:val="00FE" w14:font="Wingdings"/>
                  <w14:uncheckedState w14:val="2610" w14:font="MS Gothic"/>
                </w14:checkbox>
              </w:sdtPr>
              <w:sdtEndPr/>
              <w:sdtContent>
                <w:r w:rsidR="0044712A">
                  <w:rPr>
                    <w:rFonts w:ascii="MS Gothic" w:eastAsia="MS Gothic" w:hAnsi="MS Gothic" w:hint="eastAsia"/>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2ABB06B9" w14:textId="1DB849B2" w:rsidR="000D72F6" w:rsidRPr="00380C9B" w:rsidRDefault="006F34C7" w:rsidP="0096342A">
            <w:pPr>
              <w:shd w:val="clear" w:color="auto" w:fill="auto"/>
              <w:ind w:left="0" w:right="0"/>
              <w:jc w:val="center"/>
              <w:rPr>
                <w:b/>
                <w:bCs/>
                <w:sz w:val="40"/>
                <w:szCs w:val="40"/>
              </w:rPr>
            </w:pPr>
            <w:r w:rsidRPr="00380C9B">
              <w:rPr>
                <w:b/>
                <w:bCs/>
                <w:sz w:val="40"/>
                <w:szCs w:val="40"/>
              </w:rPr>
              <w:t xml:space="preserve">12 </w:t>
            </w:r>
            <w:sdt>
              <w:sdtPr>
                <w:rPr>
                  <w:rFonts w:ascii="MS Gothic" w:eastAsia="MS Gothic" w:hAnsi="MS Gothic"/>
                  <w:b/>
                  <w:bCs/>
                  <w:sz w:val="48"/>
                  <w:szCs w:val="48"/>
                </w:rPr>
                <w:id w:val="-505516511"/>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63FDB954" w14:textId="7485D2E3" w:rsidR="000D72F6" w:rsidRPr="00380C9B" w:rsidRDefault="006F34C7" w:rsidP="0096342A">
            <w:pPr>
              <w:shd w:val="clear" w:color="auto" w:fill="auto"/>
              <w:ind w:left="0" w:right="0"/>
              <w:jc w:val="center"/>
              <w:rPr>
                <w:b/>
                <w:bCs/>
                <w:sz w:val="40"/>
                <w:szCs w:val="40"/>
              </w:rPr>
            </w:pPr>
            <w:r w:rsidRPr="00380C9B">
              <w:rPr>
                <w:b/>
                <w:bCs/>
                <w:sz w:val="40"/>
                <w:szCs w:val="40"/>
              </w:rPr>
              <w:t xml:space="preserve">15 </w:t>
            </w:r>
            <w:sdt>
              <w:sdtPr>
                <w:rPr>
                  <w:rFonts w:ascii="MS Gothic" w:eastAsia="MS Gothic" w:hAnsi="MS Gothic"/>
                  <w:b/>
                  <w:bCs/>
                  <w:sz w:val="48"/>
                  <w:szCs w:val="48"/>
                </w:rPr>
                <w:id w:val="1475181385"/>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r>
      <w:tr w:rsidR="003C326E" w14:paraId="1D9541D6"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536608F" w14:textId="0EE18D34" w:rsidR="000D72F6" w:rsidRPr="0096342A" w:rsidRDefault="00C27579" w:rsidP="0096342A">
            <w:pPr>
              <w:shd w:val="clear" w:color="auto" w:fill="auto"/>
              <w:ind w:left="0"/>
              <w:rPr>
                <w:b/>
                <w:bCs/>
                <w:sz w:val="26"/>
                <w:szCs w:val="26"/>
              </w:rPr>
            </w:pPr>
            <w:r w:rsidRPr="0096342A">
              <w:rPr>
                <w:b/>
                <w:bCs/>
                <w:sz w:val="26"/>
                <w:szCs w:val="26"/>
              </w:rPr>
              <w:t>MAJOR = 4</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62231BF3" w14:textId="21FB2AFE" w:rsidR="000D72F6" w:rsidRPr="00380C9B" w:rsidRDefault="006F34C7" w:rsidP="0096342A">
            <w:pPr>
              <w:shd w:val="clear" w:color="auto" w:fill="auto"/>
              <w:ind w:left="0" w:right="0"/>
              <w:jc w:val="center"/>
              <w:rPr>
                <w:b/>
                <w:bCs/>
                <w:sz w:val="40"/>
                <w:szCs w:val="40"/>
              </w:rPr>
            </w:pPr>
            <w:r w:rsidRPr="00380C9B">
              <w:rPr>
                <w:b/>
                <w:bCs/>
                <w:sz w:val="40"/>
                <w:szCs w:val="40"/>
              </w:rPr>
              <w:t xml:space="preserve">4 </w:t>
            </w:r>
            <w:sdt>
              <w:sdtPr>
                <w:rPr>
                  <w:rFonts w:ascii="MS Gothic" w:eastAsia="MS Gothic" w:hAnsi="MS Gothic"/>
                  <w:b/>
                  <w:bCs/>
                  <w:sz w:val="48"/>
                  <w:szCs w:val="48"/>
                </w:rPr>
                <w:id w:val="-739643094"/>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77F4167C" w14:textId="5BEBFC4B" w:rsidR="000D72F6" w:rsidRPr="00380C9B" w:rsidRDefault="00CF784B" w:rsidP="0096342A">
            <w:pPr>
              <w:shd w:val="clear" w:color="auto" w:fill="auto"/>
              <w:ind w:left="0" w:right="0"/>
              <w:jc w:val="center"/>
              <w:rPr>
                <w:b/>
                <w:bCs/>
                <w:sz w:val="40"/>
                <w:szCs w:val="40"/>
              </w:rPr>
            </w:pPr>
            <w:r w:rsidRPr="00380C9B">
              <w:rPr>
                <w:b/>
                <w:bCs/>
                <w:sz w:val="40"/>
                <w:szCs w:val="40"/>
              </w:rPr>
              <w:t xml:space="preserve">8 </w:t>
            </w:r>
            <w:sdt>
              <w:sdtPr>
                <w:rPr>
                  <w:rFonts w:ascii="MS Gothic" w:eastAsia="MS Gothic" w:hAnsi="MS Gothic"/>
                  <w:b/>
                  <w:bCs/>
                  <w:sz w:val="48"/>
                  <w:szCs w:val="48"/>
                </w:rPr>
                <w:id w:val="-552236222"/>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6A0F91C0" w14:textId="1DC320BA" w:rsidR="000D72F6" w:rsidRPr="00380C9B" w:rsidRDefault="00CF784B" w:rsidP="0096342A">
            <w:pPr>
              <w:shd w:val="clear" w:color="auto" w:fill="auto"/>
              <w:ind w:left="0" w:right="0"/>
              <w:jc w:val="center"/>
              <w:rPr>
                <w:b/>
                <w:bCs/>
                <w:sz w:val="40"/>
                <w:szCs w:val="40"/>
              </w:rPr>
            </w:pPr>
            <w:r w:rsidRPr="00380C9B">
              <w:rPr>
                <w:b/>
                <w:bCs/>
                <w:sz w:val="40"/>
                <w:szCs w:val="40"/>
              </w:rPr>
              <w:t xml:space="preserve">12 </w:t>
            </w:r>
            <w:sdt>
              <w:sdtPr>
                <w:rPr>
                  <w:rFonts w:ascii="MS Gothic" w:eastAsia="MS Gothic" w:hAnsi="MS Gothic"/>
                  <w:b/>
                  <w:bCs/>
                  <w:sz w:val="48"/>
                  <w:szCs w:val="48"/>
                </w:rPr>
                <w:id w:val="-511442884"/>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72575295" w14:textId="2F7009FE" w:rsidR="000D72F6" w:rsidRPr="00380C9B" w:rsidRDefault="00CF784B" w:rsidP="0096342A">
            <w:pPr>
              <w:shd w:val="clear" w:color="auto" w:fill="auto"/>
              <w:ind w:left="0" w:right="0"/>
              <w:jc w:val="center"/>
              <w:rPr>
                <w:b/>
                <w:bCs/>
                <w:sz w:val="40"/>
                <w:szCs w:val="40"/>
              </w:rPr>
            </w:pPr>
            <w:r w:rsidRPr="00380C9B">
              <w:rPr>
                <w:b/>
                <w:bCs/>
                <w:sz w:val="40"/>
                <w:szCs w:val="40"/>
              </w:rPr>
              <w:t xml:space="preserve">16 </w:t>
            </w:r>
            <w:sdt>
              <w:sdtPr>
                <w:rPr>
                  <w:rFonts w:ascii="MS Gothic" w:eastAsia="MS Gothic" w:hAnsi="MS Gothic"/>
                  <w:b/>
                  <w:bCs/>
                  <w:sz w:val="48"/>
                  <w:szCs w:val="48"/>
                </w:rPr>
                <w:id w:val="-1607108959"/>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1B08042F" w14:textId="04586202" w:rsidR="000D72F6" w:rsidRPr="00380C9B" w:rsidRDefault="00CF784B" w:rsidP="0096342A">
            <w:pPr>
              <w:shd w:val="clear" w:color="auto" w:fill="auto"/>
              <w:ind w:left="0" w:right="0"/>
              <w:jc w:val="center"/>
              <w:rPr>
                <w:b/>
                <w:bCs/>
                <w:sz w:val="40"/>
                <w:szCs w:val="40"/>
              </w:rPr>
            </w:pPr>
            <w:r w:rsidRPr="00380C9B">
              <w:rPr>
                <w:b/>
                <w:bCs/>
                <w:sz w:val="40"/>
                <w:szCs w:val="40"/>
              </w:rPr>
              <w:t xml:space="preserve">20 </w:t>
            </w:r>
            <w:sdt>
              <w:sdtPr>
                <w:rPr>
                  <w:rFonts w:ascii="MS Gothic" w:eastAsia="MS Gothic" w:hAnsi="MS Gothic"/>
                  <w:b/>
                  <w:bCs/>
                  <w:sz w:val="48"/>
                  <w:szCs w:val="48"/>
                </w:rPr>
                <w:id w:val="1762489708"/>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r>
      <w:tr w:rsidR="003C326E" w14:paraId="7248D088" w14:textId="77777777" w:rsidTr="003C326E">
        <w:trPr>
          <w:trHeight w:val="601"/>
        </w:trPr>
        <w:tc>
          <w:tcPr>
            <w:tcW w:w="268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20B8284" w14:textId="523D2ADD" w:rsidR="000D72F6" w:rsidRPr="0096342A" w:rsidRDefault="00C27579" w:rsidP="0096342A">
            <w:pPr>
              <w:shd w:val="clear" w:color="auto" w:fill="auto"/>
              <w:ind w:left="0"/>
              <w:rPr>
                <w:b/>
                <w:bCs/>
                <w:sz w:val="26"/>
                <w:szCs w:val="26"/>
              </w:rPr>
            </w:pPr>
            <w:r w:rsidRPr="0096342A">
              <w:rPr>
                <w:b/>
                <w:bCs/>
                <w:sz w:val="26"/>
                <w:szCs w:val="26"/>
              </w:rPr>
              <w:t>CATASTROPHIC = 5</w:t>
            </w:r>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F2CC" w:themeFill="accent4" w:themeFillTint="33"/>
            <w:vAlign w:val="center"/>
          </w:tcPr>
          <w:p w14:paraId="0E9AB848" w14:textId="03E1EED7" w:rsidR="000D72F6" w:rsidRPr="00380C9B" w:rsidRDefault="00CF784B" w:rsidP="0096342A">
            <w:pPr>
              <w:shd w:val="clear" w:color="auto" w:fill="auto"/>
              <w:ind w:left="0" w:right="0"/>
              <w:jc w:val="center"/>
              <w:rPr>
                <w:b/>
                <w:bCs/>
                <w:sz w:val="40"/>
                <w:szCs w:val="40"/>
              </w:rPr>
            </w:pPr>
            <w:r w:rsidRPr="00380C9B">
              <w:rPr>
                <w:b/>
                <w:bCs/>
                <w:sz w:val="40"/>
                <w:szCs w:val="40"/>
              </w:rPr>
              <w:t xml:space="preserve">5 </w:t>
            </w:r>
            <w:sdt>
              <w:sdtPr>
                <w:rPr>
                  <w:rFonts w:ascii="MS Gothic" w:eastAsia="MS Gothic" w:hAnsi="MS Gothic"/>
                  <w:b/>
                  <w:bCs/>
                  <w:sz w:val="48"/>
                  <w:szCs w:val="48"/>
                </w:rPr>
                <w:id w:val="1256483469"/>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7CAAC" w:themeFill="accent2" w:themeFillTint="66"/>
            <w:vAlign w:val="center"/>
          </w:tcPr>
          <w:p w14:paraId="609C49B8" w14:textId="583CE985" w:rsidR="000D72F6" w:rsidRPr="00380C9B" w:rsidRDefault="00CF784B" w:rsidP="0096342A">
            <w:pPr>
              <w:shd w:val="clear" w:color="auto" w:fill="auto"/>
              <w:ind w:left="0" w:right="0"/>
              <w:jc w:val="center"/>
              <w:rPr>
                <w:b/>
                <w:bCs/>
                <w:sz w:val="40"/>
                <w:szCs w:val="40"/>
              </w:rPr>
            </w:pPr>
            <w:r w:rsidRPr="00380C9B">
              <w:rPr>
                <w:b/>
                <w:bCs/>
                <w:sz w:val="40"/>
                <w:szCs w:val="40"/>
              </w:rPr>
              <w:t xml:space="preserve">10 </w:t>
            </w:r>
            <w:sdt>
              <w:sdtPr>
                <w:rPr>
                  <w:rFonts w:ascii="MS Gothic" w:eastAsia="MS Gothic" w:hAnsi="MS Gothic"/>
                  <w:b/>
                  <w:bCs/>
                  <w:sz w:val="48"/>
                  <w:szCs w:val="48"/>
                </w:rPr>
                <w:id w:val="607323776"/>
                <w:lock w:val="sdtLocked"/>
                <w14:checkbox>
                  <w14:checked w14:val="0"/>
                  <w14:checkedState w14:val="00FE" w14:font="Wingdings"/>
                  <w14:uncheckedState w14:val="2610" w14:font="MS Gothic"/>
                </w14:checkbox>
              </w:sdtPr>
              <w:sdtEndPr/>
              <w:sdtContent>
                <w:r w:rsidR="00AB0A7B" w:rsidRPr="00AB0A7B">
                  <w:rPr>
                    <w:rFonts w:ascii="MS Gothic" w:eastAsia="MS Gothic" w:hAnsi="MS Gothic" w:cs="Segoe UI Symbol"/>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66C50516" w14:textId="7D9A06BA" w:rsidR="000D72F6" w:rsidRPr="00380C9B" w:rsidRDefault="00CF784B" w:rsidP="0096342A">
            <w:pPr>
              <w:shd w:val="clear" w:color="auto" w:fill="auto"/>
              <w:ind w:left="0" w:right="0"/>
              <w:jc w:val="center"/>
              <w:rPr>
                <w:b/>
                <w:bCs/>
                <w:sz w:val="40"/>
                <w:szCs w:val="40"/>
              </w:rPr>
            </w:pPr>
            <w:r w:rsidRPr="00380C9B">
              <w:rPr>
                <w:b/>
                <w:bCs/>
                <w:sz w:val="40"/>
                <w:szCs w:val="40"/>
              </w:rPr>
              <w:t xml:space="preserve">15 </w:t>
            </w:r>
            <w:sdt>
              <w:sdtPr>
                <w:rPr>
                  <w:rFonts w:ascii="MS Gothic" w:eastAsia="MS Gothic" w:hAnsi="MS Gothic"/>
                  <w:b/>
                  <w:bCs/>
                  <w:sz w:val="48"/>
                  <w:szCs w:val="48"/>
                </w:rPr>
                <w:id w:val="-711962392"/>
                <w:lock w:val="sdtLocked"/>
                <w14:checkbox>
                  <w14:checked w14:val="0"/>
                  <w14:checkedState w14:val="00FE" w14:font="Wingdings"/>
                  <w14:uncheckedState w14:val="2610" w14:font="MS Gothic"/>
                </w14:checkbox>
              </w:sdtPr>
              <w:sdtEndPr/>
              <w:sdtContent>
                <w:r w:rsidR="004B70C4">
                  <w:rPr>
                    <w:rFonts w:ascii="MS Gothic" w:eastAsia="MS Gothic" w:hAnsi="MS Gothic" w:hint="eastAsia"/>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2F6116C1" w14:textId="537F5711" w:rsidR="000D72F6" w:rsidRPr="00380C9B" w:rsidRDefault="00CF784B" w:rsidP="0096342A">
            <w:pPr>
              <w:shd w:val="clear" w:color="auto" w:fill="auto"/>
              <w:ind w:left="0" w:right="0"/>
              <w:jc w:val="center"/>
              <w:rPr>
                <w:b/>
                <w:bCs/>
                <w:sz w:val="40"/>
                <w:szCs w:val="40"/>
              </w:rPr>
            </w:pPr>
            <w:r w:rsidRPr="00380C9B">
              <w:rPr>
                <w:b/>
                <w:bCs/>
                <w:sz w:val="40"/>
                <w:szCs w:val="40"/>
              </w:rPr>
              <w:t xml:space="preserve">20 </w:t>
            </w:r>
            <w:sdt>
              <w:sdtPr>
                <w:rPr>
                  <w:rFonts w:ascii="MS Gothic" w:eastAsia="MS Gothic" w:hAnsi="MS Gothic"/>
                  <w:b/>
                  <w:bCs/>
                  <w:sz w:val="48"/>
                  <w:szCs w:val="48"/>
                </w:rPr>
                <w:id w:val="1262185938"/>
                <w:lock w:val="sdtLocked"/>
                <w14:checkbox>
                  <w14:checked w14:val="0"/>
                  <w14:checkedState w14:val="00FE" w14:font="Wingdings"/>
                  <w14:uncheckedState w14:val="2610" w14:font="MS Gothic"/>
                </w14:checkbox>
              </w:sdtPr>
              <w:sdtEndPr/>
              <w:sdtContent>
                <w:r w:rsidR="004B70C4">
                  <w:rPr>
                    <w:rFonts w:ascii="MS Gothic" w:eastAsia="MS Gothic" w:hAnsi="MS Gothic" w:hint="eastAsia"/>
                    <w:b/>
                    <w:bCs/>
                    <w:sz w:val="48"/>
                    <w:szCs w:val="48"/>
                  </w:rPr>
                  <w:t>☐</w:t>
                </w:r>
              </w:sdtContent>
            </w:sdt>
          </w:p>
        </w:tc>
        <w:tc>
          <w:tcPr>
            <w:tcW w:w="16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F5050"/>
            <w:vAlign w:val="center"/>
          </w:tcPr>
          <w:p w14:paraId="3AB2A3F5" w14:textId="6935E77D" w:rsidR="000D72F6" w:rsidRPr="00380C9B" w:rsidRDefault="00CF784B" w:rsidP="0096342A">
            <w:pPr>
              <w:shd w:val="clear" w:color="auto" w:fill="auto"/>
              <w:ind w:left="0" w:right="0"/>
              <w:jc w:val="center"/>
              <w:rPr>
                <w:b/>
                <w:bCs/>
                <w:sz w:val="40"/>
                <w:szCs w:val="40"/>
              </w:rPr>
            </w:pPr>
            <w:r w:rsidRPr="00380C9B">
              <w:rPr>
                <w:b/>
                <w:bCs/>
                <w:sz w:val="40"/>
                <w:szCs w:val="40"/>
              </w:rPr>
              <w:t xml:space="preserve">25 </w:t>
            </w:r>
            <w:sdt>
              <w:sdtPr>
                <w:rPr>
                  <w:rFonts w:ascii="MS Gothic" w:eastAsia="MS Gothic" w:hAnsi="MS Gothic"/>
                  <w:b/>
                  <w:bCs/>
                  <w:sz w:val="48"/>
                  <w:szCs w:val="48"/>
                </w:rPr>
                <w:id w:val="-474913916"/>
                <w:lock w:val="sdtLocked"/>
                <w14:checkbox>
                  <w14:checked w14:val="0"/>
                  <w14:checkedState w14:val="00FE" w14:font="Wingdings"/>
                  <w14:uncheckedState w14:val="2610" w14:font="MS Gothic"/>
                </w14:checkbox>
              </w:sdtPr>
              <w:sdtEndPr/>
              <w:sdtContent>
                <w:r w:rsidR="004B70C4">
                  <w:rPr>
                    <w:rFonts w:ascii="MS Gothic" w:eastAsia="MS Gothic" w:hAnsi="MS Gothic" w:hint="eastAsia"/>
                    <w:b/>
                    <w:bCs/>
                    <w:sz w:val="48"/>
                    <w:szCs w:val="48"/>
                  </w:rPr>
                  <w:t>☐</w:t>
                </w:r>
              </w:sdtContent>
            </w:sdt>
          </w:p>
        </w:tc>
      </w:tr>
    </w:tbl>
    <w:p w14:paraId="52F4FD4C" w14:textId="6FBE0C20" w:rsidR="000D72F6" w:rsidRDefault="000D72F6" w:rsidP="009076A4"/>
    <w:p w14:paraId="733BC96B" w14:textId="77777777" w:rsidR="00F20B34" w:rsidRDefault="00544AD4" w:rsidP="00F20B34">
      <w:pPr>
        <w:pStyle w:val="Quote"/>
      </w:pPr>
      <w:r>
        <w:t xml:space="preserve">Please provide a narrative to explain the </w:t>
      </w:r>
      <w:r w:rsidR="00F20B34">
        <w:t>risk score relating to your proposal</w:t>
      </w:r>
      <w:r>
        <w:t xml:space="preserve">: </w:t>
      </w:r>
    </w:p>
    <w:tbl>
      <w:tblPr>
        <w:tblStyle w:val="TableGrid"/>
        <w:tblW w:w="11027" w:type="dxa"/>
        <w:tblInd w:w="-998" w:type="dxa"/>
        <w:tblLook w:val="04A0" w:firstRow="1" w:lastRow="0" w:firstColumn="1" w:lastColumn="0" w:noHBand="0" w:noVBand="1"/>
      </w:tblPr>
      <w:tblGrid>
        <w:gridCol w:w="11027"/>
      </w:tblGrid>
      <w:tr w:rsidR="00D83A7D" w14:paraId="3BA96CCA" w14:textId="77777777" w:rsidTr="00310DC6">
        <w:trPr>
          <w:trHeight w:val="1496"/>
        </w:trPr>
        <w:tc>
          <w:tcPr>
            <w:tcW w:w="11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4E67F" w14:textId="77777777" w:rsidR="00E96ADA" w:rsidRDefault="00E96ADA" w:rsidP="00310DC6">
            <w:pPr>
              <w:ind w:left="0" w:right="7"/>
              <w:rPr>
                <w:color w:val="FF0000"/>
              </w:rPr>
            </w:pPr>
          </w:p>
          <w:p w14:paraId="02F151CF" w14:textId="77777777" w:rsidR="000E41FA" w:rsidRPr="000E41FA" w:rsidRDefault="000E41FA" w:rsidP="000E41FA">
            <w:pPr>
              <w:ind w:left="0" w:right="7"/>
            </w:pPr>
            <w:r w:rsidRPr="000E41FA">
              <w:t>The risk score assigned is low.</w:t>
            </w:r>
          </w:p>
          <w:p w14:paraId="7EDC1783" w14:textId="77777777" w:rsidR="000E41FA" w:rsidRPr="000E41FA" w:rsidRDefault="000E41FA" w:rsidP="000E41FA">
            <w:pPr>
              <w:ind w:left="0" w:right="7"/>
            </w:pPr>
          </w:p>
          <w:p w14:paraId="5C7EE7F7" w14:textId="77777777" w:rsidR="000E41FA" w:rsidRPr="000E41FA" w:rsidRDefault="000E41FA" w:rsidP="000E41FA">
            <w:pPr>
              <w:ind w:left="0" w:right="7"/>
            </w:pPr>
            <w:r w:rsidRPr="000E41FA">
              <w:t>We believe the score to be a realistic representation based on the work around this VCFSE procurement. The procurement will follow all relevant legislation and ensure that organisations who apply are assessed against key equality priorities.</w:t>
            </w:r>
          </w:p>
          <w:p w14:paraId="0B95C461" w14:textId="77777777" w:rsidR="000E41FA" w:rsidRPr="000E41FA" w:rsidRDefault="000E41FA" w:rsidP="000E41FA">
            <w:pPr>
              <w:ind w:left="0" w:right="7"/>
            </w:pPr>
          </w:p>
          <w:p w14:paraId="0B9B61F5" w14:textId="77777777" w:rsidR="000E41FA" w:rsidRPr="000E41FA" w:rsidRDefault="000E41FA" w:rsidP="000E41FA">
            <w:pPr>
              <w:ind w:left="0" w:right="7"/>
            </w:pPr>
            <w:r w:rsidRPr="000E41FA">
              <w:t xml:space="preserve">In addition, over the last two years we have made investments in training programmes for service providers (statutory &amp; non-statutory) relating to supporting people with MH conditions. </w:t>
            </w:r>
          </w:p>
          <w:p w14:paraId="6309A7A1" w14:textId="77777777" w:rsidR="000E41FA" w:rsidRPr="000E41FA" w:rsidRDefault="000E41FA" w:rsidP="000E41FA">
            <w:pPr>
              <w:ind w:left="0" w:right="7"/>
            </w:pPr>
          </w:p>
          <w:p w14:paraId="0470AB1A" w14:textId="77777777" w:rsidR="000E41FA" w:rsidRPr="000E41FA" w:rsidRDefault="000E41FA" w:rsidP="000E41FA">
            <w:pPr>
              <w:ind w:left="0" w:right="7"/>
            </w:pPr>
            <w:r w:rsidRPr="000E41FA">
              <w:t>These training programmes were commissioned based on working with groups with protected characteristics (specifically older people, BAME communities, LGBTQ+, asylum seekers and younger people). These programmes were delivered by specialist organisations with relevant experience including people with lived experience being involved in preparing and delivering the training.</w:t>
            </w:r>
          </w:p>
          <w:p w14:paraId="7160AF3A" w14:textId="77777777" w:rsidR="000E41FA" w:rsidRPr="000E41FA" w:rsidRDefault="000E41FA" w:rsidP="000E41FA">
            <w:pPr>
              <w:ind w:left="0" w:right="7"/>
            </w:pPr>
          </w:p>
          <w:p w14:paraId="0C4E874E" w14:textId="522BB324" w:rsidR="00E96ADA" w:rsidRDefault="000E41FA" w:rsidP="00310DC6">
            <w:pPr>
              <w:ind w:left="0" w:right="7"/>
            </w:pPr>
            <w:r w:rsidRPr="000E41FA">
              <w:t>This investment will improve the support available to a wide range of people from all backgrounds across the ICBs community mental health pathway</w:t>
            </w:r>
            <w:r>
              <w:t>.</w:t>
            </w:r>
          </w:p>
        </w:tc>
      </w:tr>
    </w:tbl>
    <w:p w14:paraId="71C52FB7" w14:textId="5A555F87" w:rsidR="00F20B34" w:rsidRPr="009F3DA8" w:rsidRDefault="00F20B34" w:rsidP="009F3DA8">
      <w:pPr>
        <w:pStyle w:val="Quote"/>
        <w:ind w:left="0"/>
        <w:rPr>
          <w:rStyle w:val="FieldStyle-Bold"/>
        </w:rPr>
      </w:pPr>
    </w:p>
    <w:p w14:paraId="100D17C5" w14:textId="1054F9D0" w:rsidR="00E6405C" w:rsidRPr="009F3DA8" w:rsidRDefault="00544AD4" w:rsidP="009F3DA8">
      <w:pPr>
        <w:pStyle w:val="Heading1"/>
        <w:rPr>
          <w:bCs w:val="0"/>
        </w:rPr>
      </w:pPr>
      <w:r>
        <w:rPr>
          <w:rStyle w:val="FieldStyle-Bold"/>
        </w:rPr>
        <w:lastRenderedPageBreak/>
        <w:t xml:space="preserve">   </w:t>
      </w:r>
      <w:r w:rsidR="00F20B34">
        <w:rPr>
          <w:rStyle w:val="FieldStyle-Bold"/>
          <w:b/>
          <w:bCs w:val="0"/>
          <w:sz w:val="44"/>
        </w:rPr>
        <w:t>Equality Action Plan</w:t>
      </w:r>
    </w:p>
    <w:p w14:paraId="2B5998F4" w14:textId="06DF7CFB" w:rsidR="00E6405C" w:rsidRDefault="00E6405C" w:rsidP="00E6405C">
      <w:r>
        <w:t>Please outline an</w:t>
      </w:r>
      <w:r w:rsidR="00EE532C">
        <w:t>y</w:t>
      </w:r>
      <w:r>
        <w:t xml:space="preserve"> actions or recommendations arising </w:t>
      </w:r>
      <w:r w:rsidR="00E52B9B">
        <w:t>from this assessment of the proposal.</w:t>
      </w:r>
    </w:p>
    <w:p w14:paraId="1533354E" w14:textId="7D1A905C" w:rsidR="0047424F" w:rsidRDefault="00E52B9B" w:rsidP="001A5BF6">
      <w:pPr>
        <w:rPr>
          <w:rStyle w:val="FieldStyle-Bold"/>
        </w:rPr>
      </w:pPr>
      <w:r w:rsidRPr="00DB07F0">
        <w:rPr>
          <w:b/>
          <w:bCs/>
        </w:rPr>
        <w:t xml:space="preserve">A target </w:t>
      </w:r>
      <w:r w:rsidR="00DB07F0" w:rsidRPr="00DB07F0">
        <w:rPr>
          <w:b/>
          <w:bCs/>
        </w:rPr>
        <w:t xml:space="preserve">completion </w:t>
      </w:r>
      <w:r w:rsidRPr="00DB07F0">
        <w:rPr>
          <w:b/>
          <w:bCs/>
        </w:rPr>
        <w:t>date is required for all actions and recommendations</w:t>
      </w:r>
      <w:r w:rsidR="00544AD4">
        <w:rPr>
          <w:rStyle w:val="FieldStyle-Bold"/>
        </w:rPr>
        <w:t xml:space="preserve">                                                                                                                                       </w:t>
      </w:r>
    </w:p>
    <w:tbl>
      <w:tblPr>
        <w:tblStyle w:val="TableGrid"/>
        <w:tblW w:w="10769" w:type="dxa"/>
        <w:tblInd w:w="-851" w:type="dxa"/>
        <w:tblLook w:val="04A0" w:firstRow="1" w:lastRow="0" w:firstColumn="1" w:lastColumn="0" w:noHBand="0" w:noVBand="1"/>
      </w:tblPr>
      <w:tblGrid>
        <w:gridCol w:w="3681"/>
        <w:gridCol w:w="2362"/>
        <w:gridCol w:w="2023"/>
        <w:gridCol w:w="2703"/>
      </w:tblGrid>
      <w:tr w:rsidR="002B337F" w14:paraId="79C480A2"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1487F276" w14:textId="59C42ED3" w:rsidR="0047424F" w:rsidRPr="00660540" w:rsidRDefault="00D6391F" w:rsidP="00660540">
            <w:pPr>
              <w:pStyle w:val="Quote"/>
              <w:shd w:val="clear" w:color="auto" w:fill="auto"/>
              <w:ind w:left="0" w:right="0"/>
              <w:rPr>
                <w:rStyle w:val="FieldStyle-Bold"/>
                <w:b/>
                <w:bCs w:val="0"/>
                <w:color w:val="auto"/>
              </w:rPr>
            </w:pPr>
            <w:r w:rsidRPr="00660540">
              <w:rPr>
                <w:rStyle w:val="FieldStyle-Bold"/>
                <w:b/>
                <w:bCs w:val="0"/>
                <w:color w:val="auto"/>
              </w:rPr>
              <w:t>Action Required</w:t>
            </w: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3E6D54F6" w14:textId="07E877BA" w:rsidR="0047424F" w:rsidRPr="00660540" w:rsidRDefault="00D6391F" w:rsidP="00660540">
            <w:pPr>
              <w:pStyle w:val="Quote"/>
              <w:shd w:val="clear" w:color="auto" w:fill="auto"/>
              <w:ind w:left="0" w:right="0"/>
              <w:rPr>
                <w:rStyle w:val="FieldStyle-Bold"/>
                <w:b/>
                <w:bCs w:val="0"/>
                <w:color w:val="auto"/>
              </w:rPr>
            </w:pPr>
            <w:r w:rsidRPr="00660540">
              <w:rPr>
                <w:rStyle w:val="FieldStyle-Bold"/>
                <w:b/>
                <w:bCs w:val="0"/>
                <w:color w:val="auto"/>
              </w:rPr>
              <w:t>Lead Person</w:t>
            </w: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03612EC6" w14:textId="32B2E968" w:rsidR="0047424F" w:rsidRPr="00660540" w:rsidRDefault="00D6391F" w:rsidP="00660540">
            <w:pPr>
              <w:pStyle w:val="Quote"/>
              <w:shd w:val="clear" w:color="auto" w:fill="auto"/>
              <w:ind w:left="0" w:right="0"/>
              <w:rPr>
                <w:rStyle w:val="FieldStyle-Bold"/>
                <w:b/>
                <w:bCs w:val="0"/>
                <w:color w:val="auto"/>
              </w:rPr>
            </w:pPr>
            <w:r w:rsidRPr="00660540">
              <w:rPr>
                <w:rStyle w:val="FieldStyle-Bold"/>
                <w:b/>
                <w:bCs w:val="0"/>
                <w:color w:val="auto"/>
              </w:rPr>
              <w:t>Target Date</w:t>
            </w:r>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14:paraId="424C0765" w14:textId="585D20CE" w:rsidR="0047424F" w:rsidRPr="00660540" w:rsidRDefault="00D6391F" w:rsidP="00660540">
            <w:pPr>
              <w:pStyle w:val="Quote"/>
              <w:shd w:val="clear" w:color="auto" w:fill="auto"/>
              <w:ind w:left="0" w:right="0"/>
              <w:rPr>
                <w:rStyle w:val="FieldStyle-Bold"/>
                <w:b/>
                <w:bCs w:val="0"/>
                <w:color w:val="auto"/>
              </w:rPr>
            </w:pPr>
            <w:r w:rsidRPr="00660540">
              <w:rPr>
                <w:rStyle w:val="FieldStyle-Bold"/>
                <w:b/>
                <w:bCs w:val="0"/>
                <w:color w:val="auto"/>
              </w:rPr>
              <w:t>Further Comments</w:t>
            </w:r>
          </w:p>
        </w:tc>
      </w:tr>
      <w:tr w:rsidR="002B337F" w14:paraId="17905B39"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287C9FB" w14:textId="1BFBAD72" w:rsidR="0047424F" w:rsidRPr="00D6391F" w:rsidRDefault="0063095D" w:rsidP="00660540">
            <w:pPr>
              <w:pStyle w:val="Quote"/>
              <w:shd w:val="clear" w:color="auto" w:fill="auto"/>
              <w:ind w:left="0" w:right="0"/>
              <w:rPr>
                <w:rStyle w:val="FieldStyle-Bold"/>
                <w:color w:val="auto"/>
              </w:rPr>
            </w:pPr>
            <w:r w:rsidRPr="0063095D">
              <w:rPr>
                <w:rStyle w:val="FieldStyle-Bold"/>
                <w:color w:val="auto"/>
              </w:rPr>
              <w:t>It is recommended that if there are any equality related concerns with the service that this EHIIRA is reviewed and updated.</w:t>
            </w: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E5C50DE" w14:textId="685E668A" w:rsidR="0047424F" w:rsidRPr="00D6391F" w:rsidRDefault="0063095D" w:rsidP="00660540">
            <w:pPr>
              <w:pStyle w:val="Quote"/>
              <w:shd w:val="clear" w:color="auto" w:fill="auto"/>
              <w:ind w:left="0" w:right="0"/>
              <w:rPr>
                <w:rStyle w:val="FieldStyle-Bold"/>
                <w:color w:val="auto"/>
              </w:rPr>
            </w:pPr>
            <w:r>
              <w:rPr>
                <w:rStyle w:val="FieldStyle-Bold"/>
                <w:color w:val="auto"/>
              </w:rPr>
              <w:t>Cathy Moss</w:t>
            </w: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6970E59" w14:textId="21EDD2BA" w:rsidR="0047424F" w:rsidRPr="002B337F" w:rsidRDefault="00D90510" w:rsidP="00660540">
            <w:pPr>
              <w:pStyle w:val="Quote"/>
              <w:shd w:val="clear" w:color="auto" w:fill="auto"/>
              <w:ind w:left="0" w:right="0"/>
              <w:rPr>
                <w:rStyle w:val="FieldStyle-Bold"/>
                <w:color w:val="auto"/>
                <w:szCs w:val="24"/>
              </w:rPr>
            </w:pPr>
            <w:sdt>
              <w:sdtPr>
                <w:rPr>
                  <w:b w:val="0"/>
                  <w:color w:val="auto"/>
                </w:rPr>
                <w:id w:val="-1910220984"/>
                <w:lock w:val="sdtLocked"/>
                <w:placeholder>
                  <w:docPart w:val="2F16B63E4C5E4C6C9E4B2E9F8920845E"/>
                </w:placeholder>
                <w:date>
                  <w:dateFormat w:val="dd/MM/yyyy"/>
                  <w:lid w:val="en-GB"/>
                  <w:storeMappedDataAs w:val="dateTime"/>
                  <w:calendar w:val="gregorian"/>
                </w:date>
              </w:sdtPr>
              <w:sdtEndPr/>
              <w:sdtContent>
                <w:r w:rsidR="0063095D" w:rsidRPr="0063095D">
                  <w:rPr>
                    <w:b w:val="0"/>
                    <w:color w:val="auto"/>
                  </w:rPr>
                  <w:t>N/A</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C0E3192" w14:textId="77777777" w:rsidR="0047424F" w:rsidRPr="00D6391F" w:rsidRDefault="0047424F" w:rsidP="00660540">
            <w:pPr>
              <w:pStyle w:val="Quote"/>
              <w:shd w:val="clear" w:color="auto" w:fill="auto"/>
              <w:ind w:left="0" w:right="0"/>
              <w:rPr>
                <w:rStyle w:val="FieldStyle-Bold"/>
                <w:color w:val="auto"/>
              </w:rPr>
            </w:pPr>
          </w:p>
        </w:tc>
      </w:tr>
      <w:tr w:rsidR="002B337F" w14:paraId="3FCD3811"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808617E" w14:textId="77777777" w:rsidR="0047424F" w:rsidRPr="00D6391F" w:rsidRDefault="0047424F" w:rsidP="00660540">
            <w:pPr>
              <w:pStyle w:val="Quote"/>
              <w:shd w:val="clear" w:color="auto" w:fill="auto"/>
              <w:ind w:left="0" w:right="0"/>
              <w:rPr>
                <w:rStyle w:val="FieldStyle-Bold"/>
                <w:color w:val="auto"/>
              </w:rPr>
            </w:pP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490D2B4" w14:textId="77777777" w:rsidR="0047424F" w:rsidRPr="00D6391F" w:rsidRDefault="0047424F" w:rsidP="00660540">
            <w:pPr>
              <w:pStyle w:val="Quote"/>
              <w:shd w:val="clear" w:color="auto" w:fill="auto"/>
              <w:ind w:left="0" w:right="0"/>
              <w:rPr>
                <w:rStyle w:val="FieldStyle-Bold"/>
                <w:color w:val="auto"/>
              </w:rPr>
            </w:pP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2EFF226" w14:textId="3C2A59DE" w:rsidR="0047424F" w:rsidRPr="002B337F" w:rsidRDefault="00D90510" w:rsidP="00660540">
            <w:pPr>
              <w:pStyle w:val="Quote"/>
              <w:shd w:val="clear" w:color="auto" w:fill="auto"/>
              <w:ind w:left="0" w:right="0"/>
              <w:rPr>
                <w:rStyle w:val="FieldStyle-Bold"/>
                <w:color w:val="auto"/>
                <w:szCs w:val="24"/>
              </w:rPr>
            </w:pPr>
            <w:sdt>
              <w:sdtPr>
                <w:rPr>
                  <w:b w:val="0"/>
                  <w:color w:val="auto"/>
                  <w:sz w:val="24"/>
                  <w:szCs w:val="24"/>
                </w:rPr>
                <w:id w:val="-41287392"/>
                <w:lock w:val="sdtLocked"/>
                <w:placeholder>
                  <w:docPart w:val="2F6CBCAA6D1C46448FF2B2B3DEDB709A"/>
                </w:placeholder>
                <w:showingPlcHdr/>
                <w:date w:fullDate="2023-01-12T00:00:00Z">
                  <w:dateFormat w:val="dd/MM/yyyy"/>
                  <w:lid w:val="en-GB"/>
                  <w:storeMappedDataAs w:val="dateTime"/>
                  <w:calendar w:val="gregorian"/>
                </w:date>
              </w:sdtPr>
              <w:sdtEndPr/>
              <w:sdtContent>
                <w:r w:rsidR="002B337F" w:rsidRPr="002B337F">
                  <w:rPr>
                    <w:rStyle w:val="PlaceholderText"/>
                    <w:color w:val="auto"/>
                    <w:sz w:val="24"/>
                    <w:szCs w:val="24"/>
                    <w:highlight w:val="yellow"/>
                  </w:rPr>
                  <w:t>DD/MM/YYYY</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A295C78" w14:textId="77777777" w:rsidR="0047424F" w:rsidRPr="00D6391F" w:rsidRDefault="0047424F" w:rsidP="00660540">
            <w:pPr>
              <w:pStyle w:val="Quote"/>
              <w:shd w:val="clear" w:color="auto" w:fill="auto"/>
              <w:ind w:left="0" w:right="0"/>
              <w:rPr>
                <w:rStyle w:val="FieldStyle-Bold"/>
                <w:color w:val="auto"/>
              </w:rPr>
            </w:pPr>
          </w:p>
        </w:tc>
      </w:tr>
      <w:tr w:rsidR="002B337F" w14:paraId="78F2619C"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EECC12A" w14:textId="77777777" w:rsidR="0047424F" w:rsidRPr="00D6391F" w:rsidRDefault="0047424F" w:rsidP="00660540">
            <w:pPr>
              <w:pStyle w:val="Quote"/>
              <w:shd w:val="clear" w:color="auto" w:fill="auto"/>
              <w:ind w:left="0" w:right="0"/>
              <w:rPr>
                <w:rStyle w:val="FieldStyle-Bold"/>
                <w:color w:val="auto"/>
              </w:rPr>
            </w:pP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1BBB2BB2" w14:textId="77777777" w:rsidR="0047424F" w:rsidRPr="00D6391F" w:rsidRDefault="0047424F" w:rsidP="00660540">
            <w:pPr>
              <w:pStyle w:val="Quote"/>
              <w:shd w:val="clear" w:color="auto" w:fill="auto"/>
              <w:ind w:left="0" w:right="0"/>
              <w:rPr>
                <w:rStyle w:val="FieldStyle-Bold"/>
                <w:color w:val="auto"/>
              </w:rPr>
            </w:pP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688116B" w14:textId="5C54245D" w:rsidR="0047424F" w:rsidRPr="002B337F" w:rsidRDefault="00D90510" w:rsidP="00660540">
            <w:pPr>
              <w:pStyle w:val="Quote"/>
              <w:shd w:val="clear" w:color="auto" w:fill="auto"/>
              <w:ind w:left="0" w:right="0"/>
              <w:rPr>
                <w:rStyle w:val="FieldStyle-Bold"/>
                <w:color w:val="auto"/>
                <w:szCs w:val="24"/>
              </w:rPr>
            </w:pPr>
            <w:sdt>
              <w:sdtPr>
                <w:rPr>
                  <w:b w:val="0"/>
                  <w:color w:val="auto"/>
                  <w:sz w:val="24"/>
                  <w:szCs w:val="24"/>
                </w:rPr>
                <w:id w:val="1242764076"/>
                <w:lock w:val="sdtLocked"/>
                <w:placeholder>
                  <w:docPart w:val="95D942A83A624F418881CB688520513A"/>
                </w:placeholder>
                <w:showingPlcHdr/>
                <w:date w:fullDate="2023-01-12T00:00:00Z">
                  <w:dateFormat w:val="dd/MM/yyyy"/>
                  <w:lid w:val="en-GB"/>
                  <w:storeMappedDataAs w:val="dateTime"/>
                  <w:calendar w:val="gregorian"/>
                </w:date>
              </w:sdtPr>
              <w:sdtEndPr/>
              <w:sdtContent>
                <w:r w:rsidR="002B337F" w:rsidRPr="002B337F">
                  <w:rPr>
                    <w:rStyle w:val="PlaceholderText"/>
                    <w:color w:val="auto"/>
                    <w:sz w:val="24"/>
                    <w:szCs w:val="24"/>
                    <w:highlight w:val="yellow"/>
                  </w:rPr>
                  <w:t>DD/MM/YYYY</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D113A31" w14:textId="77777777" w:rsidR="0047424F" w:rsidRPr="00D6391F" w:rsidRDefault="0047424F" w:rsidP="00660540">
            <w:pPr>
              <w:pStyle w:val="Quote"/>
              <w:shd w:val="clear" w:color="auto" w:fill="auto"/>
              <w:ind w:left="0" w:right="0"/>
              <w:rPr>
                <w:rStyle w:val="FieldStyle-Bold"/>
                <w:color w:val="auto"/>
              </w:rPr>
            </w:pPr>
          </w:p>
        </w:tc>
      </w:tr>
      <w:tr w:rsidR="002B337F" w14:paraId="032A2ED2"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5978886" w14:textId="77777777" w:rsidR="0047424F" w:rsidRPr="00D6391F" w:rsidRDefault="0047424F" w:rsidP="00660540">
            <w:pPr>
              <w:pStyle w:val="Quote"/>
              <w:shd w:val="clear" w:color="auto" w:fill="auto"/>
              <w:ind w:left="0" w:right="0"/>
              <w:rPr>
                <w:rStyle w:val="FieldStyle-Bold"/>
                <w:color w:val="auto"/>
              </w:rPr>
            </w:pP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15D310F" w14:textId="77777777" w:rsidR="0047424F" w:rsidRPr="00D6391F" w:rsidRDefault="0047424F" w:rsidP="00660540">
            <w:pPr>
              <w:pStyle w:val="Quote"/>
              <w:shd w:val="clear" w:color="auto" w:fill="auto"/>
              <w:ind w:left="0" w:right="0"/>
              <w:rPr>
                <w:rStyle w:val="FieldStyle-Bold"/>
                <w:color w:val="auto"/>
              </w:rPr>
            </w:pP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F2FBEA8" w14:textId="214067E5" w:rsidR="0047424F" w:rsidRPr="002B337F" w:rsidRDefault="00D90510" w:rsidP="00660540">
            <w:pPr>
              <w:pStyle w:val="Quote"/>
              <w:shd w:val="clear" w:color="auto" w:fill="auto"/>
              <w:ind w:left="0" w:right="0"/>
              <w:rPr>
                <w:rStyle w:val="FieldStyle-Bold"/>
                <w:color w:val="auto"/>
                <w:szCs w:val="24"/>
              </w:rPr>
            </w:pPr>
            <w:sdt>
              <w:sdtPr>
                <w:rPr>
                  <w:b w:val="0"/>
                  <w:color w:val="auto"/>
                  <w:sz w:val="24"/>
                  <w:szCs w:val="24"/>
                </w:rPr>
                <w:id w:val="-1943995230"/>
                <w:lock w:val="sdtLocked"/>
                <w:placeholder>
                  <w:docPart w:val="305E8D7A1AEE4DFF85CE89CE517033DC"/>
                </w:placeholder>
                <w:showingPlcHdr/>
                <w:date w:fullDate="2023-01-12T00:00:00Z">
                  <w:dateFormat w:val="dd/MM/yyyy"/>
                  <w:lid w:val="en-GB"/>
                  <w:storeMappedDataAs w:val="dateTime"/>
                  <w:calendar w:val="gregorian"/>
                </w:date>
              </w:sdtPr>
              <w:sdtEndPr/>
              <w:sdtContent>
                <w:r w:rsidR="002B337F" w:rsidRPr="002B337F">
                  <w:rPr>
                    <w:rStyle w:val="PlaceholderText"/>
                    <w:color w:val="auto"/>
                    <w:sz w:val="24"/>
                    <w:szCs w:val="24"/>
                    <w:highlight w:val="yellow"/>
                  </w:rPr>
                  <w:t>DD/MM/YYYY</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35B1DAF8" w14:textId="77777777" w:rsidR="0047424F" w:rsidRPr="00D6391F" w:rsidRDefault="0047424F" w:rsidP="00660540">
            <w:pPr>
              <w:pStyle w:val="Quote"/>
              <w:shd w:val="clear" w:color="auto" w:fill="auto"/>
              <w:ind w:left="0" w:right="0"/>
              <w:rPr>
                <w:rStyle w:val="FieldStyle-Bold"/>
                <w:color w:val="auto"/>
              </w:rPr>
            </w:pPr>
          </w:p>
        </w:tc>
      </w:tr>
      <w:tr w:rsidR="002B337F" w14:paraId="75376E23"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0452CFC9" w14:textId="77777777" w:rsidR="0047424F" w:rsidRPr="00D6391F" w:rsidRDefault="0047424F" w:rsidP="00660540">
            <w:pPr>
              <w:pStyle w:val="Quote"/>
              <w:shd w:val="clear" w:color="auto" w:fill="auto"/>
              <w:ind w:left="0" w:right="0"/>
              <w:rPr>
                <w:rStyle w:val="FieldStyle-Bold"/>
                <w:color w:val="auto"/>
              </w:rPr>
            </w:pP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7FA0CEA" w14:textId="77777777" w:rsidR="0047424F" w:rsidRPr="00D6391F" w:rsidRDefault="0047424F" w:rsidP="00660540">
            <w:pPr>
              <w:pStyle w:val="Quote"/>
              <w:shd w:val="clear" w:color="auto" w:fill="auto"/>
              <w:ind w:left="0" w:right="0"/>
              <w:rPr>
                <w:rStyle w:val="FieldStyle-Bold"/>
                <w:color w:val="auto"/>
              </w:rPr>
            </w:pP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ECE5500" w14:textId="0D33F8F7" w:rsidR="0047424F" w:rsidRPr="002B337F" w:rsidRDefault="00D90510" w:rsidP="00660540">
            <w:pPr>
              <w:pStyle w:val="Quote"/>
              <w:shd w:val="clear" w:color="auto" w:fill="auto"/>
              <w:ind w:left="0" w:right="0"/>
              <w:rPr>
                <w:rStyle w:val="FieldStyle-Bold"/>
                <w:color w:val="auto"/>
                <w:szCs w:val="24"/>
              </w:rPr>
            </w:pPr>
            <w:sdt>
              <w:sdtPr>
                <w:rPr>
                  <w:b w:val="0"/>
                  <w:color w:val="auto"/>
                  <w:sz w:val="24"/>
                  <w:szCs w:val="24"/>
                </w:rPr>
                <w:id w:val="1889451978"/>
                <w:lock w:val="sdtLocked"/>
                <w:placeholder>
                  <w:docPart w:val="890C07B61569476BAC9C4F2F645D5B46"/>
                </w:placeholder>
                <w:showingPlcHdr/>
                <w:date w:fullDate="2023-01-12T00:00:00Z">
                  <w:dateFormat w:val="dd/MM/yyyy"/>
                  <w:lid w:val="en-GB"/>
                  <w:storeMappedDataAs w:val="dateTime"/>
                  <w:calendar w:val="gregorian"/>
                </w:date>
              </w:sdtPr>
              <w:sdtEndPr/>
              <w:sdtContent>
                <w:r w:rsidR="002B337F" w:rsidRPr="002B337F">
                  <w:rPr>
                    <w:rStyle w:val="PlaceholderText"/>
                    <w:color w:val="auto"/>
                    <w:sz w:val="24"/>
                    <w:szCs w:val="24"/>
                    <w:highlight w:val="yellow"/>
                  </w:rPr>
                  <w:t>DD/MM/YYYY</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5C9FB033" w14:textId="77777777" w:rsidR="0047424F" w:rsidRPr="00D6391F" w:rsidRDefault="0047424F" w:rsidP="00660540">
            <w:pPr>
              <w:pStyle w:val="Quote"/>
              <w:shd w:val="clear" w:color="auto" w:fill="auto"/>
              <w:ind w:left="0" w:right="0"/>
              <w:rPr>
                <w:rStyle w:val="FieldStyle-Bold"/>
                <w:color w:val="auto"/>
              </w:rPr>
            </w:pPr>
          </w:p>
        </w:tc>
      </w:tr>
      <w:tr w:rsidR="002B337F" w14:paraId="22B7B183" w14:textId="77777777" w:rsidTr="002B337F">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6A893E35" w14:textId="77777777" w:rsidR="0047424F" w:rsidRPr="00D6391F" w:rsidRDefault="0047424F" w:rsidP="00660540">
            <w:pPr>
              <w:pStyle w:val="Quote"/>
              <w:shd w:val="clear" w:color="auto" w:fill="auto"/>
              <w:ind w:left="0" w:right="0"/>
              <w:rPr>
                <w:rStyle w:val="FieldStyle-Bold"/>
                <w:color w:val="auto"/>
              </w:rPr>
            </w:pPr>
          </w:p>
        </w:tc>
        <w:tc>
          <w:tcPr>
            <w:tcW w:w="236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E245D15" w14:textId="77777777" w:rsidR="0047424F" w:rsidRPr="00D6391F" w:rsidRDefault="0047424F" w:rsidP="00660540">
            <w:pPr>
              <w:pStyle w:val="Quote"/>
              <w:shd w:val="clear" w:color="auto" w:fill="auto"/>
              <w:ind w:left="0" w:right="0"/>
              <w:rPr>
                <w:rStyle w:val="FieldStyle-Bold"/>
                <w:color w:val="auto"/>
              </w:rPr>
            </w:pPr>
          </w:p>
        </w:tc>
        <w:tc>
          <w:tcPr>
            <w:tcW w:w="202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413C2B3" w14:textId="1D9E0760" w:rsidR="0047424F" w:rsidRPr="002B337F" w:rsidRDefault="00D90510" w:rsidP="00660540">
            <w:pPr>
              <w:pStyle w:val="Quote"/>
              <w:shd w:val="clear" w:color="auto" w:fill="auto"/>
              <w:ind w:left="0" w:right="0"/>
              <w:rPr>
                <w:rStyle w:val="FieldStyle-Bold"/>
                <w:color w:val="auto"/>
                <w:szCs w:val="24"/>
              </w:rPr>
            </w:pPr>
            <w:sdt>
              <w:sdtPr>
                <w:rPr>
                  <w:b w:val="0"/>
                  <w:color w:val="auto"/>
                  <w:sz w:val="24"/>
                  <w:szCs w:val="24"/>
                </w:rPr>
                <w:id w:val="-591013005"/>
                <w:lock w:val="sdtLocked"/>
                <w:placeholder>
                  <w:docPart w:val="30C2B3ED2ABE4B5481232CBB81C1B43B"/>
                </w:placeholder>
                <w:showingPlcHdr/>
                <w:date w:fullDate="2023-01-12T00:00:00Z">
                  <w:dateFormat w:val="dd/MM/yyyy"/>
                  <w:lid w:val="en-GB"/>
                  <w:storeMappedDataAs w:val="dateTime"/>
                  <w:calendar w:val="gregorian"/>
                </w:date>
              </w:sdtPr>
              <w:sdtEndPr/>
              <w:sdtContent>
                <w:r w:rsidR="002B337F" w:rsidRPr="002B337F">
                  <w:rPr>
                    <w:rStyle w:val="PlaceholderText"/>
                    <w:color w:val="auto"/>
                    <w:sz w:val="24"/>
                    <w:szCs w:val="24"/>
                    <w:highlight w:val="yellow"/>
                  </w:rPr>
                  <w:t>DD/MM/YYYY</w:t>
                </w:r>
              </w:sdtContent>
            </w:sdt>
          </w:p>
        </w:tc>
        <w:tc>
          <w:tcPr>
            <w:tcW w:w="27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45211F39" w14:textId="77777777" w:rsidR="0047424F" w:rsidRPr="00D6391F" w:rsidRDefault="0047424F" w:rsidP="00660540">
            <w:pPr>
              <w:pStyle w:val="Quote"/>
              <w:shd w:val="clear" w:color="auto" w:fill="auto"/>
              <w:ind w:left="0" w:right="0"/>
              <w:rPr>
                <w:rStyle w:val="FieldStyle-Bold"/>
                <w:color w:val="auto"/>
              </w:rPr>
            </w:pPr>
          </w:p>
        </w:tc>
      </w:tr>
    </w:tbl>
    <w:p w14:paraId="76EC1067" w14:textId="574AC752" w:rsidR="00544AD4" w:rsidRDefault="00544AD4" w:rsidP="0063095D">
      <w:pPr>
        <w:pStyle w:val="Quote"/>
        <w:ind w:left="0"/>
      </w:pPr>
    </w:p>
    <w:p w14:paraId="65CC7560" w14:textId="4A8E8646" w:rsidR="00AF1CB6" w:rsidRPr="0063095D" w:rsidRDefault="00AF1CB6" w:rsidP="0063095D">
      <w:pPr>
        <w:pStyle w:val="Heading1"/>
        <w:rPr>
          <w:bCs w:val="0"/>
        </w:rPr>
      </w:pPr>
      <w:r>
        <w:rPr>
          <w:rStyle w:val="FieldStyle-Bold"/>
        </w:rPr>
        <w:t xml:space="preserve">   </w:t>
      </w:r>
      <w:r>
        <w:rPr>
          <w:rStyle w:val="FieldStyle-Bold"/>
          <w:b/>
          <w:bCs w:val="0"/>
          <w:sz w:val="44"/>
        </w:rPr>
        <w:t>Approval</w:t>
      </w:r>
    </w:p>
    <w:p w14:paraId="6D7AEA46" w14:textId="6216D306" w:rsidR="001F4A90" w:rsidRDefault="001F4A90" w:rsidP="00AF1CB6">
      <w:r>
        <w:t xml:space="preserve">All EHIIRAs should have governance oversight via formal committee. Please provide details of the arrangements for </w:t>
      </w:r>
      <w:r w:rsidR="0048142E">
        <w:t>formal approval below.</w:t>
      </w:r>
    </w:p>
    <w:p w14:paraId="0C3B2B2A" w14:textId="3FE114B4" w:rsidR="005D4CA6" w:rsidRDefault="005D4CA6" w:rsidP="005D4CA6">
      <w:pPr>
        <w:pStyle w:val="Quote"/>
        <w:rPr>
          <w:sz w:val="32"/>
          <w:szCs w:val="32"/>
        </w:rPr>
      </w:pPr>
      <w:r>
        <w:t xml:space="preserve">Name of </w:t>
      </w:r>
      <w:r w:rsidR="007E535E">
        <w:t>formal committee approving this assessment</w:t>
      </w:r>
      <w:r w:rsidRPr="009E008E">
        <w:t>:</w:t>
      </w:r>
      <w:r w:rsidR="008C3947">
        <w:t xml:space="preserve"> </w:t>
      </w:r>
      <w:r w:rsidR="008C3947">
        <w:rPr>
          <w:sz w:val="32"/>
          <w:szCs w:val="32"/>
        </w:rPr>
        <w:t xml:space="preserve"> </w:t>
      </w:r>
      <w:sdt>
        <w:sdtPr>
          <w:rPr>
            <w:rStyle w:val="FieldStyle-Bold"/>
            <w:color w:val="auto"/>
          </w:rPr>
          <w:id w:val="-417409690"/>
          <w:lock w:val="sdtLocked"/>
          <w:placeholder>
            <w:docPart w:val="86E36B44C6074264A7DA715B2F02C3F6"/>
          </w:placeholder>
          <w:text/>
        </w:sdtPr>
        <w:sdtEndPr>
          <w:rPr>
            <w:rStyle w:val="FieldStyle-Bold"/>
          </w:rPr>
        </w:sdtEndPr>
        <w:sdtContent>
          <w:r w:rsidR="0063095D">
            <w:rPr>
              <w:rStyle w:val="FieldStyle-Bold"/>
              <w:color w:val="auto"/>
            </w:rPr>
            <w:t>Commissioning Resource Group</w:t>
          </w:r>
        </w:sdtContent>
      </w:sdt>
      <w:r w:rsidRPr="00FC3D97">
        <w:rPr>
          <w:sz w:val="32"/>
          <w:szCs w:val="32"/>
        </w:rPr>
        <w:t xml:space="preserve"> </w:t>
      </w:r>
    </w:p>
    <w:p w14:paraId="2B3729C9" w14:textId="5E607CB4" w:rsidR="007E535E" w:rsidRDefault="007E535E" w:rsidP="007E535E">
      <w:pPr>
        <w:pStyle w:val="Quote"/>
        <w:rPr>
          <w:color w:val="auto"/>
          <w:sz w:val="24"/>
          <w:szCs w:val="24"/>
        </w:rPr>
      </w:pPr>
      <w:r>
        <w:t xml:space="preserve">Date </w:t>
      </w:r>
      <w:r w:rsidR="007F0971">
        <w:t>of committee meeting</w:t>
      </w:r>
      <w:r w:rsidRPr="009E008E">
        <w:t>:</w:t>
      </w:r>
      <w:r>
        <w:rPr>
          <w:sz w:val="32"/>
          <w:szCs w:val="32"/>
        </w:rPr>
        <w:tab/>
      </w:r>
      <w:r w:rsidRPr="00FC3D97">
        <w:rPr>
          <w:sz w:val="32"/>
          <w:szCs w:val="32"/>
        </w:rPr>
        <w:t xml:space="preserve"> </w:t>
      </w:r>
      <w:sdt>
        <w:sdtPr>
          <w:rPr>
            <w:color w:val="auto"/>
            <w:sz w:val="24"/>
            <w:szCs w:val="24"/>
          </w:rPr>
          <w:id w:val="1491980299"/>
          <w:lock w:val="sdtLocked"/>
          <w:placeholder>
            <w:docPart w:val="F69EAE13BD7F4284A761307C6A65431D"/>
          </w:placeholder>
          <w:date>
            <w:dateFormat w:val="dd/MM/yyyy"/>
            <w:lid w:val="en-GB"/>
            <w:storeMappedDataAs w:val="dateTime"/>
            <w:calendar w:val="gregorian"/>
          </w:date>
        </w:sdtPr>
        <w:sdtEndPr/>
        <w:sdtContent>
          <w:r w:rsidR="0063095D">
            <w:rPr>
              <w:color w:val="auto"/>
              <w:sz w:val="24"/>
              <w:szCs w:val="24"/>
            </w:rPr>
            <w:t>TBC</w:t>
          </w:r>
        </w:sdtContent>
      </w:sdt>
    </w:p>
    <w:p w14:paraId="2DBE2E25" w14:textId="3AA555FD" w:rsidR="008C3947" w:rsidRDefault="008C3947" w:rsidP="008C3947">
      <w:pPr>
        <w:pStyle w:val="Quote"/>
        <w:rPr>
          <w:sz w:val="32"/>
          <w:szCs w:val="32"/>
        </w:rPr>
      </w:pPr>
      <w:r>
        <w:t>Name of person completing this assessment</w:t>
      </w:r>
      <w:r w:rsidRPr="009E008E">
        <w:t>:</w:t>
      </w:r>
      <w:r>
        <w:rPr>
          <w:sz w:val="32"/>
          <w:szCs w:val="32"/>
        </w:rPr>
        <w:t xml:space="preserve"> </w:t>
      </w:r>
      <w:sdt>
        <w:sdtPr>
          <w:rPr>
            <w:rStyle w:val="FieldStyle-Bold"/>
            <w:color w:val="auto"/>
          </w:rPr>
          <w:id w:val="-123162777"/>
          <w:lock w:val="sdtLocked"/>
          <w:placeholder>
            <w:docPart w:val="2CD477F4D4C142D3B5CB13A0D0BC431E"/>
          </w:placeholder>
          <w:text/>
        </w:sdtPr>
        <w:sdtEndPr>
          <w:rPr>
            <w:rStyle w:val="FieldStyle-Bold"/>
          </w:rPr>
        </w:sdtEndPr>
        <w:sdtContent>
          <w:r w:rsidR="0063095D">
            <w:rPr>
              <w:rStyle w:val="FieldStyle-Bold"/>
              <w:color w:val="auto"/>
            </w:rPr>
            <w:t>Cathy Moss</w:t>
          </w:r>
        </w:sdtContent>
      </w:sdt>
      <w:r w:rsidRPr="00FC3D97">
        <w:rPr>
          <w:sz w:val="32"/>
          <w:szCs w:val="32"/>
        </w:rPr>
        <w:t xml:space="preserve"> </w:t>
      </w:r>
    </w:p>
    <w:p w14:paraId="55641A60" w14:textId="20AA78C7" w:rsidR="008C3947" w:rsidRDefault="008C3947" w:rsidP="0063095D">
      <w:pPr>
        <w:ind w:left="0"/>
      </w:pPr>
    </w:p>
    <w:p w14:paraId="46E83DD7" w14:textId="6FD11313" w:rsidR="0048142E" w:rsidRPr="0048142E" w:rsidRDefault="0048142E" w:rsidP="008C3947">
      <w:pPr>
        <w:rPr>
          <w:b/>
          <w:bCs/>
        </w:rPr>
      </w:pPr>
      <w:r>
        <w:rPr>
          <w:b/>
          <w:bCs/>
        </w:rPr>
        <w:t>Below fields to be completed by E&amp;I Team upon receiving assessment:</w:t>
      </w:r>
    </w:p>
    <w:p w14:paraId="732698E3" w14:textId="5CB5EA3E" w:rsidR="007F0971" w:rsidRDefault="007F0971" w:rsidP="007F0971">
      <w:pPr>
        <w:pStyle w:val="Quote"/>
        <w:rPr>
          <w:color w:val="auto"/>
          <w:sz w:val="24"/>
          <w:szCs w:val="24"/>
        </w:rPr>
      </w:pPr>
      <w:r>
        <w:t>Date received by</w:t>
      </w:r>
      <w:r w:rsidR="008C3947">
        <w:t xml:space="preserve"> E&amp;I Team for assurance check</w:t>
      </w:r>
      <w:r w:rsidRPr="009E008E">
        <w:t>:</w:t>
      </w:r>
      <w:r>
        <w:rPr>
          <w:sz w:val="32"/>
          <w:szCs w:val="32"/>
        </w:rPr>
        <w:tab/>
      </w:r>
      <w:r w:rsidRPr="00FC3D97">
        <w:rPr>
          <w:sz w:val="32"/>
          <w:szCs w:val="32"/>
        </w:rPr>
        <w:t xml:space="preserve"> </w:t>
      </w:r>
      <w:sdt>
        <w:sdtPr>
          <w:rPr>
            <w:color w:val="auto"/>
            <w:sz w:val="24"/>
            <w:szCs w:val="24"/>
          </w:rPr>
          <w:id w:val="185806208"/>
          <w:lock w:val="sdtLocked"/>
          <w:placeholder>
            <w:docPart w:val="563A2F6297D342249613EFB233FFC013"/>
          </w:placeholder>
          <w:date w:fullDate="2024-02-28T00:00:00Z">
            <w:dateFormat w:val="dd/MM/yyyy"/>
            <w:lid w:val="en-GB"/>
            <w:storeMappedDataAs w:val="dateTime"/>
            <w:calendar w:val="gregorian"/>
          </w:date>
        </w:sdtPr>
        <w:sdtEndPr/>
        <w:sdtContent>
          <w:r w:rsidR="0063095D">
            <w:rPr>
              <w:color w:val="auto"/>
              <w:sz w:val="24"/>
              <w:szCs w:val="24"/>
            </w:rPr>
            <w:t>28/02/2024</w:t>
          </w:r>
        </w:sdtContent>
      </w:sdt>
    </w:p>
    <w:p w14:paraId="2FA9245A" w14:textId="7646C1A3" w:rsidR="00773CD2" w:rsidRDefault="00773CD2" w:rsidP="00773CD2">
      <w:pPr>
        <w:pStyle w:val="Quote"/>
        <w:rPr>
          <w:sz w:val="32"/>
          <w:szCs w:val="32"/>
        </w:rPr>
      </w:pPr>
      <w:r>
        <w:t>Name of E&amp;I Team member completing assurance check</w:t>
      </w:r>
      <w:r w:rsidRPr="009E008E">
        <w:t>:</w:t>
      </w:r>
      <w:r>
        <w:rPr>
          <w:sz w:val="32"/>
          <w:szCs w:val="32"/>
        </w:rPr>
        <w:t xml:space="preserve"> </w:t>
      </w:r>
      <w:sdt>
        <w:sdtPr>
          <w:rPr>
            <w:rStyle w:val="FieldStyle-Bold"/>
            <w:color w:val="auto"/>
          </w:rPr>
          <w:id w:val="-677884104"/>
          <w:lock w:val="sdtLocked"/>
          <w:placeholder>
            <w:docPart w:val="28066088B82F4AC7BB19F46300120F2C"/>
          </w:placeholder>
          <w:text/>
        </w:sdtPr>
        <w:sdtEndPr>
          <w:rPr>
            <w:rStyle w:val="FieldStyle-Bold"/>
          </w:rPr>
        </w:sdtEndPr>
        <w:sdtContent>
          <w:r w:rsidR="0063095D">
            <w:rPr>
              <w:rStyle w:val="FieldStyle-Bold"/>
              <w:color w:val="auto"/>
            </w:rPr>
            <w:t>Dan Shackleston</w:t>
          </w:r>
        </w:sdtContent>
      </w:sdt>
      <w:r w:rsidRPr="00FC3D97">
        <w:rPr>
          <w:sz w:val="32"/>
          <w:szCs w:val="32"/>
        </w:rPr>
        <w:t xml:space="preserve"> </w:t>
      </w:r>
    </w:p>
    <w:p w14:paraId="7C2FFE67" w14:textId="0B5A54E5" w:rsidR="00773CD2" w:rsidRPr="009F3DA8" w:rsidRDefault="00773CD2" w:rsidP="009F3DA8">
      <w:pPr>
        <w:pStyle w:val="Quote"/>
        <w:rPr>
          <w:color w:val="auto"/>
          <w:sz w:val="24"/>
          <w:szCs w:val="24"/>
        </w:rPr>
      </w:pPr>
      <w:r>
        <w:t xml:space="preserve">Date </w:t>
      </w:r>
      <w:r w:rsidR="001F4A90">
        <w:t>of completed assurance check</w:t>
      </w:r>
      <w:r w:rsidRPr="009E008E">
        <w:t>:</w:t>
      </w:r>
      <w:r>
        <w:rPr>
          <w:sz w:val="32"/>
          <w:szCs w:val="32"/>
        </w:rPr>
        <w:tab/>
      </w:r>
      <w:r w:rsidRPr="00FC3D97">
        <w:rPr>
          <w:sz w:val="32"/>
          <w:szCs w:val="32"/>
        </w:rPr>
        <w:t xml:space="preserve"> </w:t>
      </w:r>
      <w:sdt>
        <w:sdtPr>
          <w:rPr>
            <w:color w:val="auto"/>
            <w:sz w:val="24"/>
            <w:szCs w:val="24"/>
          </w:rPr>
          <w:id w:val="-466514118"/>
          <w:lock w:val="sdtLocked"/>
          <w:placeholder>
            <w:docPart w:val="2050E6BEA2AC421380D273956ADA3C1E"/>
          </w:placeholder>
          <w:date w:fullDate="2024-02-29T00:00:00Z">
            <w:dateFormat w:val="dd/MM/yyyy"/>
            <w:lid w:val="en-GB"/>
            <w:storeMappedDataAs w:val="dateTime"/>
            <w:calendar w:val="gregorian"/>
          </w:date>
        </w:sdtPr>
        <w:sdtEndPr/>
        <w:sdtContent>
          <w:r w:rsidR="0063095D">
            <w:rPr>
              <w:color w:val="auto"/>
              <w:sz w:val="24"/>
              <w:szCs w:val="24"/>
            </w:rPr>
            <w:t>29/02/2024</w:t>
          </w:r>
        </w:sdtContent>
      </w:sdt>
    </w:p>
    <w:p w14:paraId="11E1720B" w14:textId="7119FBD6" w:rsidR="00AE66E1" w:rsidRPr="0063095D" w:rsidRDefault="00AE66E1" w:rsidP="0063095D">
      <w:pPr>
        <w:pStyle w:val="Heading1"/>
        <w:rPr>
          <w:bCs w:val="0"/>
        </w:rPr>
      </w:pPr>
      <w:r>
        <w:rPr>
          <w:rStyle w:val="FieldStyle-Bold"/>
        </w:rPr>
        <w:t xml:space="preserve">   </w:t>
      </w:r>
      <w:r>
        <w:rPr>
          <w:rStyle w:val="FieldStyle-Bold"/>
          <w:b/>
          <w:bCs w:val="0"/>
          <w:sz w:val="44"/>
        </w:rPr>
        <w:t>What Next?</w:t>
      </w:r>
    </w:p>
    <w:p w14:paraId="1D38A248" w14:textId="70320966" w:rsidR="00AE66E1" w:rsidRDefault="00AE66E1" w:rsidP="00AE66E1">
      <w:pPr>
        <w:pStyle w:val="ListParagraph"/>
        <w:numPr>
          <w:ilvl w:val="0"/>
          <w:numId w:val="19"/>
        </w:numPr>
        <w:rPr>
          <w:b/>
          <w:bCs/>
        </w:rPr>
      </w:pPr>
      <w:r>
        <w:rPr>
          <w:b/>
          <w:bCs/>
        </w:rPr>
        <w:t>Regularly review the action plan and update the EHIIRA accordingly</w:t>
      </w:r>
      <w:r w:rsidR="000D5985">
        <w:rPr>
          <w:b/>
          <w:bCs/>
        </w:rPr>
        <w:t>.</w:t>
      </w:r>
    </w:p>
    <w:p w14:paraId="2FCDFE20" w14:textId="77777777" w:rsidR="000D5985" w:rsidRDefault="000D5985" w:rsidP="000D5985">
      <w:pPr>
        <w:pStyle w:val="ListParagraph"/>
        <w:ind w:left="-491"/>
        <w:rPr>
          <w:b/>
          <w:bCs/>
        </w:rPr>
      </w:pPr>
    </w:p>
    <w:p w14:paraId="1F07EC60" w14:textId="57D3B776" w:rsidR="000D5985" w:rsidRDefault="000D5985" w:rsidP="00AE66E1">
      <w:pPr>
        <w:pStyle w:val="ListParagraph"/>
        <w:numPr>
          <w:ilvl w:val="0"/>
          <w:numId w:val="19"/>
        </w:numPr>
        <w:rPr>
          <w:b/>
          <w:bCs/>
        </w:rPr>
      </w:pPr>
      <w:r>
        <w:rPr>
          <w:b/>
          <w:bCs/>
        </w:rPr>
        <w:t>Save a finalised copy for your records and share via your governance pathways and with the E&amp;I Team.</w:t>
      </w:r>
    </w:p>
    <w:p w14:paraId="06028067" w14:textId="77777777" w:rsidR="000D5985" w:rsidRPr="002D2794" w:rsidRDefault="000D5985" w:rsidP="000D5985">
      <w:pPr>
        <w:pStyle w:val="ListParagraph"/>
        <w:ind w:left="-491"/>
        <w:rPr>
          <w:b/>
          <w:bCs/>
        </w:rPr>
      </w:pPr>
    </w:p>
    <w:p w14:paraId="2B1E4CC8" w14:textId="2E2A2CB9" w:rsidR="00326BB8" w:rsidRPr="002D2794" w:rsidRDefault="000D5985" w:rsidP="00BC4711">
      <w:pPr>
        <w:pStyle w:val="ListParagraph"/>
        <w:numPr>
          <w:ilvl w:val="0"/>
          <w:numId w:val="19"/>
        </w:numPr>
        <w:rPr>
          <w:b/>
          <w:bCs/>
        </w:rPr>
      </w:pPr>
      <w:r w:rsidRPr="002D2794">
        <w:rPr>
          <w:b/>
          <w:bCs/>
        </w:rPr>
        <w:t>Follow any specialist advice or guidance from the E&amp;I Team (if provided).</w:t>
      </w:r>
      <w:r w:rsidR="00326BB8" w:rsidRPr="002D2794">
        <w:rPr>
          <w:rStyle w:val="FieldStyle-Bold"/>
          <w:b w:val="0"/>
          <w:bCs/>
        </w:rPr>
        <w:t xml:space="preserve">           </w:t>
      </w:r>
    </w:p>
    <w:sectPr w:rsidR="00326BB8" w:rsidRPr="002D2794" w:rsidSect="00C839A1">
      <w:headerReference w:type="default" r:id="rId32"/>
      <w:footerReference w:type="default" r:id="rId33"/>
      <w:footerReference w:type="first" r:id="rId34"/>
      <w:type w:val="continuous"/>
      <w:pgSz w:w="11906" w:h="16838"/>
      <w:pgMar w:top="1440" w:right="1440" w:bottom="1440" w:left="144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FD3F" w14:textId="77777777" w:rsidR="00D90510" w:rsidRDefault="00D90510" w:rsidP="00E23CFD">
      <w:r>
        <w:separator/>
      </w:r>
    </w:p>
    <w:p w14:paraId="4CA90B6A" w14:textId="77777777" w:rsidR="00D90510" w:rsidRDefault="00D90510" w:rsidP="00E23CFD"/>
    <w:p w14:paraId="0C27BDD3" w14:textId="77777777" w:rsidR="00D90510" w:rsidRDefault="00D90510" w:rsidP="00E23CFD"/>
  </w:endnote>
  <w:endnote w:type="continuationSeparator" w:id="0">
    <w:p w14:paraId="71D20124" w14:textId="77777777" w:rsidR="00D90510" w:rsidRDefault="00D90510" w:rsidP="00E23CFD">
      <w:r>
        <w:continuationSeparator/>
      </w:r>
    </w:p>
    <w:p w14:paraId="2082C32F" w14:textId="77777777" w:rsidR="00D90510" w:rsidRDefault="00D90510" w:rsidP="00E23CFD"/>
    <w:p w14:paraId="5386945A" w14:textId="77777777" w:rsidR="00D90510" w:rsidRDefault="00D90510" w:rsidP="00E23CFD"/>
  </w:endnote>
  <w:endnote w:type="continuationNotice" w:id="1">
    <w:p w14:paraId="37B57355" w14:textId="77777777" w:rsidR="00D90510" w:rsidRDefault="00D90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E752" w14:textId="77777777" w:rsidR="009A0183" w:rsidRDefault="009A0183" w:rsidP="00E23CFD">
    <w:pPr>
      <w:pStyle w:val="Footer"/>
    </w:pPr>
  </w:p>
  <w:p w14:paraId="5EE32242" w14:textId="11949F88" w:rsidR="0070521B" w:rsidRDefault="00E10CFF" w:rsidP="00E23CFD">
    <w:r>
      <w:rPr>
        <w:noProof/>
      </w:rPr>
      <mc:AlternateContent>
        <mc:Choice Requires="wps">
          <w:drawing>
            <wp:anchor distT="0" distB="0" distL="114300" distR="114300" simplePos="0" relativeHeight="251658240" behindDoc="0" locked="0" layoutInCell="1" allowOverlap="1" wp14:anchorId="0DB8EA78" wp14:editId="7F85AA0D">
              <wp:simplePos x="0" y="0"/>
              <wp:positionH relativeFrom="column">
                <wp:posOffset>-943661</wp:posOffset>
              </wp:positionH>
              <wp:positionV relativeFrom="paragraph">
                <wp:posOffset>130810</wp:posOffset>
              </wp:positionV>
              <wp:extent cx="7585786" cy="438506"/>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5786" cy="43850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54BDD84" id="Rectangle 1" o:spid="_x0000_s1026" alt="&quot;&quot;" style="position:absolute;margin-left:-74.3pt;margin-top:10.3pt;width:597.3pt;height: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" fillcolor="#4472c4 [3204]" stroked="f" strokeweight="1pt"/>
          </w:pict>
        </mc:Fallback>
      </mc:AlternateContent>
    </w:r>
  </w:p>
  <w:p w14:paraId="125BF7B8" w14:textId="77777777" w:rsidR="0070521B" w:rsidRDefault="0070521B" w:rsidP="00E23C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E604" w14:textId="05747281" w:rsidR="0084318A" w:rsidRDefault="0084318A" w:rsidP="0084318A">
    <w:pPr>
      <w:rPr>
        <w:rStyle w:val="Strong"/>
        <w:sz w:val="28"/>
        <w:szCs w:val="28"/>
      </w:rPr>
    </w:pPr>
    <w:r>
      <w:rPr>
        <w:rStyle w:val="Strong"/>
        <w:sz w:val="28"/>
        <w:szCs w:val="28"/>
      </w:rPr>
      <w:t xml:space="preserve">Please complete all sections of this EHIIRA template and refer to the EHIIRA </w:t>
    </w:r>
    <w:r w:rsidR="00996F4F">
      <w:rPr>
        <w:rStyle w:val="Strong"/>
        <w:sz w:val="28"/>
        <w:szCs w:val="28"/>
      </w:rPr>
      <w:t>G</w:t>
    </w:r>
    <w:r>
      <w:rPr>
        <w:rStyle w:val="Strong"/>
        <w:sz w:val="28"/>
        <w:szCs w:val="28"/>
      </w:rPr>
      <w:t>uidance document for more information.</w:t>
    </w:r>
  </w:p>
  <w:p w14:paraId="2304F322" w14:textId="77777777" w:rsidR="0084318A" w:rsidRDefault="0084318A" w:rsidP="0084318A">
    <w:pPr>
      <w:rPr>
        <w:rStyle w:val="Hyperlink"/>
        <w:b/>
        <w:bCs/>
        <w:color w:val="auto"/>
        <w:sz w:val="28"/>
        <w:szCs w:val="28"/>
      </w:rPr>
    </w:pPr>
    <w:r>
      <w:rPr>
        <w:rStyle w:val="Strong"/>
        <w:sz w:val="28"/>
        <w:szCs w:val="28"/>
      </w:rPr>
      <w:t xml:space="preserve">For further support or to submit your completed Stage 2 EHIIRA document for approval, contact your Equality and Inclusion Business Partner directly or e-mail </w:t>
    </w:r>
    <w:hyperlink r:id="rId1" w:history="1">
      <w:r w:rsidRPr="009A0183">
        <w:rPr>
          <w:rStyle w:val="Hyperlink"/>
          <w:b/>
          <w:bCs/>
          <w:color w:val="auto"/>
          <w:sz w:val="28"/>
          <w:szCs w:val="28"/>
        </w:rPr>
        <w:t>equality.inclusion@nhs.net</w:t>
      </w:r>
    </w:hyperlink>
  </w:p>
  <w:p w14:paraId="7A718E11" w14:textId="77777777" w:rsidR="00445874" w:rsidRDefault="00445874" w:rsidP="00B8543F">
    <w:pPr>
      <w:pStyle w:val="Footer"/>
      <w:tabs>
        <w:tab w:val="clear" w:pos="4513"/>
        <w:tab w:val="clear" w:pos="9026"/>
        <w:tab w:val="left" w:pos="2984"/>
      </w:tabs>
    </w:pPr>
  </w:p>
  <w:p w14:paraId="4C22D9C5" w14:textId="2C23F4C2" w:rsidR="00B8543F" w:rsidRDefault="00B8543F" w:rsidP="00B8543F">
    <w:pPr>
      <w:pStyle w:val="Footer"/>
      <w:tabs>
        <w:tab w:val="clear" w:pos="4513"/>
        <w:tab w:val="clear" w:pos="9026"/>
        <w:tab w:val="left" w:pos="2984"/>
      </w:tabs>
    </w:pPr>
    <w:r>
      <w:rPr>
        <w:noProof/>
      </w:rPr>
      <mc:AlternateContent>
        <mc:Choice Requires="wps">
          <w:drawing>
            <wp:anchor distT="0" distB="0" distL="114300" distR="114300" simplePos="0" relativeHeight="251658241" behindDoc="0" locked="0" layoutInCell="1" allowOverlap="1" wp14:anchorId="66BF1DE5" wp14:editId="45D9A81D">
              <wp:simplePos x="0" y="0"/>
              <wp:positionH relativeFrom="column">
                <wp:posOffset>-921385</wp:posOffset>
              </wp:positionH>
              <wp:positionV relativeFrom="paragraph">
                <wp:posOffset>-138506</wp:posOffset>
              </wp:positionV>
              <wp:extent cx="7585786" cy="438506"/>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85786" cy="43850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664AE77" id="Rectangle 4" o:spid="_x0000_s1026" alt="&quot;&quot;" style="position:absolute;margin-left:-72.55pt;margin-top:-10.9pt;width:597.3pt;height:34.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" fillcolor="#4472c4 [3204]" stroked="f" strokeweight="1p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9C62" w14:textId="77777777" w:rsidR="00D90510" w:rsidRDefault="00D90510" w:rsidP="00E23CFD">
      <w:r>
        <w:separator/>
      </w:r>
    </w:p>
    <w:p w14:paraId="0FB54EFF" w14:textId="77777777" w:rsidR="00D90510" w:rsidRDefault="00D90510" w:rsidP="00E23CFD"/>
    <w:p w14:paraId="39A435A0" w14:textId="77777777" w:rsidR="00D90510" w:rsidRDefault="00D90510" w:rsidP="00E23CFD"/>
  </w:footnote>
  <w:footnote w:type="continuationSeparator" w:id="0">
    <w:p w14:paraId="734163F3" w14:textId="77777777" w:rsidR="00D90510" w:rsidRDefault="00D90510" w:rsidP="00E23CFD">
      <w:r>
        <w:continuationSeparator/>
      </w:r>
    </w:p>
    <w:p w14:paraId="2EA447DB" w14:textId="77777777" w:rsidR="00D90510" w:rsidRDefault="00D90510" w:rsidP="00E23CFD"/>
    <w:p w14:paraId="6F6569A8" w14:textId="77777777" w:rsidR="00D90510" w:rsidRDefault="00D90510" w:rsidP="00E23CFD"/>
  </w:footnote>
  <w:footnote w:type="continuationNotice" w:id="1">
    <w:p w14:paraId="4E3F7F8C" w14:textId="77777777" w:rsidR="00D90510" w:rsidRDefault="00D905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52C2" w14:textId="4A6DD6AD" w:rsidR="0070521B" w:rsidRPr="000E1628" w:rsidRDefault="009A0183" w:rsidP="00E23CFD">
    <w:pPr>
      <w:pStyle w:val="Header"/>
      <w:rPr>
        <w:b/>
        <w:bCs/>
        <w:color w:val="FFFFFF" w:themeColor="background1"/>
        <w:sz w:val="20"/>
        <w:szCs w:val="20"/>
      </w:rPr>
    </w:pPr>
    <w:r w:rsidRPr="000E1628">
      <w:rPr>
        <w:b/>
        <w:bCs/>
        <w:sz w:val="20"/>
        <w:szCs w:val="20"/>
      </w:rPr>
      <w:t>Equality and Health Inequalities Impact and Risk Assessment – Stage 2 Template</w:t>
    </w:r>
    <w:r w:rsidR="00F45F86" w:rsidRPr="000E1628">
      <w:rPr>
        <w:b/>
        <w:bCs/>
        <w:sz w:val="20"/>
        <w:szCs w:val="20"/>
      </w:rPr>
      <w:tab/>
      <w:t>MLCSU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19A9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FECA1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F5132"/>
    <w:multiLevelType w:val="multilevel"/>
    <w:tmpl w:val="5AB8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B50DC"/>
    <w:multiLevelType w:val="hybridMultilevel"/>
    <w:tmpl w:val="67BE5FB8"/>
    <w:lvl w:ilvl="0" w:tplc="A6D6F7CC">
      <w:start w:val="1"/>
      <w:numFmt w:val="bullet"/>
      <w:lvlText w:val="·"/>
      <w:lvlJc w:val="left"/>
      <w:pPr>
        <w:ind w:left="720" w:hanging="360"/>
      </w:pPr>
      <w:rPr>
        <w:rFonts w:ascii="Symbol" w:hAnsi="Symbol" w:hint="default"/>
      </w:rPr>
    </w:lvl>
    <w:lvl w:ilvl="1" w:tplc="DDB6458A">
      <w:start w:val="1"/>
      <w:numFmt w:val="bullet"/>
      <w:lvlText w:val="o"/>
      <w:lvlJc w:val="left"/>
      <w:pPr>
        <w:ind w:left="1440" w:hanging="360"/>
      </w:pPr>
      <w:rPr>
        <w:rFonts w:ascii="Courier New" w:hAnsi="Courier New" w:hint="default"/>
      </w:rPr>
    </w:lvl>
    <w:lvl w:ilvl="2" w:tplc="1F2E8010">
      <w:start w:val="1"/>
      <w:numFmt w:val="bullet"/>
      <w:lvlText w:val=""/>
      <w:lvlJc w:val="left"/>
      <w:pPr>
        <w:ind w:left="2160" w:hanging="360"/>
      </w:pPr>
      <w:rPr>
        <w:rFonts w:ascii="Wingdings" w:hAnsi="Wingdings" w:hint="default"/>
      </w:rPr>
    </w:lvl>
    <w:lvl w:ilvl="3" w:tplc="536A8A78">
      <w:start w:val="1"/>
      <w:numFmt w:val="bullet"/>
      <w:lvlText w:val=""/>
      <w:lvlJc w:val="left"/>
      <w:pPr>
        <w:ind w:left="2880" w:hanging="360"/>
      </w:pPr>
      <w:rPr>
        <w:rFonts w:ascii="Symbol" w:hAnsi="Symbol" w:hint="default"/>
      </w:rPr>
    </w:lvl>
    <w:lvl w:ilvl="4" w:tplc="9D30EB14">
      <w:start w:val="1"/>
      <w:numFmt w:val="bullet"/>
      <w:lvlText w:val="o"/>
      <w:lvlJc w:val="left"/>
      <w:pPr>
        <w:ind w:left="3600" w:hanging="360"/>
      </w:pPr>
      <w:rPr>
        <w:rFonts w:ascii="Courier New" w:hAnsi="Courier New" w:hint="default"/>
      </w:rPr>
    </w:lvl>
    <w:lvl w:ilvl="5" w:tplc="145A135A">
      <w:start w:val="1"/>
      <w:numFmt w:val="bullet"/>
      <w:lvlText w:val=""/>
      <w:lvlJc w:val="left"/>
      <w:pPr>
        <w:ind w:left="4320" w:hanging="360"/>
      </w:pPr>
      <w:rPr>
        <w:rFonts w:ascii="Wingdings" w:hAnsi="Wingdings" w:hint="default"/>
      </w:rPr>
    </w:lvl>
    <w:lvl w:ilvl="6" w:tplc="D0AE420E">
      <w:start w:val="1"/>
      <w:numFmt w:val="bullet"/>
      <w:lvlText w:val=""/>
      <w:lvlJc w:val="left"/>
      <w:pPr>
        <w:ind w:left="5040" w:hanging="360"/>
      </w:pPr>
      <w:rPr>
        <w:rFonts w:ascii="Symbol" w:hAnsi="Symbol" w:hint="default"/>
      </w:rPr>
    </w:lvl>
    <w:lvl w:ilvl="7" w:tplc="5D7A9326">
      <w:start w:val="1"/>
      <w:numFmt w:val="bullet"/>
      <w:lvlText w:val="o"/>
      <w:lvlJc w:val="left"/>
      <w:pPr>
        <w:ind w:left="5760" w:hanging="360"/>
      </w:pPr>
      <w:rPr>
        <w:rFonts w:ascii="Courier New" w:hAnsi="Courier New" w:hint="default"/>
      </w:rPr>
    </w:lvl>
    <w:lvl w:ilvl="8" w:tplc="B85897B2">
      <w:start w:val="1"/>
      <w:numFmt w:val="bullet"/>
      <w:lvlText w:val=""/>
      <w:lvlJc w:val="left"/>
      <w:pPr>
        <w:ind w:left="6480" w:hanging="360"/>
      </w:pPr>
      <w:rPr>
        <w:rFonts w:ascii="Wingdings" w:hAnsi="Wingdings" w:hint="default"/>
      </w:rPr>
    </w:lvl>
  </w:abstractNum>
  <w:abstractNum w:abstractNumId="4" w15:restartNumberingAfterBreak="0">
    <w:nsid w:val="0B1013DB"/>
    <w:multiLevelType w:val="hybridMultilevel"/>
    <w:tmpl w:val="D43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668C1"/>
    <w:multiLevelType w:val="hybridMultilevel"/>
    <w:tmpl w:val="AC888870"/>
    <w:lvl w:ilvl="0" w:tplc="B3BE3574">
      <w:start w:val="1"/>
      <w:numFmt w:val="decimal"/>
      <w:pStyle w:val="Heading1"/>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6" w15:restartNumberingAfterBreak="0">
    <w:nsid w:val="0DE378ED"/>
    <w:multiLevelType w:val="hybridMultilevel"/>
    <w:tmpl w:val="C79679DE"/>
    <w:lvl w:ilvl="0" w:tplc="C5D2BF10">
      <w:start w:val="1"/>
      <w:numFmt w:val="bullet"/>
      <w:lvlText w:val="•"/>
      <w:lvlJc w:val="left"/>
      <w:pPr>
        <w:tabs>
          <w:tab w:val="num" w:pos="720"/>
        </w:tabs>
        <w:ind w:left="720" w:hanging="360"/>
      </w:pPr>
      <w:rPr>
        <w:rFonts w:ascii="Arial" w:hAnsi="Arial" w:hint="default"/>
      </w:rPr>
    </w:lvl>
    <w:lvl w:ilvl="1" w:tplc="649659C2" w:tentative="1">
      <w:start w:val="1"/>
      <w:numFmt w:val="bullet"/>
      <w:lvlText w:val="•"/>
      <w:lvlJc w:val="left"/>
      <w:pPr>
        <w:tabs>
          <w:tab w:val="num" w:pos="1440"/>
        </w:tabs>
        <w:ind w:left="1440" w:hanging="360"/>
      </w:pPr>
      <w:rPr>
        <w:rFonts w:ascii="Arial" w:hAnsi="Arial" w:hint="default"/>
      </w:rPr>
    </w:lvl>
    <w:lvl w:ilvl="2" w:tplc="FB160BF4" w:tentative="1">
      <w:start w:val="1"/>
      <w:numFmt w:val="bullet"/>
      <w:lvlText w:val="•"/>
      <w:lvlJc w:val="left"/>
      <w:pPr>
        <w:tabs>
          <w:tab w:val="num" w:pos="2160"/>
        </w:tabs>
        <w:ind w:left="2160" w:hanging="360"/>
      </w:pPr>
      <w:rPr>
        <w:rFonts w:ascii="Arial" w:hAnsi="Arial" w:hint="default"/>
      </w:rPr>
    </w:lvl>
    <w:lvl w:ilvl="3" w:tplc="EC8C7FD6" w:tentative="1">
      <w:start w:val="1"/>
      <w:numFmt w:val="bullet"/>
      <w:lvlText w:val="•"/>
      <w:lvlJc w:val="left"/>
      <w:pPr>
        <w:tabs>
          <w:tab w:val="num" w:pos="2880"/>
        </w:tabs>
        <w:ind w:left="2880" w:hanging="360"/>
      </w:pPr>
      <w:rPr>
        <w:rFonts w:ascii="Arial" w:hAnsi="Arial" w:hint="default"/>
      </w:rPr>
    </w:lvl>
    <w:lvl w:ilvl="4" w:tplc="CDCEF1AE" w:tentative="1">
      <w:start w:val="1"/>
      <w:numFmt w:val="bullet"/>
      <w:lvlText w:val="•"/>
      <w:lvlJc w:val="left"/>
      <w:pPr>
        <w:tabs>
          <w:tab w:val="num" w:pos="3600"/>
        </w:tabs>
        <w:ind w:left="3600" w:hanging="360"/>
      </w:pPr>
      <w:rPr>
        <w:rFonts w:ascii="Arial" w:hAnsi="Arial" w:hint="default"/>
      </w:rPr>
    </w:lvl>
    <w:lvl w:ilvl="5" w:tplc="57AE3484" w:tentative="1">
      <w:start w:val="1"/>
      <w:numFmt w:val="bullet"/>
      <w:lvlText w:val="•"/>
      <w:lvlJc w:val="left"/>
      <w:pPr>
        <w:tabs>
          <w:tab w:val="num" w:pos="4320"/>
        </w:tabs>
        <w:ind w:left="4320" w:hanging="360"/>
      </w:pPr>
      <w:rPr>
        <w:rFonts w:ascii="Arial" w:hAnsi="Arial" w:hint="default"/>
      </w:rPr>
    </w:lvl>
    <w:lvl w:ilvl="6" w:tplc="F940CA5E" w:tentative="1">
      <w:start w:val="1"/>
      <w:numFmt w:val="bullet"/>
      <w:lvlText w:val="•"/>
      <w:lvlJc w:val="left"/>
      <w:pPr>
        <w:tabs>
          <w:tab w:val="num" w:pos="5040"/>
        </w:tabs>
        <w:ind w:left="5040" w:hanging="360"/>
      </w:pPr>
      <w:rPr>
        <w:rFonts w:ascii="Arial" w:hAnsi="Arial" w:hint="default"/>
      </w:rPr>
    </w:lvl>
    <w:lvl w:ilvl="7" w:tplc="1D54A514" w:tentative="1">
      <w:start w:val="1"/>
      <w:numFmt w:val="bullet"/>
      <w:lvlText w:val="•"/>
      <w:lvlJc w:val="left"/>
      <w:pPr>
        <w:tabs>
          <w:tab w:val="num" w:pos="5760"/>
        </w:tabs>
        <w:ind w:left="5760" w:hanging="360"/>
      </w:pPr>
      <w:rPr>
        <w:rFonts w:ascii="Arial" w:hAnsi="Arial" w:hint="default"/>
      </w:rPr>
    </w:lvl>
    <w:lvl w:ilvl="8" w:tplc="A2F06D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C082A4"/>
    <w:multiLevelType w:val="hybridMultilevel"/>
    <w:tmpl w:val="495A7AFC"/>
    <w:lvl w:ilvl="0" w:tplc="752801EA">
      <w:start w:val="1"/>
      <w:numFmt w:val="bullet"/>
      <w:lvlText w:val="·"/>
      <w:lvlJc w:val="left"/>
      <w:pPr>
        <w:ind w:left="720" w:hanging="360"/>
      </w:pPr>
      <w:rPr>
        <w:rFonts w:ascii="Symbol" w:hAnsi="Symbol" w:hint="default"/>
      </w:rPr>
    </w:lvl>
    <w:lvl w:ilvl="1" w:tplc="D88E6422">
      <w:start w:val="1"/>
      <w:numFmt w:val="bullet"/>
      <w:lvlText w:val="o"/>
      <w:lvlJc w:val="left"/>
      <w:pPr>
        <w:ind w:left="1440" w:hanging="360"/>
      </w:pPr>
      <w:rPr>
        <w:rFonts w:ascii="Courier New" w:hAnsi="Courier New" w:hint="default"/>
      </w:rPr>
    </w:lvl>
    <w:lvl w:ilvl="2" w:tplc="0404657E">
      <w:start w:val="1"/>
      <w:numFmt w:val="bullet"/>
      <w:lvlText w:val=""/>
      <w:lvlJc w:val="left"/>
      <w:pPr>
        <w:ind w:left="2160" w:hanging="360"/>
      </w:pPr>
      <w:rPr>
        <w:rFonts w:ascii="Wingdings" w:hAnsi="Wingdings" w:hint="default"/>
      </w:rPr>
    </w:lvl>
    <w:lvl w:ilvl="3" w:tplc="0B9CA9F2">
      <w:start w:val="1"/>
      <w:numFmt w:val="bullet"/>
      <w:lvlText w:val=""/>
      <w:lvlJc w:val="left"/>
      <w:pPr>
        <w:ind w:left="2880" w:hanging="360"/>
      </w:pPr>
      <w:rPr>
        <w:rFonts w:ascii="Symbol" w:hAnsi="Symbol" w:hint="default"/>
      </w:rPr>
    </w:lvl>
    <w:lvl w:ilvl="4" w:tplc="1C265E24">
      <w:start w:val="1"/>
      <w:numFmt w:val="bullet"/>
      <w:lvlText w:val="o"/>
      <w:lvlJc w:val="left"/>
      <w:pPr>
        <w:ind w:left="3600" w:hanging="360"/>
      </w:pPr>
      <w:rPr>
        <w:rFonts w:ascii="Courier New" w:hAnsi="Courier New" w:hint="default"/>
      </w:rPr>
    </w:lvl>
    <w:lvl w:ilvl="5" w:tplc="06927692">
      <w:start w:val="1"/>
      <w:numFmt w:val="bullet"/>
      <w:lvlText w:val=""/>
      <w:lvlJc w:val="left"/>
      <w:pPr>
        <w:ind w:left="4320" w:hanging="360"/>
      </w:pPr>
      <w:rPr>
        <w:rFonts w:ascii="Wingdings" w:hAnsi="Wingdings" w:hint="default"/>
      </w:rPr>
    </w:lvl>
    <w:lvl w:ilvl="6" w:tplc="353C9EFC">
      <w:start w:val="1"/>
      <w:numFmt w:val="bullet"/>
      <w:lvlText w:val=""/>
      <w:lvlJc w:val="left"/>
      <w:pPr>
        <w:ind w:left="5040" w:hanging="360"/>
      </w:pPr>
      <w:rPr>
        <w:rFonts w:ascii="Symbol" w:hAnsi="Symbol" w:hint="default"/>
      </w:rPr>
    </w:lvl>
    <w:lvl w:ilvl="7" w:tplc="B1602FD2">
      <w:start w:val="1"/>
      <w:numFmt w:val="bullet"/>
      <w:lvlText w:val="o"/>
      <w:lvlJc w:val="left"/>
      <w:pPr>
        <w:ind w:left="5760" w:hanging="360"/>
      </w:pPr>
      <w:rPr>
        <w:rFonts w:ascii="Courier New" w:hAnsi="Courier New" w:hint="default"/>
      </w:rPr>
    </w:lvl>
    <w:lvl w:ilvl="8" w:tplc="ECB45754">
      <w:start w:val="1"/>
      <w:numFmt w:val="bullet"/>
      <w:lvlText w:val=""/>
      <w:lvlJc w:val="left"/>
      <w:pPr>
        <w:ind w:left="6480" w:hanging="360"/>
      </w:pPr>
      <w:rPr>
        <w:rFonts w:ascii="Wingdings" w:hAnsi="Wingdings" w:hint="default"/>
      </w:rPr>
    </w:lvl>
  </w:abstractNum>
  <w:abstractNum w:abstractNumId="8" w15:restartNumberingAfterBreak="0">
    <w:nsid w:val="17F13FD9"/>
    <w:multiLevelType w:val="hybridMultilevel"/>
    <w:tmpl w:val="15ACABCA"/>
    <w:lvl w:ilvl="0" w:tplc="12743004">
      <w:start w:val="1"/>
      <w:numFmt w:val="bullet"/>
      <w:lvlText w:val=""/>
      <w:lvlJc w:val="left"/>
      <w:pPr>
        <w:ind w:left="720" w:hanging="360"/>
      </w:pPr>
      <w:rPr>
        <w:rFonts w:ascii="Symbol" w:hAnsi="Symbol" w:hint="default"/>
      </w:rPr>
    </w:lvl>
    <w:lvl w:ilvl="1" w:tplc="9938A5AA">
      <w:start w:val="1"/>
      <w:numFmt w:val="bullet"/>
      <w:lvlText w:val="o"/>
      <w:lvlJc w:val="left"/>
      <w:pPr>
        <w:ind w:left="1440" w:hanging="360"/>
      </w:pPr>
      <w:rPr>
        <w:rFonts w:ascii="Courier New" w:hAnsi="Courier New" w:hint="default"/>
      </w:rPr>
    </w:lvl>
    <w:lvl w:ilvl="2" w:tplc="D6F4E562">
      <w:start w:val="1"/>
      <w:numFmt w:val="bullet"/>
      <w:lvlText w:val=""/>
      <w:lvlJc w:val="left"/>
      <w:pPr>
        <w:ind w:left="2160" w:hanging="360"/>
      </w:pPr>
      <w:rPr>
        <w:rFonts w:ascii="Wingdings" w:hAnsi="Wingdings" w:hint="default"/>
      </w:rPr>
    </w:lvl>
    <w:lvl w:ilvl="3" w:tplc="81E48BC2">
      <w:start w:val="1"/>
      <w:numFmt w:val="bullet"/>
      <w:lvlText w:val=""/>
      <w:lvlJc w:val="left"/>
      <w:pPr>
        <w:ind w:left="2880" w:hanging="360"/>
      </w:pPr>
      <w:rPr>
        <w:rFonts w:ascii="Symbol" w:hAnsi="Symbol" w:hint="default"/>
      </w:rPr>
    </w:lvl>
    <w:lvl w:ilvl="4" w:tplc="FDC866A2">
      <w:start w:val="1"/>
      <w:numFmt w:val="bullet"/>
      <w:lvlText w:val="o"/>
      <w:lvlJc w:val="left"/>
      <w:pPr>
        <w:ind w:left="3600" w:hanging="360"/>
      </w:pPr>
      <w:rPr>
        <w:rFonts w:ascii="Courier New" w:hAnsi="Courier New" w:hint="default"/>
      </w:rPr>
    </w:lvl>
    <w:lvl w:ilvl="5" w:tplc="B1EC211C">
      <w:start w:val="1"/>
      <w:numFmt w:val="bullet"/>
      <w:lvlText w:val=""/>
      <w:lvlJc w:val="left"/>
      <w:pPr>
        <w:ind w:left="4320" w:hanging="360"/>
      </w:pPr>
      <w:rPr>
        <w:rFonts w:ascii="Wingdings" w:hAnsi="Wingdings" w:hint="default"/>
      </w:rPr>
    </w:lvl>
    <w:lvl w:ilvl="6" w:tplc="70F6E6DC">
      <w:start w:val="1"/>
      <w:numFmt w:val="bullet"/>
      <w:lvlText w:val=""/>
      <w:lvlJc w:val="left"/>
      <w:pPr>
        <w:ind w:left="5040" w:hanging="360"/>
      </w:pPr>
      <w:rPr>
        <w:rFonts w:ascii="Symbol" w:hAnsi="Symbol" w:hint="default"/>
      </w:rPr>
    </w:lvl>
    <w:lvl w:ilvl="7" w:tplc="40903094">
      <w:start w:val="1"/>
      <w:numFmt w:val="bullet"/>
      <w:lvlText w:val="o"/>
      <w:lvlJc w:val="left"/>
      <w:pPr>
        <w:ind w:left="5760" w:hanging="360"/>
      </w:pPr>
      <w:rPr>
        <w:rFonts w:ascii="Courier New" w:hAnsi="Courier New" w:hint="default"/>
      </w:rPr>
    </w:lvl>
    <w:lvl w:ilvl="8" w:tplc="2020D460">
      <w:start w:val="1"/>
      <w:numFmt w:val="bullet"/>
      <w:lvlText w:val=""/>
      <w:lvlJc w:val="left"/>
      <w:pPr>
        <w:ind w:left="6480" w:hanging="360"/>
      </w:pPr>
      <w:rPr>
        <w:rFonts w:ascii="Wingdings" w:hAnsi="Wingdings" w:hint="default"/>
      </w:rPr>
    </w:lvl>
  </w:abstractNum>
  <w:abstractNum w:abstractNumId="9" w15:restartNumberingAfterBreak="0">
    <w:nsid w:val="19E03D79"/>
    <w:multiLevelType w:val="hybridMultilevel"/>
    <w:tmpl w:val="C0D2C20E"/>
    <w:lvl w:ilvl="0" w:tplc="1592EEA8">
      <w:start w:val="1"/>
      <w:numFmt w:val="bullet"/>
      <w:lvlText w:val="·"/>
      <w:lvlJc w:val="left"/>
      <w:pPr>
        <w:ind w:left="720" w:hanging="360"/>
      </w:pPr>
      <w:rPr>
        <w:rFonts w:ascii="Symbol" w:hAnsi="Symbol" w:hint="default"/>
      </w:rPr>
    </w:lvl>
    <w:lvl w:ilvl="1" w:tplc="48C6255A">
      <w:start w:val="1"/>
      <w:numFmt w:val="bullet"/>
      <w:lvlText w:val="o"/>
      <w:lvlJc w:val="left"/>
      <w:pPr>
        <w:ind w:left="1440" w:hanging="360"/>
      </w:pPr>
      <w:rPr>
        <w:rFonts w:ascii="Courier New" w:hAnsi="Courier New" w:hint="default"/>
      </w:rPr>
    </w:lvl>
    <w:lvl w:ilvl="2" w:tplc="427E678A">
      <w:start w:val="1"/>
      <w:numFmt w:val="bullet"/>
      <w:lvlText w:val=""/>
      <w:lvlJc w:val="left"/>
      <w:pPr>
        <w:ind w:left="2160" w:hanging="360"/>
      </w:pPr>
      <w:rPr>
        <w:rFonts w:ascii="Wingdings" w:hAnsi="Wingdings" w:hint="default"/>
      </w:rPr>
    </w:lvl>
    <w:lvl w:ilvl="3" w:tplc="925EBB0C">
      <w:start w:val="1"/>
      <w:numFmt w:val="bullet"/>
      <w:lvlText w:val=""/>
      <w:lvlJc w:val="left"/>
      <w:pPr>
        <w:ind w:left="2880" w:hanging="360"/>
      </w:pPr>
      <w:rPr>
        <w:rFonts w:ascii="Symbol" w:hAnsi="Symbol" w:hint="default"/>
      </w:rPr>
    </w:lvl>
    <w:lvl w:ilvl="4" w:tplc="50C8990C">
      <w:start w:val="1"/>
      <w:numFmt w:val="bullet"/>
      <w:lvlText w:val="o"/>
      <w:lvlJc w:val="left"/>
      <w:pPr>
        <w:ind w:left="3600" w:hanging="360"/>
      </w:pPr>
      <w:rPr>
        <w:rFonts w:ascii="Courier New" w:hAnsi="Courier New" w:hint="default"/>
      </w:rPr>
    </w:lvl>
    <w:lvl w:ilvl="5" w:tplc="D7BCD0F2">
      <w:start w:val="1"/>
      <w:numFmt w:val="bullet"/>
      <w:lvlText w:val=""/>
      <w:lvlJc w:val="left"/>
      <w:pPr>
        <w:ind w:left="4320" w:hanging="360"/>
      </w:pPr>
      <w:rPr>
        <w:rFonts w:ascii="Wingdings" w:hAnsi="Wingdings" w:hint="default"/>
      </w:rPr>
    </w:lvl>
    <w:lvl w:ilvl="6" w:tplc="4AD6458A">
      <w:start w:val="1"/>
      <w:numFmt w:val="bullet"/>
      <w:lvlText w:val=""/>
      <w:lvlJc w:val="left"/>
      <w:pPr>
        <w:ind w:left="5040" w:hanging="360"/>
      </w:pPr>
      <w:rPr>
        <w:rFonts w:ascii="Symbol" w:hAnsi="Symbol" w:hint="default"/>
      </w:rPr>
    </w:lvl>
    <w:lvl w:ilvl="7" w:tplc="3ACAB55A">
      <w:start w:val="1"/>
      <w:numFmt w:val="bullet"/>
      <w:lvlText w:val="o"/>
      <w:lvlJc w:val="left"/>
      <w:pPr>
        <w:ind w:left="5760" w:hanging="360"/>
      </w:pPr>
      <w:rPr>
        <w:rFonts w:ascii="Courier New" w:hAnsi="Courier New" w:hint="default"/>
      </w:rPr>
    </w:lvl>
    <w:lvl w:ilvl="8" w:tplc="E1784FDC">
      <w:start w:val="1"/>
      <w:numFmt w:val="bullet"/>
      <w:lvlText w:val=""/>
      <w:lvlJc w:val="left"/>
      <w:pPr>
        <w:ind w:left="6480" w:hanging="360"/>
      </w:pPr>
      <w:rPr>
        <w:rFonts w:ascii="Wingdings" w:hAnsi="Wingdings" w:hint="default"/>
      </w:rPr>
    </w:lvl>
  </w:abstractNum>
  <w:abstractNum w:abstractNumId="10" w15:restartNumberingAfterBreak="0">
    <w:nsid w:val="1BD44593"/>
    <w:multiLevelType w:val="hybridMultilevel"/>
    <w:tmpl w:val="EE06F5F2"/>
    <w:lvl w:ilvl="0" w:tplc="FE606FA6">
      <w:start w:val="1"/>
      <w:numFmt w:val="bullet"/>
      <w:lvlText w:val="·"/>
      <w:lvlJc w:val="left"/>
      <w:pPr>
        <w:ind w:left="720" w:hanging="360"/>
      </w:pPr>
      <w:rPr>
        <w:rFonts w:ascii="Symbol" w:hAnsi="Symbol" w:hint="default"/>
      </w:rPr>
    </w:lvl>
    <w:lvl w:ilvl="1" w:tplc="A0E6249E">
      <w:start w:val="1"/>
      <w:numFmt w:val="bullet"/>
      <w:lvlText w:val="o"/>
      <w:lvlJc w:val="left"/>
      <w:pPr>
        <w:ind w:left="1440" w:hanging="360"/>
      </w:pPr>
      <w:rPr>
        <w:rFonts w:ascii="Courier New" w:hAnsi="Courier New" w:hint="default"/>
      </w:rPr>
    </w:lvl>
    <w:lvl w:ilvl="2" w:tplc="03ECB6B0">
      <w:start w:val="1"/>
      <w:numFmt w:val="bullet"/>
      <w:lvlText w:val=""/>
      <w:lvlJc w:val="left"/>
      <w:pPr>
        <w:ind w:left="2160" w:hanging="360"/>
      </w:pPr>
      <w:rPr>
        <w:rFonts w:ascii="Wingdings" w:hAnsi="Wingdings" w:hint="default"/>
      </w:rPr>
    </w:lvl>
    <w:lvl w:ilvl="3" w:tplc="01CE7DB8">
      <w:start w:val="1"/>
      <w:numFmt w:val="bullet"/>
      <w:lvlText w:val=""/>
      <w:lvlJc w:val="left"/>
      <w:pPr>
        <w:ind w:left="2880" w:hanging="360"/>
      </w:pPr>
      <w:rPr>
        <w:rFonts w:ascii="Symbol" w:hAnsi="Symbol" w:hint="default"/>
      </w:rPr>
    </w:lvl>
    <w:lvl w:ilvl="4" w:tplc="624C6B44">
      <w:start w:val="1"/>
      <w:numFmt w:val="bullet"/>
      <w:lvlText w:val="o"/>
      <w:lvlJc w:val="left"/>
      <w:pPr>
        <w:ind w:left="3600" w:hanging="360"/>
      </w:pPr>
      <w:rPr>
        <w:rFonts w:ascii="Courier New" w:hAnsi="Courier New" w:hint="default"/>
      </w:rPr>
    </w:lvl>
    <w:lvl w:ilvl="5" w:tplc="86D8A050">
      <w:start w:val="1"/>
      <w:numFmt w:val="bullet"/>
      <w:lvlText w:val=""/>
      <w:lvlJc w:val="left"/>
      <w:pPr>
        <w:ind w:left="4320" w:hanging="360"/>
      </w:pPr>
      <w:rPr>
        <w:rFonts w:ascii="Wingdings" w:hAnsi="Wingdings" w:hint="default"/>
      </w:rPr>
    </w:lvl>
    <w:lvl w:ilvl="6" w:tplc="BA3068F6">
      <w:start w:val="1"/>
      <w:numFmt w:val="bullet"/>
      <w:lvlText w:val=""/>
      <w:lvlJc w:val="left"/>
      <w:pPr>
        <w:ind w:left="5040" w:hanging="360"/>
      </w:pPr>
      <w:rPr>
        <w:rFonts w:ascii="Symbol" w:hAnsi="Symbol" w:hint="default"/>
      </w:rPr>
    </w:lvl>
    <w:lvl w:ilvl="7" w:tplc="20FA9BDC">
      <w:start w:val="1"/>
      <w:numFmt w:val="bullet"/>
      <w:lvlText w:val="o"/>
      <w:lvlJc w:val="left"/>
      <w:pPr>
        <w:ind w:left="5760" w:hanging="360"/>
      </w:pPr>
      <w:rPr>
        <w:rFonts w:ascii="Courier New" w:hAnsi="Courier New" w:hint="default"/>
      </w:rPr>
    </w:lvl>
    <w:lvl w:ilvl="8" w:tplc="C2944E5E">
      <w:start w:val="1"/>
      <w:numFmt w:val="bullet"/>
      <w:lvlText w:val=""/>
      <w:lvlJc w:val="left"/>
      <w:pPr>
        <w:ind w:left="6480" w:hanging="360"/>
      </w:pPr>
      <w:rPr>
        <w:rFonts w:ascii="Wingdings" w:hAnsi="Wingdings" w:hint="default"/>
      </w:rPr>
    </w:lvl>
  </w:abstractNum>
  <w:abstractNum w:abstractNumId="11" w15:restartNumberingAfterBreak="0">
    <w:nsid w:val="1BDA6C4D"/>
    <w:multiLevelType w:val="hybridMultilevel"/>
    <w:tmpl w:val="50C04164"/>
    <w:lvl w:ilvl="0" w:tplc="27787A56">
      <w:start w:val="1"/>
      <w:numFmt w:val="bullet"/>
      <w:lvlText w:val="·"/>
      <w:lvlJc w:val="left"/>
      <w:pPr>
        <w:ind w:left="720" w:hanging="360"/>
      </w:pPr>
      <w:rPr>
        <w:rFonts w:ascii="Symbol" w:hAnsi="Symbol" w:hint="default"/>
      </w:rPr>
    </w:lvl>
    <w:lvl w:ilvl="1" w:tplc="D15A1DC0">
      <w:start w:val="1"/>
      <w:numFmt w:val="bullet"/>
      <w:lvlText w:val="o"/>
      <w:lvlJc w:val="left"/>
      <w:pPr>
        <w:ind w:left="1440" w:hanging="360"/>
      </w:pPr>
      <w:rPr>
        <w:rFonts w:ascii="Courier New" w:hAnsi="Courier New" w:hint="default"/>
      </w:rPr>
    </w:lvl>
    <w:lvl w:ilvl="2" w:tplc="C4CC5692">
      <w:start w:val="1"/>
      <w:numFmt w:val="bullet"/>
      <w:lvlText w:val=""/>
      <w:lvlJc w:val="left"/>
      <w:pPr>
        <w:ind w:left="2160" w:hanging="360"/>
      </w:pPr>
      <w:rPr>
        <w:rFonts w:ascii="Wingdings" w:hAnsi="Wingdings" w:hint="default"/>
      </w:rPr>
    </w:lvl>
    <w:lvl w:ilvl="3" w:tplc="7664708E">
      <w:start w:val="1"/>
      <w:numFmt w:val="bullet"/>
      <w:lvlText w:val=""/>
      <w:lvlJc w:val="left"/>
      <w:pPr>
        <w:ind w:left="2880" w:hanging="360"/>
      </w:pPr>
      <w:rPr>
        <w:rFonts w:ascii="Symbol" w:hAnsi="Symbol" w:hint="default"/>
      </w:rPr>
    </w:lvl>
    <w:lvl w:ilvl="4" w:tplc="533A643E">
      <w:start w:val="1"/>
      <w:numFmt w:val="bullet"/>
      <w:lvlText w:val="o"/>
      <w:lvlJc w:val="left"/>
      <w:pPr>
        <w:ind w:left="3600" w:hanging="360"/>
      </w:pPr>
      <w:rPr>
        <w:rFonts w:ascii="Courier New" w:hAnsi="Courier New" w:hint="default"/>
      </w:rPr>
    </w:lvl>
    <w:lvl w:ilvl="5" w:tplc="1938D80C">
      <w:start w:val="1"/>
      <w:numFmt w:val="bullet"/>
      <w:lvlText w:val=""/>
      <w:lvlJc w:val="left"/>
      <w:pPr>
        <w:ind w:left="4320" w:hanging="360"/>
      </w:pPr>
      <w:rPr>
        <w:rFonts w:ascii="Wingdings" w:hAnsi="Wingdings" w:hint="default"/>
      </w:rPr>
    </w:lvl>
    <w:lvl w:ilvl="6" w:tplc="07468738">
      <w:start w:val="1"/>
      <w:numFmt w:val="bullet"/>
      <w:lvlText w:val=""/>
      <w:lvlJc w:val="left"/>
      <w:pPr>
        <w:ind w:left="5040" w:hanging="360"/>
      </w:pPr>
      <w:rPr>
        <w:rFonts w:ascii="Symbol" w:hAnsi="Symbol" w:hint="default"/>
      </w:rPr>
    </w:lvl>
    <w:lvl w:ilvl="7" w:tplc="E006F9AC">
      <w:start w:val="1"/>
      <w:numFmt w:val="bullet"/>
      <w:lvlText w:val="o"/>
      <w:lvlJc w:val="left"/>
      <w:pPr>
        <w:ind w:left="5760" w:hanging="360"/>
      </w:pPr>
      <w:rPr>
        <w:rFonts w:ascii="Courier New" w:hAnsi="Courier New" w:hint="default"/>
      </w:rPr>
    </w:lvl>
    <w:lvl w:ilvl="8" w:tplc="03AA083C">
      <w:start w:val="1"/>
      <w:numFmt w:val="bullet"/>
      <w:lvlText w:val=""/>
      <w:lvlJc w:val="left"/>
      <w:pPr>
        <w:ind w:left="6480" w:hanging="360"/>
      </w:pPr>
      <w:rPr>
        <w:rFonts w:ascii="Wingdings" w:hAnsi="Wingdings" w:hint="default"/>
      </w:rPr>
    </w:lvl>
  </w:abstractNum>
  <w:abstractNum w:abstractNumId="12" w15:restartNumberingAfterBreak="0">
    <w:nsid w:val="207B3618"/>
    <w:multiLevelType w:val="hybridMultilevel"/>
    <w:tmpl w:val="0BDA0422"/>
    <w:lvl w:ilvl="0" w:tplc="D132F8C4">
      <w:start w:val="1"/>
      <w:numFmt w:val="bullet"/>
      <w:lvlText w:val="•"/>
      <w:lvlJc w:val="left"/>
      <w:pPr>
        <w:tabs>
          <w:tab w:val="num" w:pos="720"/>
        </w:tabs>
        <w:ind w:left="720" w:hanging="360"/>
      </w:pPr>
      <w:rPr>
        <w:rFonts w:ascii="Arial" w:hAnsi="Arial" w:hint="default"/>
      </w:rPr>
    </w:lvl>
    <w:lvl w:ilvl="1" w:tplc="1248D98C" w:tentative="1">
      <w:start w:val="1"/>
      <w:numFmt w:val="bullet"/>
      <w:lvlText w:val="•"/>
      <w:lvlJc w:val="left"/>
      <w:pPr>
        <w:tabs>
          <w:tab w:val="num" w:pos="1440"/>
        </w:tabs>
        <w:ind w:left="1440" w:hanging="360"/>
      </w:pPr>
      <w:rPr>
        <w:rFonts w:ascii="Arial" w:hAnsi="Arial" w:hint="default"/>
      </w:rPr>
    </w:lvl>
    <w:lvl w:ilvl="2" w:tplc="6CC2B846" w:tentative="1">
      <w:start w:val="1"/>
      <w:numFmt w:val="bullet"/>
      <w:lvlText w:val="•"/>
      <w:lvlJc w:val="left"/>
      <w:pPr>
        <w:tabs>
          <w:tab w:val="num" w:pos="2160"/>
        </w:tabs>
        <w:ind w:left="2160" w:hanging="360"/>
      </w:pPr>
      <w:rPr>
        <w:rFonts w:ascii="Arial" w:hAnsi="Arial" w:hint="default"/>
      </w:rPr>
    </w:lvl>
    <w:lvl w:ilvl="3" w:tplc="D2CEB334" w:tentative="1">
      <w:start w:val="1"/>
      <w:numFmt w:val="bullet"/>
      <w:lvlText w:val="•"/>
      <w:lvlJc w:val="left"/>
      <w:pPr>
        <w:tabs>
          <w:tab w:val="num" w:pos="2880"/>
        </w:tabs>
        <w:ind w:left="2880" w:hanging="360"/>
      </w:pPr>
      <w:rPr>
        <w:rFonts w:ascii="Arial" w:hAnsi="Arial" w:hint="default"/>
      </w:rPr>
    </w:lvl>
    <w:lvl w:ilvl="4" w:tplc="5B60ED22" w:tentative="1">
      <w:start w:val="1"/>
      <w:numFmt w:val="bullet"/>
      <w:lvlText w:val="•"/>
      <w:lvlJc w:val="left"/>
      <w:pPr>
        <w:tabs>
          <w:tab w:val="num" w:pos="3600"/>
        </w:tabs>
        <w:ind w:left="3600" w:hanging="360"/>
      </w:pPr>
      <w:rPr>
        <w:rFonts w:ascii="Arial" w:hAnsi="Arial" w:hint="default"/>
      </w:rPr>
    </w:lvl>
    <w:lvl w:ilvl="5" w:tplc="F7FC1C4A" w:tentative="1">
      <w:start w:val="1"/>
      <w:numFmt w:val="bullet"/>
      <w:lvlText w:val="•"/>
      <w:lvlJc w:val="left"/>
      <w:pPr>
        <w:tabs>
          <w:tab w:val="num" w:pos="4320"/>
        </w:tabs>
        <w:ind w:left="4320" w:hanging="360"/>
      </w:pPr>
      <w:rPr>
        <w:rFonts w:ascii="Arial" w:hAnsi="Arial" w:hint="default"/>
      </w:rPr>
    </w:lvl>
    <w:lvl w:ilvl="6" w:tplc="9EDA7D90" w:tentative="1">
      <w:start w:val="1"/>
      <w:numFmt w:val="bullet"/>
      <w:lvlText w:val="•"/>
      <w:lvlJc w:val="left"/>
      <w:pPr>
        <w:tabs>
          <w:tab w:val="num" w:pos="5040"/>
        </w:tabs>
        <w:ind w:left="5040" w:hanging="360"/>
      </w:pPr>
      <w:rPr>
        <w:rFonts w:ascii="Arial" w:hAnsi="Arial" w:hint="default"/>
      </w:rPr>
    </w:lvl>
    <w:lvl w:ilvl="7" w:tplc="7F929AE4" w:tentative="1">
      <w:start w:val="1"/>
      <w:numFmt w:val="bullet"/>
      <w:lvlText w:val="•"/>
      <w:lvlJc w:val="left"/>
      <w:pPr>
        <w:tabs>
          <w:tab w:val="num" w:pos="5760"/>
        </w:tabs>
        <w:ind w:left="5760" w:hanging="360"/>
      </w:pPr>
      <w:rPr>
        <w:rFonts w:ascii="Arial" w:hAnsi="Arial" w:hint="default"/>
      </w:rPr>
    </w:lvl>
    <w:lvl w:ilvl="8" w:tplc="876803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7D6411"/>
    <w:multiLevelType w:val="hybridMultilevel"/>
    <w:tmpl w:val="F1F85DA2"/>
    <w:lvl w:ilvl="0" w:tplc="75BE9614">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4" w15:restartNumberingAfterBreak="0">
    <w:nsid w:val="228D23A5"/>
    <w:multiLevelType w:val="hybridMultilevel"/>
    <w:tmpl w:val="1A7A21B4"/>
    <w:lvl w:ilvl="0" w:tplc="5FC6823E">
      <w:start w:val="1"/>
      <w:numFmt w:val="bullet"/>
      <w:lvlText w:val="·"/>
      <w:lvlJc w:val="left"/>
      <w:pPr>
        <w:ind w:left="720" w:hanging="360"/>
      </w:pPr>
      <w:rPr>
        <w:rFonts w:ascii="Symbol" w:hAnsi="Symbol" w:hint="default"/>
      </w:rPr>
    </w:lvl>
    <w:lvl w:ilvl="1" w:tplc="EC4A68CE">
      <w:start w:val="1"/>
      <w:numFmt w:val="bullet"/>
      <w:lvlText w:val="o"/>
      <w:lvlJc w:val="left"/>
      <w:pPr>
        <w:ind w:left="1440" w:hanging="360"/>
      </w:pPr>
      <w:rPr>
        <w:rFonts w:ascii="Courier New" w:hAnsi="Courier New" w:hint="default"/>
      </w:rPr>
    </w:lvl>
    <w:lvl w:ilvl="2" w:tplc="37783F6A">
      <w:start w:val="1"/>
      <w:numFmt w:val="bullet"/>
      <w:lvlText w:val=""/>
      <w:lvlJc w:val="left"/>
      <w:pPr>
        <w:ind w:left="2160" w:hanging="360"/>
      </w:pPr>
      <w:rPr>
        <w:rFonts w:ascii="Wingdings" w:hAnsi="Wingdings" w:hint="default"/>
      </w:rPr>
    </w:lvl>
    <w:lvl w:ilvl="3" w:tplc="3D6E1650">
      <w:start w:val="1"/>
      <w:numFmt w:val="bullet"/>
      <w:lvlText w:val=""/>
      <w:lvlJc w:val="left"/>
      <w:pPr>
        <w:ind w:left="2880" w:hanging="360"/>
      </w:pPr>
      <w:rPr>
        <w:rFonts w:ascii="Symbol" w:hAnsi="Symbol" w:hint="default"/>
      </w:rPr>
    </w:lvl>
    <w:lvl w:ilvl="4" w:tplc="7F5EAB18">
      <w:start w:val="1"/>
      <w:numFmt w:val="bullet"/>
      <w:lvlText w:val="o"/>
      <w:lvlJc w:val="left"/>
      <w:pPr>
        <w:ind w:left="3600" w:hanging="360"/>
      </w:pPr>
      <w:rPr>
        <w:rFonts w:ascii="Courier New" w:hAnsi="Courier New" w:hint="default"/>
      </w:rPr>
    </w:lvl>
    <w:lvl w:ilvl="5" w:tplc="3EA4665C">
      <w:start w:val="1"/>
      <w:numFmt w:val="bullet"/>
      <w:lvlText w:val=""/>
      <w:lvlJc w:val="left"/>
      <w:pPr>
        <w:ind w:left="4320" w:hanging="360"/>
      </w:pPr>
      <w:rPr>
        <w:rFonts w:ascii="Wingdings" w:hAnsi="Wingdings" w:hint="default"/>
      </w:rPr>
    </w:lvl>
    <w:lvl w:ilvl="6" w:tplc="2E98E770">
      <w:start w:val="1"/>
      <w:numFmt w:val="bullet"/>
      <w:lvlText w:val=""/>
      <w:lvlJc w:val="left"/>
      <w:pPr>
        <w:ind w:left="5040" w:hanging="360"/>
      </w:pPr>
      <w:rPr>
        <w:rFonts w:ascii="Symbol" w:hAnsi="Symbol" w:hint="default"/>
      </w:rPr>
    </w:lvl>
    <w:lvl w:ilvl="7" w:tplc="740C4DCE">
      <w:start w:val="1"/>
      <w:numFmt w:val="bullet"/>
      <w:lvlText w:val="o"/>
      <w:lvlJc w:val="left"/>
      <w:pPr>
        <w:ind w:left="5760" w:hanging="360"/>
      </w:pPr>
      <w:rPr>
        <w:rFonts w:ascii="Courier New" w:hAnsi="Courier New" w:hint="default"/>
      </w:rPr>
    </w:lvl>
    <w:lvl w:ilvl="8" w:tplc="5DA4B5C4">
      <w:start w:val="1"/>
      <w:numFmt w:val="bullet"/>
      <w:lvlText w:val=""/>
      <w:lvlJc w:val="left"/>
      <w:pPr>
        <w:ind w:left="6480" w:hanging="360"/>
      </w:pPr>
      <w:rPr>
        <w:rFonts w:ascii="Wingdings" w:hAnsi="Wingdings" w:hint="default"/>
      </w:rPr>
    </w:lvl>
  </w:abstractNum>
  <w:abstractNum w:abstractNumId="15" w15:restartNumberingAfterBreak="0">
    <w:nsid w:val="2CF627EC"/>
    <w:multiLevelType w:val="hybridMultilevel"/>
    <w:tmpl w:val="85DCD282"/>
    <w:lvl w:ilvl="0" w:tplc="77EC0478">
      <w:start w:val="1"/>
      <w:numFmt w:val="bullet"/>
      <w:lvlText w:val="•"/>
      <w:lvlJc w:val="left"/>
      <w:pPr>
        <w:tabs>
          <w:tab w:val="num" w:pos="720"/>
        </w:tabs>
        <w:ind w:left="720" w:hanging="360"/>
      </w:pPr>
      <w:rPr>
        <w:rFonts w:ascii="Arial" w:hAnsi="Arial" w:hint="default"/>
      </w:rPr>
    </w:lvl>
    <w:lvl w:ilvl="1" w:tplc="B792D57A" w:tentative="1">
      <w:start w:val="1"/>
      <w:numFmt w:val="bullet"/>
      <w:lvlText w:val="•"/>
      <w:lvlJc w:val="left"/>
      <w:pPr>
        <w:tabs>
          <w:tab w:val="num" w:pos="1440"/>
        </w:tabs>
        <w:ind w:left="1440" w:hanging="360"/>
      </w:pPr>
      <w:rPr>
        <w:rFonts w:ascii="Arial" w:hAnsi="Arial" w:hint="default"/>
      </w:rPr>
    </w:lvl>
    <w:lvl w:ilvl="2" w:tplc="67440510" w:tentative="1">
      <w:start w:val="1"/>
      <w:numFmt w:val="bullet"/>
      <w:lvlText w:val="•"/>
      <w:lvlJc w:val="left"/>
      <w:pPr>
        <w:tabs>
          <w:tab w:val="num" w:pos="2160"/>
        </w:tabs>
        <w:ind w:left="2160" w:hanging="360"/>
      </w:pPr>
      <w:rPr>
        <w:rFonts w:ascii="Arial" w:hAnsi="Arial" w:hint="default"/>
      </w:rPr>
    </w:lvl>
    <w:lvl w:ilvl="3" w:tplc="B7F48848" w:tentative="1">
      <w:start w:val="1"/>
      <w:numFmt w:val="bullet"/>
      <w:lvlText w:val="•"/>
      <w:lvlJc w:val="left"/>
      <w:pPr>
        <w:tabs>
          <w:tab w:val="num" w:pos="2880"/>
        </w:tabs>
        <w:ind w:left="2880" w:hanging="360"/>
      </w:pPr>
      <w:rPr>
        <w:rFonts w:ascii="Arial" w:hAnsi="Arial" w:hint="default"/>
      </w:rPr>
    </w:lvl>
    <w:lvl w:ilvl="4" w:tplc="9F2E4D78" w:tentative="1">
      <w:start w:val="1"/>
      <w:numFmt w:val="bullet"/>
      <w:lvlText w:val="•"/>
      <w:lvlJc w:val="left"/>
      <w:pPr>
        <w:tabs>
          <w:tab w:val="num" w:pos="3600"/>
        </w:tabs>
        <w:ind w:left="3600" w:hanging="360"/>
      </w:pPr>
      <w:rPr>
        <w:rFonts w:ascii="Arial" w:hAnsi="Arial" w:hint="default"/>
      </w:rPr>
    </w:lvl>
    <w:lvl w:ilvl="5" w:tplc="5908E5EC" w:tentative="1">
      <w:start w:val="1"/>
      <w:numFmt w:val="bullet"/>
      <w:lvlText w:val="•"/>
      <w:lvlJc w:val="left"/>
      <w:pPr>
        <w:tabs>
          <w:tab w:val="num" w:pos="4320"/>
        </w:tabs>
        <w:ind w:left="4320" w:hanging="360"/>
      </w:pPr>
      <w:rPr>
        <w:rFonts w:ascii="Arial" w:hAnsi="Arial" w:hint="default"/>
      </w:rPr>
    </w:lvl>
    <w:lvl w:ilvl="6" w:tplc="51BC18E8" w:tentative="1">
      <w:start w:val="1"/>
      <w:numFmt w:val="bullet"/>
      <w:lvlText w:val="•"/>
      <w:lvlJc w:val="left"/>
      <w:pPr>
        <w:tabs>
          <w:tab w:val="num" w:pos="5040"/>
        </w:tabs>
        <w:ind w:left="5040" w:hanging="360"/>
      </w:pPr>
      <w:rPr>
        <w:rFonts w:ascii="Arial" w:hAnsi="Arial" w:hint="default"/>
      </w:rPr>
    </w:lvl>
    <w:lvl w:ilvl="7" w:tplc="CFD6DF5C" w:tentative="1">
      <w:start w:val="1"/>
      <w:numFmt w:val="bullet"/>
      <w:lvlText w:val="•"/>
      <w:lvlJc w:val="left"/>
      <w:pPr>
        <w:tabs>
          <w:tab w:val="num" w:pos="5760"/>
        </w:tabs>
        <w:ind w:left="5760" w:hanging="360"/>
      </w:pPr>
      <w:rPr>
        <w:rFonts w:ascii="Arial" w:hAnsi="Arial" w:hint="default"/>
      </w:rPr>
    </w:lvl>
    <w:lvl w:ilvl="8" w:tplc="60726C4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3ADEAC"/>
    <w:multiLevelType w:val="hybridMultilevel"/>
    <w:tmpl w:val="3AAA1F76"/>
    <w:lvl w:ilvl="0" w:tplc="543A8C54">
      <w:start w:val="1"/>
      <w:numFmt w:val="bullet"/>
      <w:lvlText w:val="·"/>
      <w:lvlJc w:val="left"/>
      <w:pPr>
        <w:ind w:left="720" w:hanging="360"/>
      </w:pPr>
      <w:rPr>
        <w:rFonts w:ascii="Symbol" w:hAnsi="Symbol" w:hint="default"/>
      </w:rPr>
    </w:lvl>
    <w:lvl w:ilvl="1" w:tplc="E0800FE8">
      <w:start w:val="1"/>
      <w:numFmt w:val="bullet"/>
      <w:lvlText w:val="o"/>
      <w:lvlJc w:val="left"/>
      <w:pPr>
        <w:ind w:left="1440" w:hanging="360"/>
      </w:pPr>
      <w:rPr>
        <w:rFonts w:ascii="Courier New" w:hAnsi="Courier New" w:hint="default"/>
      </w:rPr>
    </w:lvl>
    <w:lvl w:ilvl="2" w:tplc="80826FC6">
      <w:start w:val="1"/>
      <w:numFmt w:val="bullet"/>
      <w:lvlText w:val=""/>
      <w:lvlJc w:val="left"/>
      <w:pPr>
        <w:ind w:left="2160" w:hanging="360"/>
      </w:pPr>
      <w:rPr>
        <w:rFonts w:ascii="Wingdings" w:hAnsi="Wingdings" w:hint="default"/>
      </w:rPr>
    </w:lvl>
    <w:lvl w:ilvl="3" w:tplc="7F9021A2">
      <w:start w:val="1"/>
      <w:numFmt w:val="bullet"/>
      <w:lvlText w:val=""/>
      <w:lvlJc w:val="left"/>
      <w:pPr>
        <w:ind w:left="2880" w:hanging="360"/>
      </w:pPr>
      <w:rPr>
        <w:rFonts w:ascii="Symbol" w:hAnsi="Symbol" w:hint="default"/>
      </w:rPr>
    </w:lvl>
    <w:lvl w:ilvl="4" w:tplc="88BE6BB2">
      <w:start w:val="1"/>
      <w:numFmt w:val="bullet"/>
      <w:lvlText w:val="o"/>
      <w:lvlJc w:val="left"/>
      <w:pPr>
        <w:ind w:left="3600" w:hanging="360"/>
      </w:pPr>
      <w:rPr>
        <w:rFonts w:ascii="Courier New" w:hAnsi="Courier New" w:hint="default"/>
      </w:rPr>
    </w:lvl>
    <w:lvl w:ilvl="5" w:tplc="06E83E1C">
      <w:start w:val="1"/>
      <w:numFmt w:val="bullet"/>
      <w:lvlText w:val=""/>
      <w:lvlJc w:val="left"/>
      <w:pPr>
        <w:ind w:left="4320" w:hanging="360"/>
      </w:pPr>
      <w:rPr>
        <w:rFonts w:ascii="Wingdings" w:hAnsi="Wingdings" w:hint="default"/>
      </w:rPr>
    </w:lvl>
    <w:lvl w:ilvl="6" w:tplc="067AF552">
      <w:start w:val="1"/>
      <w:numFmt w:val="bullet"/>
      <w:lvlText w:val=""/>
      <w:lvlJc w:val="left"/>
      <w:pPr>
        <w:ind w:left="5040" w:hanging="360"/>
      </w:pPr>
      <w:rPr>
        <w:rFonts w:ascii="Symbol" w:hAnsi="Symbol" w:hint="default"/>
      </w:rPr>
    </w:lvl>
    <w:lvl w:ilvl="7" w:tplc="0E008990">
      <w:start w:val="1"/>
      <w:numFmt w:val="bullet"/>
      <w:lvlText w:val="o"/>
      <w:lvlJc w:val="left"/>
      <w:pPr>
        <w:ind w:left="5760" w:hanging="360"/>
      </w:pPr>
      <w:rPr>
        <w:rFonts w:ascii="Courier New" w:hAnsi="Courier New" w:hint="default"/>
      </w:rPr>
    </w:lvl>
    <w:lvl w:ilvl="8" w:tplc="E7123272">
      <w:start w:val="1"/>
      <w:numFmt w:val="bullet"/>
      <w:lvlText w:val=""/>
      <w:lvlJc w:val="left"/>
      <w:pPr>
        <w:ind w:left="6480" w:hanging="360"/>
      </w:pPr>
      <w:rPr>
        <w:rFonts w:ascii="Wingdings" w:hAnsi="Wingdings" w:hint="default"/>
      </w:rPr>
    </w:lvl>
  </w:abstractNum>
  <w:abstractNum w:abstractNumId="17" w15:restartNumberingAfterBreak="0">
    <w:nsid w:val="3752A2FB"/>
    <w:multiLevelType w:val="hybridMultilevel"/>
    <w:tmpl w:val="34DE8952"/>
    <w:lvl w:ilvl="0" w:tplc="84460B56">
      <w:start w:val="1"/>
      <w:numFmt w:val="bullet"/>
      <w:lvlText w:val="·"/>
      <w:lvlJc w:val="left"/>
      <w:pPr>
        <w:ind w:left="720" w:hanging="360"/>
      </w:pPr>
      <w:rPr>
        <w:rFonts w:ascii="Symbol" w:hAnsi="Symbol" w:hint="default"/>
      </w:rPr>
    </w:lvl>
    <w:lvl w:ilvl="1" w:tplc="561A808C">
      <w:start w:val="1"/>
      <w:numFmt w:val="bullet"/>
      <w:lvlText w:val="o"/>
      <w:lvlJc w:val="left"/>
      <w:pPr>
        <w:ind w:left="1440" w:hanging="360"/>
      </w:pPr>
      <w:rPr>
        <w:rFonts w:ascii="Courier New" w:hAnsi="Courier New" w:hint="default"/>
      </w:rPr>
    </w:lvl>
    <w:lvl w:ilvl="2" w:tplc="E9EA7546">
      <w:start w:val="1"/>
      <w:numFmt w:val="bullet"/>
      <w:lvlText w:val=""/>
      <w:lvlJc w:val="left"/>
      <w:pPr>
        <w:ind w:left="2160" w:hanging="360"/>
      </w:pPr>
      <w:rPr>
        <w:rFonts w:ascii="Wingdings" w:hAnsi="Wingdings" w:hint="default"/>
      </w:rPr>
    </w:lvl>
    <w:lvl w:ilvl="3" w:tplc="6FB4EA96">
      <w:start w:val="1"/>
      <w:numFmt w:val="bullet"/>
      <w:lvlText w:val=""/>
      <w:lvlJc w:val="left"/>
      <w:pPr>
        <w:ind w:left="2880" w:hanging="360"/>
      </w:pPr>
      <w:rPr>
        <w:rFonts w:ascii="Symbol" w:hAnsi="Symbol" w:hint="default"/>
      </w:rPr>
    </w:lvl>
    <w:lvl w:ilvl="4" w:tplc="05A61DB6">
      <w:start w:val="1"/>
      <w:numFmt w:val="bullet"/>
      <w:lvlText w:val="o"/>
      <w:lvlJc w:val="left"/>
      <w:pPr>
        <w:ind w:left="3600" w:hanging="360"/>
      </w:pPr>
      <w:rPr>
        <w:rFonts w:ascii="Courier New" w:hAnsi="Courier New" w:hint="default"/>
      </w:rPr>
    </w:lvl>
    <w:lvl w:ilvl="5" w:tplc="321E2898">
      <w:start w:val="1"/>
      <w:numFmt w:val="bullet"/>
      <w:lvlText w:val=""/>
      <w:lvlJc w:val="left"/>
      <w:pPr>
        <w:ind w:left="4320" w:hanging="360"/>
      </w:pPr>
      <w:rPr>
        <w:rFonts w:ascii="Wingdings" w:hAnsi="Wingdings" w:hint="default"/>
      </w:rPr>
    </w:lvl>
    <w:lvl w:ilvl="6" w:tplc="DBC8041A">
      <w:start w:val="1"/>
      <w:numFmt w:val="bullet"/>
      <w:lvlText w:val=""/>
      <w:lvlJc w:val="left"/>
      <w:pPr>
        <w:ind w:left="5040" w:hanging="360"/>
      </w:pPr>
      <w:rPr>
        <w:rFonts w:ascii="Symbol" w:hAnsi="Symbol" w:hint="default"/>
      </w:rPr>
    </w:lvl>
    <w:lvl w:ilvl="7" w:tplc="C47EB9F4">
      <w:start w:val="1"/>
      <w:numFmt w:val="bullet"/>
      <w:lvlText w:val="o"/>
      <w:lvlJc w:val="left"/>
      <w:pPr>
        <w:ind w:left="5760" w:hanging="360"/>
      </w:pPr>
      <w:rPr>
        <w:rFonts w:ascii="Courier New" w:hAnsi="Courier New" w:hint="default"/>
      </w:rPr>
    </w:lvl>
    <w:lvl w:ilvl="8" w:tplc="4D8A3A56">
      <w:start w:val="1"/>
      <w:numFmt w:val="bullet"/>
      <w:lvlText w:val=""/>
      <w:lvlJc w:val="left"/>
      <w:pPr>
        <w:ind w:left="6480" w:hanging="360"/>
      </w:pPr>
      <w:rPr>
        <w:rFonts w:ascii="Wingdings" w:hAnsi="Wingdings" w:hint="default"/>
      </w:rPr>
    </w:lvl>
  </w:abstractNum>
  <w:abstractNum w:abstractNumId="18" w15:restartNumberingAfterBreak="0">
    <w:nsid w:val="37C66739"/>
    <w:multiLevelType w:val="hybridMultilevel"/>
    <w:tmpl w:val="76CC00BC"/>
    <w:lvl w:ilvl="0" w:tplc="A47EF066">
      <w:start w:val="1"/>
      <w:numFmt w:val="bullet"/>
      <w:lvlText w:val="•"/>
      <w:lvlJc w:val="left"/>
      <w:pPr>
        <w:tabs>
          <w:tab w:val="num" w:pos="720"/>
        </w:tabs>
        <w:ind w:left="720" w:hanging="360"/>
      </w:pPr>
      <w:rPr>
        <w:rFonts w:ascii="Arial" w:hAnsi="Arial" w:hint="default"/>
      </w:rPr>
    </w:lvl>
    <w:lvl w:ilvl="1" w:tplc="0774517C" w:tentative="1">
      <w:start w:val="1"/>
      <w:numFmt w:val="bullet"/>
      <w:lvlText w:val="•"/>
      <w:lvlJc w:val="left"/>
      <w:pPr>
        <w:tabs>
          <w:tab w:val="num" w:pos="1440"/>
        </w:tabs>
        <w:ind w:left="1440" w:hanging="360"/>
      </w:pPr>
      <w:rPr>
        <w:rFonts w:ascii="Arial" w:hAnsi="Arial" w:hint="default"/>
      </w:rPr>
    </w:lvl>
    <w:lvl w:ilvl="2" w:tplc="8E5CCF9C" w:tentative="1">
      <w:start w:val="1"/>
      <w:numFmt w:val="bullet"/>
      <w:lvlText w:val="•"/>
      <w:lvlJc w:val="left"/>
      <w:pPr>
        <w:tabs>
          <w:tab w:val="num" w:pos="2160"/>
        </w:tabs>
        <w:ind w:left="2160" w:hanging="360"/>
      </w:pPr>
      <w:rPr>
        <w:rFonts w:ascii="Arial" w:hAnsi="Arial" w:hint="default"/>
      </w:rPr>
    </w:lvl>
    <w:lvl w:ilvl="3" w:tplc="08E6B5B0" w:tentative="1">
      <w:start w:val="1"/>
      <w:numFmt w:val="bullet"/>
      <w:lvlText w:val="•"/>
      <w:lvlJc w:val="left"/>
      <w:pPr>
        <w:tabs>
          <w:tab w:val="num" w:pos="2880"/>
        </w:tabs>
        <w:ind w:left="2880" w:hanging="360"/>
      </w:pPr>
      <w:rPr>
        <w:rFonts w:ascii="Arial" w:hAnsi="Arial" w:hint="default"/>
      </w:rPr>
    </w:lvl>
    <w:lvl w:ilvl="4" w:tplc="C832BB1E" w:tentative="1">
      <w:start w:val="1"/>
      <w:numFmt w:val="bullet"/>
      <w:lvlText w:val="•"/>
      <w:lvlJc w:val="left"/>
      <w:pPr>
        <w:tabs>
          <w:tab w:val="num" w:pos="3600"/>
        </w:tabs>
        <w:ind w:left="3600" w:hanging="360"/>
      </w:pPr>
      <w:rPr>
        <w:rFonts w:ascii="Arial" w:hAnsi="Arial" w:hint="default"/>
      </w:rPr>
    </w:lvl>
    <w:lvl w:ilvl="5" w:tplc="19FC1A20" w:tentative="1">
      <w:start w:val="1"/>
      <w:numFmt w:val="bullet"/>
      <w:lvlText w:val="•"/>
      <w:lvlJc w:val="left"/>
      <w:pPr>
        <w:tabs>
          <w:tab w:val="num" w:pos="4320"/>
        </w:tabs>
        <w:ind w:left="4320" w:hanging="360"/>
      </w:pPr>
      <w:rPr>
        <w:rFonts w:ascii="Arial" w:hAnsi="Arial" w:hint="default"/>
      </w:rPr>
    </w:lvl>
    <w:lvl w:ilvl="6" w:tplc="99F4D004" w:tentative="1">
      <w:start w:val="1"/>
      <w:numFmt w:val="bullet"/>
      <w:lvlText w:val="•"/>
      <w:lvlJc w:val="left"/>
      <w:pPr>
        <w:tabs>
          <w:tab w:val="num" w:pos="5040"/>
        </w:tabs>
        <w:ind w:left="5040" w:hanging="360"/>
      </w:pPr>
      <w:rPr>
        <w:rFonts w:ascii="Arial" w:hAnsi="Arial" w:hint="default"/>
      </w:rPr>
    </w:lvl>
    <w:lvl w:ilvl="7" w:tplc="D88AA180" w:tentative="1">
      <w:start w:val="1"/>
      <w:numFmt w:val="bullet"/>
      <w:lvlText w:val="•"/>
      <w:lvlJc w:val="left"/>
      <w:pPr>
        <w:tabs>
          <w:tab w:val="num" w:pos="5760"/>
        </w:tabs>
        <w:ind w:left="5760" w:hanging="360"/>
      </w:pPr>
      <w:rPr>
        <w:rFonts w:ascii="Arial" w:hAnsi="Arial" w:hint="default"/>
      </w:rPr>
    </w:lvl>
    <w:lvl w:ilvl="8" w:tplc="27E2942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F6EA13"/>
    <w:multiLevelType w:val="hybridMultilevel"/>
    <w:tmpl w:val="A8DCA94A"/>
    <w:lvl w:ilvl="0" w:tplc="11C8A850">
      <w:start w:val="1"/>
      <w:numFmt w:val="bullet"/>
      <w:lvlText w:val="·"/>
      <w:lvlJc w:val="left"/>
      <w:pPr>
        <w:ind w:left="720" w:hanging="360"/>
      </w:pPr>
      <w:rPr>
        <w:rFonts w:ascii="Symbol" w:hAnsi="Symbol" w:hint="default"/>
      </w:rPr>
    </w:lvl>
    <w:lvl w:ilvl="1" w:tplc="73A28C04">
      <w:start w:val="1"/>
      <w:numFmt w:val="bullet"/>
      <w:lvlText w:val="o"/>
      <w:lvlJc w:val="left"/>
      <w:pPr>
        <w:ind w:left="1440" w:hanging="360"/>
      </w:pPr>
      <w:rPr>
        <w:rFonts w:ascii="Courier New" w:hAnsi="Courier New" w:hint="default"/>
      </w:rPr>
    </w:lvl>
    <w:lvl w:ilvl="2" w:tplc="0B44794A">
      <w:start w:val="1"/>
      <w:numFmt w:val="bullet"/>
      <w:lvlText w:val=""/>
      <w:lvlJc w:val="left"/>
      <w:pPr>
        <w:ind w:left="2160" w:hanging="360"/>
      </w:pPr>
      <w:rPr>
        <w:rFonts w:ascii="Wingdings" w:hAnsi="Wingdings" w:hint="default"/>
      </w:rPr>
    </w:lvl>
    <w:lvl w:ilvl="3" w:tplc="68CAA20A">
      <w:start w:val="1"/>
      <w:numFmt w:val="bullet"/>
      <w:lvlText w:val=""/>
      <w:lvlJc w:val="left"/>
      <w:pPr>
        <w:ind w:left="2880" w:hanging="360"/>
      </w:pPr>
      <w:rPr>
        <w:rFonts w:ascii="Symbol" w:hAnsi="Symbol" w:hint="default"/>
      </w:rPr>
    </w:lvl>
    <w:lvl w:ilvl="4" w:tplc="C6BCC5B6">
      <w:start w:val="1"/>
      <w:numFmt w:val="bullet"/>
      <w:lvlText w:val="o"/>
      <w:lvlJc w:val="left"/>
      <w:pPr>
        <w:ind w:left="3600" w:hanging="360"/>
      </w:pPr>
      <w:rPr>
        <w:rFonts w:ascii="Courier New" w:hAnsi="Courier New" w:hint="default"/>
      </w:rPr>
    </w:lvl>
    <w:lvl w:ilvl="5" w:tplc="5762CF3C">
      <w:start w:val="1"/>
      <w:numFmt w:val="bullet"/>
      <w:lvlText w:val=""/>
      <w:lvlJc w:val="left"/>
      <w:pPr>
        <w:ind w:left="4320" w:hanging="360"/>
      </w:pPr>
      <w:rPr>
        <w:rFonts w:ascii="Wingdings" w:hAnsi="Wingdings" w:hint="default"/>
      </w:rPr>
    </w:lvl>
    <w:lvl w:ilvl="6" w:tplc="EB0CC5F6">
      <w:start w:val="1"/>
      <w:numFmt w:val="bullet"/>
      <w:lvlText w:val=""/>
      <w:lvlJc w:val="left"/>
      <w:pPr>
        <w:ind w:left="5040" w:hanging="360"/>
      </w:pPr>
      <w:rPr>
        <w:rFonts w:ascii="Symbol" w:hAnsi="Symbol" w:hint="default"/>
      </w:rPr>
    </w:lvl>
    <w:lvl w:ilvl="7" w:tplc="226028DC">
      <w:start w:val="1"/>
      <w:numFmt w:val="bullet"/>
      <w:lvlText w:val="o"/>
      <w:lvlJc w:val="left"/>
      <w:pPr>
        <w:ind w:left="5760" w:hanging="360"/>
      </w:pPr>
      <w:rPr>
        <w:rFonts w:ascii="Courier New" w:hAnsi="Courier New" w:hint="default"/>
      </w:rPr>
    </w:lvl>
    <w:lvl w:ilvl="8" w:tplc="C9FA2C9C">
      <w:start w:val="1"/>
      <w:numFmt w:val="bullet"/>
      <w:lvlText w:val=""/>
      <w:lvlJc w:val="left"/>
      <w:pPr>
        <w:ind w:left="6480" w:hanging="360"/>
      </w:pPr>
      <w:rPr>
        <w:rFonts w:ascii="Wingdings" w:hAnsi="Wingdings" w:hint="default"/>
      </w:rPr>
    </w:lvl>
  </w:abstractNum>
  <w:abstractNum w:abstractNumId="20" w15:restartNumberingAfterBreak="0">
    <w:nsid w:val="44ED07F3"/>
    <w:multiLevelType w:val="multilevel"/>
    <w:tmpl w:val="527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E5948"/>
    <w:multiLevelType w:val="hybridMultilevel"/>
    <w:tmpl w:val="AECC7968"/>
    <w:lvl w:ilvl="0" w:tplc="1F207668">
      <w:start w:val="1"/>
      <w:numFmt w:val="bullet"/>
      <w:lvlText w:val="•"/>
      <w:lvlJc w:val="left"/>
      <w:pPr>
        <w:tabs>
          <w:tab w:val="num" w:pos="720"/>
        </w:tabs>
        <w:ind w:left="720" w:hanging="360"/>
      </w:pPr>
      <w:rPr>
        <w:rFonts w:ascii="Arial" w:hAnsi="Arial" w:hint="default"/>
      </w:rPr>
    </w:lvl>
    <w:lvl w:ilvl="1" w:tplc="0EAA0854" w:tentative="1">
      <w:start w:val="1"/>
      <w:numFmt w:val="bullet"/>
      <w:lvlText w:val="•"/>
      <w:lvlJc w:val="left"/>
      <w:pPr>
        <w:tabs>
          <w:tab w:val="num" w:pos="1440"/>
        </w:tabs>
        <w:ind w:left="1440" w:hanging="360"/>
      </w:pPr>
      <w:rPr>
        <w:rFonts w:ascii="Arial" w:hAnsi="Arial" w:hint="default"/>
      </w:rPr>
    </w:lvl>
    <w:lvl w:ilvl="2" w:tplc="037ADDF6" w:tentative="1">
      <w:start w:val="1"/>
      <w:numFmt w:val="bullet"/>
      <w:lvlText w:val="•"/>
      <w:lvlJc w:val="left"/>
      <w:pPr>
        <w:tabs>
          <w:tab w:val="num" w:pos="2160"/>
        </w:tabs>
        <w:ind w:left="2160" w:hanging="360"/>
      </w:pPr>
      <w:rPr>
        <w:rFonts w:ascii="Arial" w:hAnsi="Arial" w:hint="default"/>
      </w:rPr>
    </w:lvl>
    <w:lvl w:ilvl="3" w:tplc="E558FA32" w:tentative="1">
      <w:start w:val="1"/>
      <w:numFmt w:val="bullet"/>
      <w:lvlText w:val="•"/>
      <w:lvlJc w:val="left"/>
      <w:pPr>
        <w:tabs>
          <w:tab w:val="num" w:pos="2880"/>
        </w:tabs>
        <w:ind w:left="2880" w:hanging="360"/>
      </w:pPr>
      <w:rPr>
        <w:rFonts w:ascii="Arial" w:hAnsi="Arial" w:hint="default"/>
      </w:rPr>
    </w:lvl>
    <w:lvl w:ilvl="4" w:tplc="0F322F44" w:tentative="1">
      <w:start w:val="1"/>
      <w:numFmt w:val="bullet"/>
      <w:lvlText w:val="•"/>
      <w:lvlJc w:val="left"/>
      <w:pPr>
        <w:tabs>
          <w:tab w:val="num" w:pos="3600"/>
        </w:tabs>
        <w:ind w:left="3600" w:hanging="360"/>
      </w:pPr>
      <w:rPr>
        <w:rFonts w:ascii="Arial" w:hAnsi="Arial" w:hint="default"/>
      </w:rPr>
    </w:lvl>
    <w:lvl w:ilvl="5" w:tplc="99806B2E" w:tentative="1">
      <w:start w:val="1"/>
      <w:numFmt w:val="bullet"/>
      <w:lvlText w:val="•"/>
      <w:lvlJc w:val="left"/>
      <w:pPr>
        <w:tabs>
          <w:tab w:val="num" w:pos="4320"/>
        </w:tabs>
        <w:ind w:left="4320" w:hanging="360"/>
      </w:pPr>
      <w:rPr>
        <w:rFonts w:ascii="Arial" w:hAnsi="Arial" w:hint="default"/>
      </w:rPr>
    </w:lvl>
    <w:lvl w:ilvl="6" w:tplc="5F104A46" w:tentative="1">
      <w:start w:val="1"/>
      <w:numFmt w:val="bullet"/>
      <w:lvlText w:val="•"/>
      <w:lvlJc w:val="left"/>
      <w:pPr>
        <w:tabs>
          <w:tab w:val="num" w:pos="5040"/>
        </w:tabs>
        <w:ind w:left="5040" w:hanging="360"/>
      </w:pPr>
      <w:rPr>
        <w:rFonts w:ascii="Arial" w:hAnsi="Arial" w:hint="default"/>
      </w:rPr>
    </w:lvl>
    <w:lvl w:ilvl="7" w:tplc="EAECDC40" w:tentative="1">
      <w:start w:val="1"/>
      <w:numFmt w:val="bullet"/>
      <w:lvlText w:val="•"/>
      <w:lvlJc w:val="left"/>
      <w:pPr>
        <w:tabs>
          <w:tab w:val="num" w:pos="5760"/>
        </w:tabs>
        <w:ind w:left="5760" w:hanging="360"/>
      </w:pPr>
      <w:rPr>
        <w:rFonts w:ascii="Arial" w:hAnsi="Arial" w:hint="default"/>
      </w:rPr>
    </w:lvl>
    <w:lvl w:ilvl="8" w:tplc="07FCBA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7BDDBB"/>
    <w:multiLevelType w:val="hybridMultilevel"/>
    <w:tmpl w:val="9D1251F0"/>
    <w:lvl w:ilvl="0" w:tplc="C4F2F3D2">
      <w:start w:val="1"/>
      <w:numFmt w:val="bullet"/>
      <w:lvlText w:val="·"/>
      <w:lvlJc w:val="left"/>
      <w:pPr>
        <w:ind w:left="720" w:hanging="360"/>
      </w:pPr>
      <w:rPr>
        <w:rFonts w:ascii="Symbol" w:hAnsi="Symbol" w:hint="default"/>
      </w:rPr>
    </w:lvl>
    <w:lvl w:ilvl="1" w:tplc="4A668BEA">
      <w:start w:val="1"/>
      <w:numFmt w:val="bullet"/>
      <w:lvlText w:val="o"/>
      <w:lvlJc w:val="left"/>
      <w:pPr>
        <w:ind w:left="1440" w:hanging="360"/>
      </w:pPr>
      <w:rPr>
        <w:rFonts w:ascii="Courier New" w:hAnsi="Courier New" w:hint="default"/>
      </w:rPr>
    </w:lvl>
    <w:lvl w:ilvl="2" w:tplc="0708F64E">
      <w:start w:val="1"/>
      <w:numFmt w:val="bullet"/>
      <w:lvlText w:val=""/>
      <w:lvlJc w:val="left"/>
      <w:pPr>
        <w:ind w:left="2160" w:hanging="360"/>
      </w:pPr>
      <w:rPr>
        <w:rFonts w:ascii="Wingdings" w:hAnsi="Wingdings" w:hint="default"/>
      </w:rPr>
    </w:lvl>
    <w:lvl w:ilvl="3" w:tplc="B0FE6E3C">
      <w:start w:val="1"/>
      <w:numFmt w:val="bullet"/>
      <w:lvlText w:val=""/>
      <w:lvlJc w:val="left"/>
      <w:pPr>
        <w:ind w:left="2880" w:hanging="360"/>
      </w:pPr>
      <w:rPr>
        <w:rFonts w:ascii="Symbol" w:hAnsi="Symbol" w:hint="default"/>
      </w:rPr>
    </w:lvl>
    <w:lvl w:ilvl="4" w:tplc="8BDAB04A">
      <w:start w:val="1"/>
      <w:numFmt w:val="bullet"/>
      <w:lvlText w:val="o"/>
      <w:lvlJc w:val="left"/>
      <w:pPr>
        <w:ind w:left="3600" w:hanging="360"/>
      </w:pPr>
      <w:rPr>
        <w:rFonts w:ascii="Courier New" w:hAnsi="Courier New" w:hint="default"/>
      </w:rPr>
    </w:lvl>
    <w:lvl w:ilvl="5" w:tplc="A914E468">
      <w:start w:val="1"/>
      <w:numFmt w:val="bullet"/>
      <w:lvlText w:val=""/>
      <w:lvlJc w:val="left"/>
      <w:pPr>
        <w:ind w:left="4320" w:hanging="360"/>
      </w:pPr>
      <w:rPr>
        <w:rFonts w:ascii="Wingdings" w:hAnsi="Wingdings" w:hint="default"/>
      </w:rPr>
    </w:lvl>
    <w:lvl w:ilvl="6" w:tplc="E8D61356">
      <w:start w:val="1"/>
      <w:numFmt w:val="bullet"/>
      <w:lvlText w:val=""/>
      <w:lvlJc w:val="left"/>
      <w:pPr>
        <w:ind w:left="5040" w:hanging="360"/>
      </w:pPr>
      <w:rPr>
        <w:rFonts w:ascii="Symbol" w:hAnsi="Symbol" w:hint="default"/>
      </w:rPr>
    </w:lvl>
    <w:lvl w:ilvl="7" w:tplc="4828BE18">
      <w:start w:val="1"/>
      <w:numFmt w:val="bullet"/>
      <w:lvlText w:val="o"/>
      <w:lvlJc w:val="left"/>
      <w:pPr>
        <w:ind w:left="5760" w:hanging="360"/>
      </w:pPr>
      <w:rPr>
        <w:rFonts w:ascii="Courier New" w:hAnsi="Courier New" w:hint="default"/>
      </w:rPr>
    </w:lvl>
    <w:lvl w:ilvl="8" w:tplc="2704285E">
      <w:start w:val="1"/>
      <w:numFmt w:val="bullet"/>
      <w:lvlText w:val=""/>
      <w:lvlJc w:val="left"/>
      <w:pPr>
        <w:ind w:left="6480" w:hanging="360"/>
      </w:pPr>
      <w:rPr>
        <w:rFonts w:ascii="Wingdings" w:hAnsi="Wingdings" w:hint="default"/>
      </w:rPr>
    </w:lvl>
  </w:abstractNum>
  <w:abstractNum w:abstractNumId="23" w15:restartNumberingAfterBreak="0">
    <w:nsid w:val="49CF4015"/>
    <w:multiLevelType w:val="hybridMultilevel"/>
    <w:tmpl w:val="A88C8D0C"/>
    <w:lvl w:ilvl="0" w:tplc="A0264C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C81FF6"/>
    <w:multiLevelType w:val="multilevel"/>
    <w:tmpl w:val="90BC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64AEDF"/>
    <w:multiLevelType w:val="hybridMultilevel"/>
    <w:tmpl w:val="4E9C0674"/>
    <w:lvl w:ilvl="0" w:tplc="0EA063FC">
      <w:start w:val="1"/>
      <w:numFmt w:val="bullet"/>
      <w:lvlText w:val=""/>
      <w:lvlJc w:val="left"/>
      <w:pPr>
        <w:ind w:left="720" w:hanging="360"/>
      </w:pPr>
      <w:rPr>
        <w:rFonts w:ascii="Symbol" w:hAnsi="Symbol" w:hint="default"/>
      </w:rPr>
    </w:lvl>
    <w:lvl w:ilvl="1" w:tplc="3B32800C">
      <w:start w:val="1"/>
      <w:numFmt w:val="bullet"/>
      <w:lvlText w:val="o"/>
      <w:lvlJc w:val="left"/>
      <w:pPr>
        <w:ind w:left="1440" w:hanging="360"/>
      </w:pPr>
      <w:rPr>
        <w:rFonts w:ascii="Courier New" w:hAnsi="Courier New" w:hint="default"/>
      </w:rPr>
    </w:lvl>
    <w:lvl w:ilvl="2" w:tplc="F3269FAC">
      <w:start w:val="1"/>
      <w:numFmt w:val="bullet"/>
      <w:lvlText w:val=""/>
      <w:lvlJc w:val="left"/>
      <w:pPr>
        <w:ind w:left="2160" w:hanging="360"/>
      </w:pPr>
      <w:rPr>
        <w:rFonts w:ascii="Wingdings" w:hAnsi="Wingdings" w:hint="default"/>
      </w:rPr>
    </w:lvl>
    <w:lvl w:ilvl="3" w:tplc="0CD6EF58">
      <w:start w:val="1"/>
      <w:numFmt w:val="bullet"/>
      <w:lvlText w:val=""/>
      <w:lvlJc w:val="left"/>
      <w:pPr>
        <w:ind w:left="2880" w:hanging="360"/>
      </w:pPr>
      <w:rPr>
        <w:rFonts w:ascii="Symbol" w:hAnsi="Symbol" w:hint="default"/>
      </w:rPr>
    </w:lvl>
    <w:lvl w:ilvl="4" w:tplc="9AB46FF4">
      <w:start w:val="1"/>
      <w:numFmt w:val="bullet"/>
      <w:lvlText w:val="o"/>
      <w:lvlJc w:val="left"/>
      <w:pPr>
        <w:ind w:left="3600" w:hanging="360"/>
      </w:pPr>
      <w:rPr>
        <w:rFonts w:ascii="Courier New" w:hAnsi="Courier New" w:hint="default"/>
      </w:rPr>
    </w:lvl>
    <w:lvl w:ilvl="5" w:tplc="59C44A52">
      <w:start w:val="1"/>
      <w:numFmt w:val="bullet"/>
      <w:lvlText w:val=""/>
      <w:lvlJc w:val="left"/>
      <w:pPr>
        <w:ind w:left="4320" w:hanging="360"/>
      </w:pPr>
      <w:rPr>
        <w:rFonts w:ascii="Wingdings" w:hAnsi="Wingdings" w:hint="default"/>
      </w:rPr>
    </w:lvl>
    <w:lvl w:ilvl="6" w:tplc="9EFA4CF0">
      <w:start w:val="1"/>
      <w:numFmt w:val="bullet"/>
      <w:lvlText w:val=""/>
      <w:lvlJc w:val="left"/>
      <w:pPr>
        <w:ind w:left="5040" w:hanging="360"/>
      </w:pPr>
      <w:rPr>
        <w:rFonts w:ascii="Symbol" w:hAnsi="Symbol" w:hint="default"/>
      </w:rPr>
    </w:lvl>
    <w:lvl w:ilvl="7" w:tplc="E6143470">
      <w:start w:val="1"/>
      <w:numFmt w:val="bullet"/>
      <w:lvlText w:val="o"/>
      <w:lvlJc w:val="left"/>
      <w:pPr>
        <w:ind w:left="5760" w:hanging="360"/>
      </w:pPr>
      <w:rPr>
        <w:rFonts w:ascii="Courier New" w:hAnsi="Courier New" w:hint="default"/>
      </w:rPr>
    </w:lvl>
    <w:lvl w:ilvl="8" w:tplc="3B20ADC4">
      <w:start w:val="1"/>
      <w:numFmt w:val="bullet"/>
      <w:lvlText w:val=""/>
      <w:lvlJc w:val="left"/>
      <w:pPr>
        <w:ind w:left="6480" w:hanging="360"/>
      </w:pPr>
      <w:rPr>
        <w:rFonts w:ascii="Wingdings" w:hAnsi="Wingdings" w:hint="default"/>
      </w:rPr>
    </w:lvl>
  </w:abstractNum>
  <w:abstractNum w:abstractNumId="26" w15:restartNumberingAfterBreak="0">
    <w:nsid w:val="57F43B50"/>
    <w:multiLevelType w:val="hybridMultilevel"/>
    <w:tmpl w:val="D3E47DF8"/>
    <w:lvl w:ilvl="0" w:tplc="2AF8D03A">
      <w:start w:val="1"/>
      <w:numFmt w:val="bullet"/>
      <w:lvlText w:val="·"/>
      <w:lvlJc w:val="left"/>
      <w:pPr>
        <w:ind w:left="720" w:hanging="360"/>
      </w:pPr>
      <w:rPr>
        <w:rFonts w:ascii="Symbol" w:hAnsi="Symbol" w:hint="default"/>
      </w:rPr>
    </w:lvl>
    <w:lvl w:ilvl="1" w:tplc="F384A50A">
      <w:start w:val="1"/>
      <w:numFmt w:val="bullet"/>
      <w:lvlText w:val="o"/>
      <w:lvlJc w:val="left"/>
      <w:pPr>
        <w:ind w:left="1440" w:hanging="360"/>
      </w:pPr>
      <w:rPr>
        <w:rFonts w:ascii="Courier New" w:hAnsi="Courier New" w:hint="default"/>
      </w:rPr>
    </w:lvl>
    <w:lvl w:ilvl="2" w:tplc="FDF68846">
      <w:start w:val="1"/>
      <w:numFmt w:val="bullet"/>
      <w:lvlText w:val=""/>
      <w:lvlJc w:val="left"/>
      <w:pPr>
        <w:ind w:left="2160" w:hanging="360"/>
      </w:pPr>
      <w:rPr>
        <w:rFonts w:ascii="Wingdings" w:hAnsi="Wingdings" w:hint="default"/>
      </w:rPr>
    </w:lvl>
    <w:lvl w:ilvl="3" w:tplc="66B82C1E">
      <w:start w:val="1"/>
      <w:numFmt w:val="bullet"/>
      <w:lvlText w:val=""/>
      <w:lvlJc w:val="left"/>
      <w:pPr>
        <w:ind w:left="2880" w:hanging="360"/>
      </w:pPr>
      <w:rPr>
        <w:rFonts w:ascii="Symbol" w:hAnsi="Symbol" w:hint="default"/>
      </w:rPr>
    </w:lvl>
    <w:lvl w:ilvl="4" w:tplc="E8128C8C">
      <w:start w:val="1"/>
      <w:numFmt w:val="bullet"/>
      <w:lvlText w:val="o"/>
      <w:lvlJc w:val="left"/>
      <w:pPr>
        <w:ind w:left="3600" w:hanging="360"/>
      </w:pPr>
      <w:rPr>
        <w:rFonts w:ascii="Courier New" w:hAnsi="Courier New" w:hint="default"/>
      </w:rPr>
    </w:lvl>
    <w:lvl w:ilvl="5" w:tplc="46D4BBC0">
      <w:start w:val="1"/>
      <w:numFmt w:val="bullet"/>
      <w:lvlText w:val=""/>
      <w:lvlJc w:val="left"/>
      <w:pPr>
        <w:ind w:left="4320" w:hanging="360"/>
      </w:pPr>
      <w:rPr>
        <w:rFonts w:ascii="Wingdings" w:hAnsi="Wingdings" w:hint="default"/>
      </w:rPr>
    </w:lvl>
    <w:lvl w:ilvl="6" w:tplc="28BC103E">
      <w:start w:val="1"/>
      <w:numFmt w:val="bullet"/>
      <w:lvlText w:val=""/>
      <w:lvlJc w:val="left"/>
      <w:pPr>
        <w:ind w:left="5040" w:hanging="360"/>
      </w:pPr>
      <w:rPr>
        <w:rFonts w:ascii="Symbol" w:hAnsi="Symbol" w:hint="default"/>
      </w:rPr>
    </w:lvl>
    <w:lvl w:ilvl="7" w:tplc="6F82568C">
      <w:start w:val="1"/>
      <w:numFmt w:val="bullet"/>
      <w:lvlText w:val="o"/>
      <w:lvlJc w:val="left"/>
      <w:pPr>
        <w:ind w:left="5760" w:hanging="360"/>
      </w:pPr>
      <w:rPr>
        <w:rFonts w:ascii="Courier New" w:hAnsi="Courier New" w:hint="default"/>
      </w:rPr>
    </w:lvl>
    <w:lvl w:ilvl="8" w:tplc="B44A14FC">
      <w:start w:val="1"/>
      <w:numFmt w:val="bullet"/>
      <w:lvlText w:val=""/>
      <w:lvlJc w:val="left"/>
      <w:pPr>
        <w:ind w:left="6480" w:hanging="360"/>
      </w:pPr>
      <w:rPr>
        <w:rFonts w:ascii="Wingdings" w:hAnsi="Wingdings" w:hint="default"/>
      </w:rPr>
    </w:lvl>
  </w:abstractNum>
  <w:abstractNum w:abstractNumId="27" w15:restartNumberingAfterBreak="0">
    <w:nsid w:val="58977138"/>
    <w:multiLevelType w:val="hybridMultilevel"/>
    <w:tmpl w:val="90D4933A"/>
    <w:lvl w:ilvl="0" w:tplc="96DE4896">
      <w:start w:val="1"/>
      <w:numFmt w:val="bullet"/>
      <w:lvlText w:val="•"/>
      <w:lvlJc w:val="left"/>
      <w:pPr>
        <w:tabs>
          <w:tab w:val="num" w:pos="720"/>
        </w:tabs>
        <w:ind w:left="720" w:hanging="360"/>
      </w:pPr>
      <w:rPr>
        <w:rFonts w:ascii="Arial" w:hAnsi="Arial" w:hint="default"/>
      </w:rPr>
    </w:lvl>
    <w:lvl w:ilvl="1" w:tplc="2990DD12" w:tentative="1">
      <w:start w:val="1"/>
      <w:numFmt w:val="bullet"/>
      <w:lvlText w:val="•"/>
      <w:lvlJc w:val="left"/>
      <w:pPr>
        <w:tabs>
          <w:tab w:val="num" w:pos="1440"/>
        </w:tabs>
        <w:ind w:left="1440" w:hanging="360"/>
      </w:pPr>
      <w:rPr>
        <w:rFonts w:ascii="Arial" w:hAnsi="Arial" w:hint="default"/>
      </w:rPr>
    </w:lvl>
    <w:lvl w:ilvl="2" w:tplc="B7862FFC" w:tentative="1">
      <w:start w:val="1"/>
      <w:numFmt w:val="bullet"/>
      <w:lvlText w:val="•"/>
      <w:lvlJc w:val="left"/>
      <w:pPr>
        <w:tabs>
          <w:tab w:val="num" w:pos="2160"/>
        </w:tabs>
        <w:ind w:left="2160" w:hanging="360"/>
      </w:pPr>
      <w:rPr>
        <w:rFonts w:ascii="Arial" w:hAnsi="Arial" w:hint="default"/>
      </w:rPr>
    </w:lvl>
    <w:lvl w:ilvl="3" w:tplc="56E03FFC" w:tentative="1">
      <w:start w:val="1"/>
      <w:numFmt w:val="bullet"/>
      <w:lvlText w:val="•"/>
      <w:lvlJc w:val="left"/>
      <w:pPr>
        <w:tabs>
          <w:tab w:val="num" w:pos="2880"/>
        </w:tabs>
        <w:ind w:left="2880" w:hanging="360"/>
      </w:pPr>
      <w:rPr>
        <w:rFonts w:ascii="Arial" w:hAnsi="Arial" w:hint="default"/>
      </w:rPr>
    </w:lvl>
    <w:lvl w:ilvl="4" w:tplc="3BCAFD2C" w:tentative="1">
      <w:start w:val="1"/>
      <w:numFmt w:val="bullet"/>
      <w:lvlText w:val="•"/>
      <w:lvlJc w:val="left"/>
      <w:pPr>
        <w:tabs>
          <w:tab w:val="num" w:pos="3600"/>
        </w:tabs>
        <w:ind w:left="3600" w:hanging="360"/>
      </w:pPr>
      <w:rPr>
        <w:rFonts w:ascii="Arial" w:hAnsi="Arial" w:hint="default"/>
      </w:rPr>
    </w:lvl>
    <w:lvl w:ilvl="5" w:tplc="2236FDCC" w:tentative="1">
      <w:start w:val="1"/>
      <w:numFmt w:val="bullet"/>
      <w:lvlText w:val="•"/>
      <w:lvlJc w:val="left"/>
      <w:pPr>
        <w:tabs>
          <w:tab w:val="num" w:pos="4320"/>
        </w:tabs>
        <w:ind w:left="4320" w:hanging="360"/>
      </w:pPr>
      <w:rPr>
        <w:rFonts w:ascii="Arial" w:hAnsi="Arial" w:hint="default"/>
      </w:rPr>
    </w:lvl>
    <w:lvl w:ilvl="6" w:tplc="47202AA0" w:tentative="1">
      <w:start w:val="1"/>
      <w:numFmt w:val="bullet"/>
      <w:lvlText w:val="•"/>
      <w:lvlJc w:val="left"/>
      <w:pPr>
        <w:tabs>
          <w:tab w:val="num" w:pos="5040"/>
        </w:tabs>
        <w:ind w:left="5040" w:hanging="360"/>
      </w:pPr>
      <w:rPr>
        <w:rFonts w:ascii="Arial" w:hAnsi="Arial" w:hint="default"/>
      </w:rPr>
    </w:lvl>
    <w:lvl w:ilvl="7" w:tplc="BF166360" w:tentative="1">
      <w:start w:val="1"/>
      <w:numFmt w:val="bullet"/>
      <w:lvlText w:val="•"/>
      <w:lvlJc w:val="left"/>
      <w:pPr>
        <w:tabs>
          <w:tab w:val="num" w:pos="5760"/>
        </w:tabs>
        <w:ind w:left="5760" w:hanging="360"/>
      </w:pPr>
      <w:rPr>
        <w:rFonts w:ascii="Arial" w:hAnsi="Arial" w:hint="default"/>
      </w:rPr>
    </w:lvl>
    <w:lvl w:ilvl="8" w:tplc="BA90A2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280C60"/>
    <w:multiLevelType w:val="hybridMultilevel"/>
    <w:tmpl w:val="777EBE24"/>
    <w:lvl w:ilvl="0" w:tplc="D2C0ADE4">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9" w15:restartNumberingAfterBreak="0">
    <w:nsid w:val="6049594B"/>
    <w:multiLevelType w:val="hybridMultilevel"/>
    <w:tmpl w:val="990CC818"/>
    <w:lvl w:ilvl="0" w:tplc="CAEC613E">
      <w:start w:val="1"/>
      <w:numFmt w:val="bullet"/>
      <w:lvlText w:val="·"/>
      <w:lvlJc w:val="left"/>
      <w:pPr>
        <w:ind w:left="720" w:hanging="360"/>
      </w:pPr>
      <w:rPr>
        <w:rFonts w:ascii="Symbol" w:hAnsi="Symbol" w:hint="default"/>
      </w:rPr>
    </w:lvl>
    <w:lvl w:ilvl="1" w:tplc="E29ADAC0">
      <w:start w:val="1"/>
      <w:numFmt w:val="bullet"/>
      <w:lvlText w:val="o"/>
      <w:lvlJc w:val="left"/>
      <w:pPr>
        <w:ind w:left="1440" w:hanging="360"/>
      </w:pPr>
      <w:rPr>
        <w:rFonts w:ascii="Courier New" w:hAnsi="Courier New" w:hint="default"/>
      </w:rPr>
    </w:lvl>
    <w:lvl w:ilvl="2" w:tplc="8880306A">
      <w:start w:val="1"/>
      <w:numFmt w:val="bullet"/>
      <w:lvlText w:val=""/>
      <w:lvlJc w:val="left"/>
      <w:pPr>
        <w:ind w:left="2160" w:hanging="360"/>
      </w:pPr>
      <w:rPr>
        <w:rFonts w:ascii="Wingdings" w:hAnsi="Wingdings" w:hint="default"/>
      </w:rPr>
    </w:lvl>
    <w:lvl w:ilvl="3" w:tplc="BA04E2D4">
      <w:start w:val="1"/>
      <w:numFmt w:val="bullet"/>
      <w:lvlText w:val=""/>
      <w:lvlJc w:val="left"/>
      <w:pPr>
        <w:ind w:left="2880" w:hanging="360"/>
      </w:pPr>
      <w:rPr>
        <w:rFonts w:ascii="Symbol" w:hAnsi="Symbol" w:hint="default"/>
      </w:rPr>
    </w:lvl>
    <w:lvl w:ilvl="4" w:tplc="92926D90">
      <w:start w:val="1"/>
      <w:numFmt w:val="bullet"/>
      <w:lvlText w:val="o"/>
      <w:lvlJc w:val="left"/>
      <w:pPr>
        <w:ind w:left="3600" w:hanging="360"/>
      </w:pPr>
      <w:rPr>
        <w:rFonts w:ascii="Courier New" w:hAnsi="Courier New" w:hint="default"/>
      </w:rPr>
    </w:lvl>
    <w:lvl w:ilvl="5" w:tplc="9BDEFC20">
      <w:start w:val="1"/>
      <w:numFmt w:val="bullet"/>
      <w:lvlText w:val=""/>
      <w:lvlJc w:val="left"/>
      <w:pPr>
        <w:ind w:left="4320" w:hanging="360"/>
      </w:pPr>
      <w:rPr>
        <w:rFonts w:ascii="Wingdings" w:hAnsi="Wingdings" w:hint="default"/>
      </w:rPr>
    </w:lvl>
    <w:lvl w:ilvl="6" w:tplc="DF3A4ECA">
      <w:start w:val="1"/>
      <w:numFmt w:val="bullet"/>
      <w:lvlText w:val=""/>
      <w:lvlJc w:val="left"/>
      <w:pPr>
        <w:ind w:left="5040" w:hanging="360"/>
      </w:pPr>
      <w:rPr>
        <w:rFonts w:ascii="Symbol" w:hAnsi="Symbol" w:hint="default"/>
      </w:rPr>
    </w:lvl>
    <w:lvl w:ilvl="7" w:tplc="29089E8E">
      <w:start w:val="1"/>
      <w:numFmt w:val="bullet"/>
      <w:lvlText w:val="o"/>
      <w:lvlJc w:val="left"/>
      <w:pPr>
        <w:ind w:left="5760" w:hanging="360"/>
      </w:pPr>
      <w:rPr>
        <w:rFonts w:ascii="Courier New" w:hAnsi="Courier New" w:hint="default"/>
      </w:rPr>
    </w:lvl>
    <w:lvl w:ilvl="8" w:tplc="47366474">
      <w:start w:val="1"/>
      <w:numFmt w:val="bullet"/>
      <w:lvlText w:val=""/>
      <w:lvlJc w:val="left"/>
      <w:pPr>
        <w:ind w:left="6480" w:hanging="360"/>
      </w:pPr>
      <w:rPr>
        <w:rFonts w:ascii="Wingdings" w:hAnsi="Wingdings" w:hint="default"/>
      </w:rPr>
    </w:lvl>
  </w:abstractNum>
  <w:abstractNum w:abstractNumId="30" w15:restartNumberingAfterBreak="0">
    <w:nsid w:val="62035053"/>
    <w:multiLevelType w:val="hybridMultilevel"/>
    <w:tmpl w:val="C01A36C0"/>
    <w:lvl w:ilvl="0" w:tplc="B082EAE0">
      <w:start w:val="1"/>
      <w:numFmt w:val="bullet"/>
      <w:lvlText w:val="·"/>
      <w:lvlJc w:val="left"/>
      <w:pPr>
        <w:ind w:left="720" w:hanging="360"/>
      </w:pPr>
      <w:rPr>
        <w:rFonts w:ascii="Symbol" w:hAnsi="Symbol" w:hint="default"/>
      </w:rPr>
    </w:lvl>
    <w:lvl w:ilvl="1" w:tplc="553EA0D2">
      <w:start w:val="1"/>
      <w:numFmt w:val="bullet"/>
      <w:lvlText w:val="o"/>
      <w:lvlJc w:val="left"/>
      <w:pPr>
        <w:ind w:left="1440" w:hanging="360"/>
      </w:pPr>
      <w:rPr>
        <w:rFonts w:ascii="Courier New" w:hAnsi="Courier New" w:hint="default"/>
      </w:rPr>
    </w:lvl>
    <w:lvl w:ilvl="2" w:tplc="257C6872">
      <w:start w:val="1"/>
      <w:numFmt w:val="bullet"/>
      <w:lvlText w:val=""/>
      <w:lvlJc w:val="left"/>
      <w:pPr>
        <w:ind w:left="2160" w:hanging="360"/>
      </w:pPr>
      <w:rPr>
        <w:rFonts w:ascii="Wingdings" w:hAnsi="Wingdings" w:hint="default"/>
      </w:rPr>
    </w:lvl>
    <w:lvl w:ilvl="3" w:tplc="7ABC0C6C">
      <w:start w:val="1"/>
      <w:numFmt w:val="bullet"/>
      <w:lvlText w:val=""/>
      <w:lvlJc w:val="left"/>
      <w:pPr>
        <w:ind w:left="2880" w:hanging="360"/>
      </w:pPr>
      <w:rPr>
        <w:rFonts w:ascii="Symbol" w:hAnsi="Symbol" w:hint="default"/>
      </w:rPr>
    </w:lvl>
    <w:lvl w:ilvl="4" w:tplc="F3C6AA98">
      <w:start w:val="1"/>
      <w:numFmt w:val="bullet"/>
      <w:lvlText w:val="o"/>
      <w:lvlJc w:val="left"/>
      <w:pPr>
        <w:ind w:left="3600" w:hanging="360"/>
      </w:pPr>
      <w:rPr>
        <w:rFonts w:ascii="Courier New" w:hAnsi="Courier New" w:hint="default"/>
      </w:rPr>
    </w:lvl>
    <w:lvl w:ilvl="5" w:tplc="22DC98B6">
      <w:start w:val="1"/>
      <w:numFmt w:val="bullet"/>
      <w:lvlText w:val=""/>
      <w:lvlJc w:val="left"/>
      <w:pPr>
        <w:ind w:left="4320" w:hanging="360"/>
      </w:pPr>
      <w:rPr>
        <w:rFonts w:ascii="Wingdings" w:hAnsi="Wingdings" w:hint="default"/>
      </w:rPr>
    </w:lvl>
    <w:lvl w:ilvl="6" w:tplc="2D82599A">
      <w:start w:val="1"/>
      <w:numFmt w:val="bullet"/>
      <w:lvlText w:val=""/>
      <w:lvlJc w:val="left"/>
      <w:pPr>
        <w:ind w:left="5040" w:hanging="360"/>
      </w:pPr>
      <w:rPr>
        <w:rFonts w:ascii="Symbol" w:hAnsi="Symbol" w:hint="default"/>
      </w:rPr>
    </w:lvl>
    <w:lvl w:ilvl="7" w:tplc="D8C0D4EA">
      <w:start w:val="1"/>
      <w:numFmt w:val="bullet"/>
      <w:lvlText w:val="o"/>
      <w:lvlJc w:val="left"/>
      <w:pPr>
        <w:ind w:left="5760" w:hanging="360"/>
      </w:pPr>
      <w:rPr>
        <w:rFonts w:ascii="Courier New" w:hAnsi="Courier New" w:hint="default"/>
      </w:rPr>
    </w:lvl>
    <w:lvl w:ilvl="8" w:tplc="9620F570">
      <w:start w:val="1"/>
      <w:numFmt w:val="bullet"/>
      <w:lvlText w:val=""/>
      <w:lvlJc w:val="left"/>
      <w:pPr>
        <w:ind w:left="6480" w:hanging="360"/>
      </w:pPr>
      <w:rPr>
        <w:rFonts w:ascii="Wingdings" w:hAnsi="Wingdings" w:hint="default"/>
      </w:rPr>
    </w:lvl>
  </w:abstractNum>
  <w:abstractNum w:abstractNumId="31" w15:restartNumberingAfterBreak="0">
    <w:nsid w:val="65E122B4"/>
    <w:multiLevelType w:val="hybridMultilevel"/>
    <w:tmpl w:val="453A314C"/>
    <w:lvl w:ilvl="0" w:tplc="80863870">
      <w:start w:val="1"/>
      <w:numFmt w:val="decimal"/>
      <w:lvlText w:val="%1."/>
      <w:lvlJc w:val="left"/>
      <w:pPr>
        <w:ind w:left="-491" w:hanging="360"/>
      </w:pPr>
      <w:rPr>
        <w:rFonts w:hint="default"/>
        <w:b/>
        <w:bCs/>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32" w15:restartNumberingAfterBreak="0">
    <w:nsid w:val="66AA61A5"/>
    <w:multiLevelType w:val="hybridMultilevel"/>
    <w:tmpl w:val="02DE5F28"/>
    <w:lvl w:ilvl="0" w:tplc="BC1E5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5B0E38"/>
    <w:multiLevelType w:val="multilevel"/>
    <w:tmpl w:val="34E4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433C0B"/>
    <w:multiLevelType w:val="hybridMultilevel"/>
    <w:tmpl w:val="8888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762F5A"/>
    <w:multiLevelType w:val="hybridMultilevel"/>
    <w:tmpl w:val="F126F5AE"/>
    <w:lvl w:ilvl="0" w:tplc="2050F3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427ADD"/>
    <w:multiLevelType w:val="hybridMultilevel"/>
    <w:tmpl w:val="652E075E"/>
    <w:lvl w:ilvl="0" w:tplc="EE607508">
      <w:start w:val="1"/>
      <w:numFmt w:val="bullet"/>
      <w:lvlText w:val="·"/>
      <w:lvlJc w:val="left"/>
      <w:pPr>
        <w:ind w:left="720" w:hanging="360"/>
      </w:pPr>
      <w:rPr>
        <w:rFonts w:ascii="Symbol" w:hAnsi="Symbol" w:hint="default"/>
      </w:rPr>
    </w:lvl>
    <w:lvl w:ilvl="1" w:tplc="100E3888">
      <w:start w:val="1"/>
      <w:numFmt w:val="bullet"/>
      <w:lvlText w:val="o"/>
      <w:lvlJc w:val="left"/>
      <w:pPr>
        <w:ind w:left="1440" w:hanging="360"/>
      </w:pPr>
      <w:rPr>
        <w:rFonts w:ascii="Courier New" w:hAnsi="Courier New" w:hint="default"/>
      </w:rPr>
    </w:lvl>
    <w:lvl w:ilvl="2" w:tplc="4B381682">
      <w:start w:val="1"/>
      <w:numFmt w:val="bullet"/>
      <w:lvlText w:val=""/>
      <w:lvlJc w:val="left"/>
      <w:pPr>
        <w:ind w:left="2160" w:hanging="360"/>
      </w:pPr>
      <w:rPr>
        <w:rFonts w:ascii="Wingdings" w:hAnsi="Wingdings" w:hint="default"/>
      </w:rPr>
    </w:lvl>
    <w:lvl w:ilvl="3" w:tplc="C4D22582">
      <w:start w:val="1"/>
      <w:numFmt w:val="bullet"/>
      <w:lvlText w:val=""/>
      <w:lvlJc w:val="left"/>
      <w:pPr>
        <w:ind w:left="2880" w:hanging="360"/>
      </w:pPr>
      <w:rPr>
        <w:rFonts w:ascii="Symbol" w:hAnsi="Symbol" w:hint="default"/>
      </w:rPr>
    </w:lvl>
    <w:lvl w:ilvl="4" w:tplc="79C6FCFE">
      <w:start w:val="1"/>
      <w:numFmt w:val="bullet"/>
      <w:lvlText w:val="o"/>
      <w:lvlJc w:val="left"/>
      <w:pPr>
        <w:ind w:left="3600" w:hanging="360"/>
      </w:pPr>
      <w:rPr>
        <w:rFonts w:ascii="Courier New" w:hAnsi="Courier New" w:hint="default"/>
      </w:rPr>
    </w:lvl>
    <w:lvl w:ilvl="5" w:tplc="54466D92">
      <w:start w:val="1"/>
      <w:numFmt w:val="bullet"/>
      <w:lvlText w:val=""/>
      <w:lvlJc w:val="left"/>
      <w:pPr>
        <w:ind w:left="4320" w:hanging="360"/>
      </w:pPr>
      <w:rPr>
        <w:rFonts w:ascii="Wingdings" w:hAnsi="Wingdings" w:hint="default"/>
      </w:rPr>
    </w:lvl>
    <w:lvl w:ilvl="6" w:tplc="FEA47A1A">
      <w:start w:val="1"/>
      <w:numFmt w:val="bullet"/>
      <w:lvlText w:val=""/>
      <w:lvlJc w:val="left"/>
      <w:pPr>
        <w:ind w:left="5040" w:hanging="360"/>
      </w:pPr>
      <w:rPr>
        <w:rFonts w:ascii="Symbol" w:hAnsi="Symbol" w:hint="default"/>
      </w:rPr>
    </w:lvl>
    <w:lvl w:ilvl="7" w:tplc="D0BAE8B4">
      <w:start w:val="1"/>
      <w:numFmt w:val="bullet"/>
      <w:lvlText w:val="o"/>
      <w:lvlJc w:val="left"/>
      <w:pPr>
        <w:ind w:left="5760" w:hanging="360"/>
      </w:pPr>
      <w:rPr>
        <w:rFonts w:ascii="Courier New" w:hAnsi="Courier New" w:hint="default"/>
      </w:rPr>
    </w:lvl>
    <w:lvl w:ilvl="8" w:tplc="CB72489C">
      <w:start w:val="1"/>
      <w:numFmt w:val="bullet"/>
      <w:lvlText w:val=""/>
      <w:lvlJc w:val="left"/>
      <w:pPr>
        <w:ind w:left="6480" w:hanging="360"/>
      </w:pPr>
      <w:rPr>
        <w:rFonts w:ascii="Wingdings" w:hAnsi="Wingdings" w:hint="default"/>
      </w:rPr>
    </w:lvl>
  </w:abstractNum>
  <w:abstractNum w:abstractNumId="37" w15:restartNumberingAfterBreak="0">
    <w:nsid w:val="743310BC"/>
    <w:multiLevelType w:val="multilevel"/>
    <w:tmpl w:val="45D0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792D90"/>
    <w:multiLevelType w:val="hybridMultilevel"/>
    <w:tmpl w:val="6F685B08"/>
    <w:lvl w:ilvl="0" w:tplc="D1425454">
      <w:start w:val="1"/>
      <w:numFmt w:val="bullet"/>
      <w:lvlText w:val="·"/>
      <w:lvlJc w:val="left"/>
      <w:pPr>
        <w:ind w:left="720" w:hanging="360"/>
      </w:pPr>
      <w:rPr>
        <w:rFonts w:ascii="Symbol" w:hAnsi="Symbol" w:hint="default"/>
      </w:rPr>
    </w:lvl>
    <w:lvl w:ilvl="1" w:tplc="A55AD8BA">
      <w:start w:val="1"/>
      <w:numFmt w:val="bullet"/>
      <w:lvlText w:val="o"/>
      <w:lvlJc w:val="left"/>
      <w:pPr>
        <w:ind w:left="1440" w:hanging="360"/>
      </w:pPr>
      <w:rPr>
        <w:rFonts w:ascii="Courier New" w:hAnsi="Courier New" w:hint="default"/>
      </w:rPr>
    </w:lvl>
    <w:lvl w:ilvl="2" w:tplc="DC72B210">
      <w:start w:val="1"/>
      <w:numFmt w:val="bullet"/>
      <w:lvlText w:val=""/>
      <w:lvlJc w:val="left"/>
      <w:pPr>
        <w:ind w:left="2160" w:hanging="360"/>
      </w:pPr>
      <w:rPr>
        <w:rFonts w:ascii="Wingdings" w:hAnsi="Wingdings" w:hint="default"/>
      </w:rPr>
    </w:lvl>
    <w:lvl w:ilvl="3" w:tplc="9DCC04E4">
      <w:start w:val="1"/>
      <w:numFmt w:val="bullet"/>
      <w:lvlText w:val=""/>
      <w:lvlJc w:val="left"/>
      <w:pPr>
        <w:ind w:left="2880" w:hanging="360"/>
      </w:pPr>
      <w:rPr>
        <w:rFonts w:ascii="Symbol" w:hAnsi="Symbol" w:hint="default"/>
      </w:rPr>
    </w:lvl>
    <w:lvl w:ilvl="4" w:tplc="E67CE9AA">
      <w:start w:val="1"/>
      <w:numFmt w:val="bullet"/>
      <w:lvlText w:val="o"/>
      <w:lvlJc w:val="left"/>
      <w:pPr>
        <w:ind w:left="3600" w:hanging="360"/>
      </w:pPr>
      <w:rPr>
        <w:rFonts w:ascii="Courier New" w:hAnsi="Courier New" w:hint="default"/>
      </w:rPr>
    </w:lvl>
    <w:lvl w:ilvl="5" w:tplc="B89EFE6E">
      <w:start w:val="1"/>
      <w:numFmt w:val="bullet"/>
      <w:lvlText w:val=""/>
      <w:lvlJc w:val="left"/>
      <w:pPr>
        <w:ind w:left="4320" w:hanging="360"/>
      </w:pPr>
      <w:rPr>
        <w:rFonts w:ascii="Wingdings" w:hAnsi="Wingdings" w:hint="default"/>
      </w:rPr>
    </w:lvl>
    <w:lvl w:ilvl="6" w:tplc="616A86C8">
      <w:start w:val="1"/>
      <w:numFmt w:val="bullet"/>
      <w:lvlText w:val=""/>
      <w:lvlJc w:val="left"/>
      <w:pPr>
        <w:ind w:left="5040" w:hanging="360"/>
      </w:pPr>
      <w:rPr>
        <w:rFonts w:ascii="Symbol" w:hAnsi="Symbol" w:hint="default"/>
      </w:rPr>
    </w:lvl>
    <w:lvl w:ilvl="7" w:tplc="3006CB94">
      <w:start w:val="1"/>
      <w:numFmt w:val="bullet"/>
      <w:lvlText w:val="o"/>
      <w:lvlJc w:val="left"/>
      <w:pPr>
        <w:ind w:left="5760" w:hanging="360"/>
      </w:pPr>
      <w:rPr>
        <w:rFonts w:ascii="Courier New" w:hAnsi="Courier New" w:hint="default"/>
      </w:rPr>
    </w:lvl>
    <w:lvl w:ilvl="8" w:tplc="A1E429FA">
      <w:start w:val="1"/>
      <w:numFmt w:val="bullet"/>
      <w:lvlText w:val=""/>
      <w:lvlJc w:val="left"/>
      <w:pPr>
        <w:ind w:left="6480" w:hanging="360"/>
      </w:pPr>
      <w:rPr>
        <w:rFonts w:ascii="Wingdings" w:hAnsi="Wingdings" w:hint="default"/>
      </w:rPr>
    </w:lvl>
  </w:abstractNum>
  <w:abstractNum w:abstractNumId="39" w15:restartNumberingAfterBreak="0">
    <w:nsid w:val="7A1F4B49"/>
    <w:multiLevelType w:val="hybridMultilevel"/>
    <w:tmpl w:val="CED0A4E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0" w15:restartNumberingAfterBreak="0">
    <w:nsid w:val="7F541C97"/>
    <w:multiLevelType w:val="hybridMultilevel"/>
    <w:tmpl w:val="1E4E0620"/>
    <w:lvl w:ilvl="0" w:tplc="5554F214">
      <w:start w:val="1"/>
      <w:numFmt w:val="bullet"/>
      <w:lvlText w:val="•"/>
      <w:lvlJc w:val="left"/>
      <w:pPr>
        <w:tabs>
          <w:tab w:val="num" w:pos="720"/>
        </w:tabs>
        <w:ind w:left="720" w:hanging="360"/>
      </w:pPr>
      <w:rPr>
        <w:rFonts w:ascii="Arial" w:hAnsi="Arial" w:hint="default"/>
      </w:rPr>
    </w:lvl>
    <w:lvl w:ilvl="1" w:tplc="ADD8CB98" w:tentative="1">
      <w:start w:val="1"/>
      <w:numFmt w:val="bullet"/>
      <w:lvlText w:val="•"/>
      <w:lvlJc w:val="left"/>
      <w:pPr>
        <w:tabs>
          <w:tab w:val="num" w:pos="1440"/>
        </w:tabs>
        <w:ind w:left="1440" w:hanging="360"/>
      </w:pPr>
      <w:rPr>
        <w:rFonts w:ascii="Arial" w:hAnsi="Arial" w:hint="default"/>
      </w:rPr>
    </w:lvl>
    <w:lvl w:ilvl="2" w:tplc="011255F4" w:tentative="1">
      <w:start w:val="1"/>
      <w:numFmt w:val="bullet"/>
      <w:lvlText w:val="•"/>
      <w:lvlJc w:val="left"/>
      <w:pPr>
        <w:tabs>
          <w:tab w:val="num" w:pos="2160"/>
        </w:tabs>
        <w:ind w:left="2160" w:hanging="360"/>
      </w:pPr>
      <w:rPr>
        <w:rFonts w:ascii="Arial" w:hAnsi="Arial" w:hint="default"/>
      </w:rPr>
    </w:lvl>
    <w:lvl w:ilvl="3" w:tplc="D6B2E7FA" w:tentative="1">
      <w:start w:val="1"/>
      <w:numFmt w:val="bullet"/>
      <w:lvlText w:val="•"/>
      <w:lvlJc w:val="left"/>
      <w:pPr>
        <w:tabs>
          <w:tab w:val="num" w:pos="2880"/>
        </w:tabs>
        <w:ind w:left="2880" w:hanging="360"/>
      </w:pPr>
      <w:rPr>
        <w:rFonts w:ascii="Arial" w:hAnsi="Arial" w:hint="default"/>
      </w:rPr>
    </w:lvl>
    <w:lvl w:ilvl="4" w:tplc="1A42B600" w:tentative="1">
      <w:start w:val="1"/>
      <w:numFmt w:val="bullet"/>
      <w:lvlText w:val="•"/>
      <w:lvlJc w:val="left"/>
      <w:pPr>
        <w:tabs>
          <w:tab w:val="num" w:pos="3600"/>
        </w:tabs>
        <w:ind w:left="3600" w:hanging="360"/>
      </w:pPr>
      <w:rPr>
        <w:rFonts w:ascii="Arial" w:hAnsi="Arial" w:hint="default"/>
      </w:rPr>
    </w:lvl>
    <w:lvl w:ilvl="5" w:tplc="9864AE60" w:tentative="1">
      <w:start w:val="1"/>
      <w:numFmt w:val="bullet"/>
      <w:lvlText w:val="•"/>
      <w:lvlJc w:val="left"/>
      <w:pPr>
        <w:tabs>
          <w:tab w:val="num" w:pos="4320"/>
        </w:tabs>
        <w:ind w:left="4320" w:hanging="360"/>
      </w:pPr>
      <w:rPr>
        <w:rFonts w:ascii="Arial" w:hAnsi="Arial" w:hint="default"/>
      </w:rPr>
    </w:lvl>
    <w:lvl w:ilvl="6" w:tplc="318064A2" w:tentative="1">
      <w:start w:val="1"/>
      <w:numFmt w:val="bullet"/>
      <w:lvlText w:val="•"/>
      <w:lvlJc w:val="left"/>
      <w:pPr>
        <w:tabs>
          <w:tab w:val="num" w:pos="5040"/>
        </w:tabs>
        <w:ind w:left="5040" w:hanging="360"/>
      </w:pPr>
      <w:rPr>
        <w:rFonts w:ascii="Arial" w:hAnsi="Arial" w:hint="default"/>
      </w:rPr>
    </w:lvl>
    <w:lvl w:ilvl="7" w:tplc="0F50F388" w:tentative="1">
      <w:start w:val="1"/>
      <w:numFmt w:val="bullet"/>
      <w:lvlText w:val="•"/>
      <w:lvlJc w:val="left"/>
      <w:pPr>
        <w:tabs>
          <w:tab w:val="num" w:pos="5760"/>
        </w:tabs>
        <w:ind w:left="5760" w:hanging="360"/>
      </w:pPr>
      <w:rPr>
        <w:rFonts w:ascii="Arial" w:hAnsi="Arial" w:hint="default"/>
      </w:rPr>
    </w:lvl>
    <w:lvl w:ilvl="8" w:tplc="59768BB0"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14"/>
  </w:num>
  <w:num w:numId="3">
    <w:abstractNumId w:val="11"/>
  </w:num>
  <w:num w:numId="4">
    <w:abstractNumId w:val="17"/>
  </w:num>
  <w:num w:numId="5">
    <w:abstractNumId w:val="29"/>
  </w:num>
  <w:num w:numId="6">
    <w:abstractNumId w:val="19"/>
  </w:num>
  <w:num w:numId="7">
    <w:abstractNumId w:val="22"/>
  </w:num>
  <w:num w:numId="8">
    <w:abstractNumId w:val="10"/>
  </w:num>
  <w:num w:numId="9">
    <w:abstractNumId w:val="30"/>
  </w:num>
  <w:num w:numId="10">
    <w:abstractNumId w:val="36"/>
  </w:num>
  <w:num w:numId="11">
    <w:abstractNumId w:val="7"/>
  </w:num>
  <w:num w:numId="12">
    <w:abstractNumId w:val="3"/>
  </w:num>
  <w:num w:numId="13">
    <w:abstractNumId w:val="26"/>
  </w:num>
  <w:num w:numId="14">
    <w:abstractNumId w:val="16"/>
  </w:num>
  <w:num w:numId="15">
    <w:abstractNumId w:val="9"/>
  </w:num>
  <w:num w:numId="16">
    <w:abstractNumId w:val="25"/>
  </w:num>
  <w:num w:numId="17">
    <w:abstractNumId w:val="8"/>
  </w:num>
  <w:num w:numId="18">
    <w:abstractNumId w:val="5"/>
  </w:num>
  <w:num w:numId="19">
    <w:abstractNumId w:val="28"/>
  </w:num>
  <w:num w:numId="20">
    <w:abstractNumId w:val="13"/>
  </w:num>
  <w:num w:numId="21">
    <w:abstractNumId w:val="32"/>
  </w:num>
  <w:num w:numId="22">
    <w:abstractNumId w:val="35"/>
  </w:num>
  <w:num w:numId="23">
    <w:abstractNumId w:val="39"/>
  </w:num>
  <w:num w:numId="24">
    <w:abstractNumId w:val="31"/>
  </w:num>
  <w:num w:numId="25">
    <w:abstractNumId w:val="23"/>
  </w:num>
  <w:num w:numId="26">
    <w:abstractNumId w:val="6"/>
  </w:num>
  <w:num w:numId="27">
    <w:abstractNumId w:val="27"/>
  </w:num>
  <w:num w:numId="28">
    <w:abstractNumId w:val="21"/>
  </w:num>
  <w:num w:numId="29">
    <w:abstractNumId w:val="34"/>
  </w:num>
  <w:num w:numId="30">
    <w:abstractNumId w:val="4"/>
  </w:num>
  <w:num w:numId="31">
    <w:abstractNumId w:val="40"/>
  </w:num>
  <w:num w:numId="32">
    <w:abstractNumId w:val="18"/>
  </w:num>
  <w:num w:numId="33">
    <w:abstractNumId w:val="37"/>
  </w:num>
  <w:num w:numId="34">
    <w:abstractNumId w:val="2"/>
  </w:num>
  <w:num w:numId="35">
    <w:abstractNumId w:val="24"/>
  </w:num>
  <w:num w:numId="36">
    <w:abstractNumId w:val="33"/>
  </w:num>
  <w:num w:numId="37">
    <w:abstractNumId w:val="20"/>
  </w:num>
  <w:num w:numId="38">
    <w:abstractNumId w:val="12"/>
  </w:num>
  <w:num w:numId="39">
    <w:abstractNumId w:val="15"/>
  </w:num>
  <w:num w:numId="40">
    <w:abstractNumId w:val="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61"/>
    <w:rsid w:val="00003C8B"/>
    <w:rsid w:val="0000494B"/>
    <w:rsid w:val="000054A8"/>
    <w:rsid w:val="0000783D"/>
    <w:rsid w:val="000112B9"/>
    <w:rsid w:val="00016E68"/>
    <w:rsid w:val="00021863"/>
    <w:rsid w:val="00023FF2"/>
    <w:rsid w:val="00024517"/>
    <w:rsid w:val="00026BB2"/>
    <w:rsid w:val="00027E87"/>
    <w:rsid w:val="0003239A"/>
    <w:rsid w:val="00032957"/>
    <w:rsid w:val="000342A6"/>
    <w:rsid w:val="00035B69"/>
    <w:rsid w:val="00040527"/>
    <w:rsid w:val="000417A0"/>
    <w:rsid w:val="00042636"/>
    <w:rsid w:val="00047F32"/>
    <w:rsid w:val="00050196"/>
    <w:rsid w:val="000509E1"/>
    <w:rsid w:val="00051F1F"/>
    <w:rsid w:val="000531E8"/>
    <w:rsid w:val="000568A9"/>
    <w:rsid w:val="0005756C"/>
    <w:rsid w:val="0006305C"/>
    <w:rsid w:val="00067674"/>
    <w:rsid w:val="00070C45"/>
    <w:rsid w:val="00074D7F"/>
    <w:rsid w:val="00075FCB"/>
    <w:rsid w:val="0007633C"/>
    <w:rsid w:val="000801B6"/>
    <w:rsid w:val="0008184B"/>
    <w:rsid w:val="000819FF"/>
    <w:rsid w:val="00081C6E"/>
    <w:rsid w:val="0008314A"/>
    <w:rsid w:val="00083466"/>
    <w:rsid w:val="00085A71"/>
    <w:rsid w:val="00085D61"/>
    <w:rsid w:val="00087386"/>
    <w:rsid w:val="0009222E"/>
    <w:rsid w:val="0009238C"/>
    <w:rsid w:val="00093620"/>
    <w:rsid w:val="00096F8A"/>
    <w:rsid w:val="000A3CE1"/>
    <w:rsid w:val="000B1443"/>
    <w:rsid w:val="000B56F2"/>
    <w:rsid w:val="000B6193"/>
    <w:rsid w:val="000B6237"/>
    <w:rsid w:val="000B6457"/>
    <w:rsid w:val="000B6892"/>
    <w:rsid w:val="000B71C2"/>
    <w:rsid w:val="000B74A3"/>
    <w:rsid w:val="000C02C8"/>
    <w:rsid w:val="000C0945"/>
    <w:rsid w:val="000C3913"/>
    <w:rsid w:val="000C4BE6"/>
    <w:rsid w:val="000C4CE5"/>
    <w:rsid w:val="000C675D"/>
    <w:rsid w:val="000C6D35"/>
    <w:rsid w:val="000C70F1"/>
    <w:rsid w:val="000C7342"/>
    <w:rsid w:val="000D3766"/>
    <w:rsid w:val="000D5985"/>
    <w:rsid w:val="000D72F6"/>
    <w:rsid w:val="000E1628"/>
    <w:rsid w:val="000E41FA"/>
    <w:rsid w:val="000E4818"/>
    <w:rsid w:val="000E60B5"/>
    <w:rsid w:val="000F22A3"/>
    <w:rsid w:val="000F448C"/>
    <w:rsid w:val="000F71A1"/>
    <w:rsid w:val="00101FCA"/>
    <w:rsid w:val="0010230D"/>
    <w:rsid w:val="00102723"/>
    <w:rsid w:val="00104F21"/>
    <w:rsid w:val="00110F19"/>
    <w:rsid w:val="001125A7"/>
    <w:rsid w:val="00112967"/>
    <w:rsid w:val="00113E21"/>
    <w:rsid w:val="001154D3"/>
    <w:rsid w:val="00116376"/>
    <w:rsid w:val="00116828"/>
    <w:rsid w:val="00123AF5"/>
    <w:rsid w:val="00126A90"/>
    <w:rsid w:val="00130B32"/>
    <w:rsid w:val="00133B5E"/>
    <w:rsid w:val="00134CCA"/>
    <w:rsid w:val="001413C8"/>
    <w:rsid w:val="0014309E"/>
    <w:rsid w:val="0014347F"/>
    <w:rsid w:val="0014585C"/>
    <w:rsid w:val="001548A3"/>
    <w:rsid w:val="00156AA3"/>
    <w:rsid w:val="001620BF"/>
    <w:rsid w:val="00162DA2"/>
    <w:rsid w:val="00166AFF"/>
    <w:rsid w:val="00167033"/>
    <w:rsid w:val="001714B4"/>
    <w:rsid w:val="00172E96"/>
    <w:rsid w:val="00180CA4"/>
    <w:rsid w:val="00186443"/>
    <w:rsid w:val="0019185E"/>
    <w:rsid w:val="00193B2F"/>
    <w:rsid w:val="00195610"/>
    <w:rsid w:val="001A058A"/>
    <w:rsid w:val="001A058C"/>
    <w:rsid w:val="001A20F1"/>
    <w:rsid w:val="001A2472"/>
    <w:rsid w:val="001A3118"/>
    <w:rsid w:val="001A4436"/>
    <w:rsid w:val="001A49B9"/>
    <w:rsid w:val="001A514A"/>
    <w:rsid w:val="001A5BF6"/>
    <w:rsid w:val="001A7013"/>
    <w:rsid w:val="001A7F99"/>
    <w:rsid w:val="001B139D"/>
    <w:rsid w:val="001B2C75"/>
    <w:rsid w:val="001B331B"/>
    <w:rsid w:val="001C03B4"/>
    <w:rsid w:val="001C11C0"/>
    <w:rsid w:val="001C40E7"/>
    <w:rsid w:val="001C53D3"/>
    <w:rsid w:val="001C544A"/>
    <w:rsid w:val="001C6352"/>
    <w:rsid w:val="001C735B"/>
    <w:rsid w:val="001D43CC"/>
    <w:rsid w:val="001D5860"/>
    <w:rsid w:val="001D69CC"/>
    <w:rsid w:val="001E2265"/>
    <w:rsid w:val="001E2FD3"/>
    <w:rsid w:val="001E331A"/>
    <w:rsid w:val="001E3523"/>
    <w:rsid w:val="001E3CA7"/>
    <w:rsid w:val="001E4383"/>
    <w:rsid w:val="001E4E90"/>
    <w:rsid w:val="001E550E"/>
    <w:rsid w:val="001E6A46"/>
    <w:rsid w:val="001E719C"/>
    <w:rsid w:val="001E7924"/>
    <w:rsid w:val="001F093B"/>
    <w:rsid w:val="001F354E"/>
    <w:rsid w:val="001F4A90"/>
    <w:rsid w:val="001F5201"/>
    <w:rsid w:val="00203A5B"/>
    <w:rsid w:val="00205CB0"/>
    <w:rsid w:val="00207887"/>
    <w:rsid w:val="00210668"/>
    <w:rsid w:val="002117FD"/>
    <w:rsid w:val="00212B35"/>
    <w:rsid w:val="00214326"/>
    <w:rsid w:val="00214BA9"/>
    <w:rsid w:val="00217514"/>
    <w:rsid w:val="00221353"/>
    <w:rsid w:val="00221A1A"/>
    <w:rsid w:val="00221FF4"/>
    <w:rsid w:val="00222530"/>
    <w:rsid w:val="0022397B"/>
    <w:rsid w:val="00227D57"/>
    <w:rsid w:val="00230606"/>
    <w:rsid w:val="0023253C"/>
    <w:rsid w:val="00234878"/>
    <w:rsid w:val="002372D0"/>
    <w:rsid w:val="0024354C"/>
    <w:rsid w:val="00244FE2"/>
    <w:rsid w:val="00245F10"/>
    <w:rsid w:val="002518F0"/>
    <w:rsid w:val="00261918"/>
    <w:rsid w:val="002673F7"/>
    <w:rsid w:val="00271542"/>
    <w:rsid w:val="00272C64"/>
    <w:rsid w:val="00272F43"/>
    <w:rsid w:val="00273C02"/>
    <w:rsid w:val="00273F09"/>
    <w:rsid w:val="00273F16"/>
    <w:rsid w:val="00274CF0"/>
    <w:rsid w:val="0027564E"/>
    <w:rsid w:val="00277731"/>
    <w:rsid w:val="002809C2"/>
    <w:rsid w:val="00284FE3"/>
    <w:rsid w:val="00286BC2"/>
    <w:rsid w:val="00287208"/>
    <w:rsid w:val="002878C9"/>
    <w:rsid w:val="00287E1F"/>
    <w:rsid w:val="002902E2"/>
    <w:rsid w:val="00293741"/>
    <w:rsid w:val="00294311"/>
    <w:rsid w:val="002949BE"/>
    <w:rsid w:val="00294B8A"/>
    <w:rsid w:val="00296166"/>
    <w:rsid w:val="002969DC"/>
    <w:rsid w:val="00296DF5"/>
    <w:rsid w:val="002A2162"/>
    <w:rsid w:val="002A3893"/>
    <w:rsid w:val="002A6BE5"/>
    <w:rsid w:val="002B0434"/>
    <w:rsid w:val="002B337F"/>
    <w:rsid w:val="002B53F3"/>
    <w:rsid w:val="002B6AF8"/>
    <w:rsid w:val="002B71CF"/>
    <w:rsid w:val="002C1B01"/>
    <w:rsid w:val="002C2479"/>
    <w:rsid w:val="002C2A21"/>
    <w:rsid w:val="002C3890"/>
    <w:rsid w:val="002C58DA"/>
    <w:rsid w:val="002C711E"/>
    <w:rsid w:val="002C713E"/>
    <w:rsid w:val="002C7F37"/>
    <w:rsid w:val="002D1903"/>
    <w:rsid w:val="002D2794"/>
    <w:rsid w:val="002D585D"/>
    <w:rsid w:val="002D6A86"/>
    <w:rsid w:val="002D79F8"/>
    <w:rsid w:val="002E0538"/>
    <w:rsid w:val="002E18ED"/>
    <w:rsid w:val="002E1AAC"/>
    <w:rsid w:val="002E4F18"/>
    <w:rsid w:val="002E5145"/>
    <w:rsid w:val="002E56CE"/>
    <w:rsid w:val="002E5942"/>
    <w:rsid w:val="002F0568"/>
    <w:rsid w:val="002F0604"/>
    <w:rsid w:val="002F1818"/>
    <w:rsid w:val="002F1831"/>
    <w:rsid w:val="002F32DD"/>
    <w:rsid w:val="002F454C"/>
    <w:rsid w:val="0030059E"/>
    <w:rsid w:val="003035DA"/>
    <w:rsid w:val="003079F9"/>
    <w:rsid w:val="00322DF7"/>
    <w:rsid w:val="00326BB8"/>
    <w:rsid w:val="00331B94"/>
    <w:rsid w:val="00331D41"/>
    <w:rsid w:val="0033364A"/>
    <w:rsid w:val="0033497B"/>
    <w:rsid w:val="00336DB0"/>
    <w:rsid w:val="0034004D"/>
    <w:rsid w:val="003421E4"/>
    <w:rsid w:val="00343F8E"/>
    <w:rsid w:val="00346989"/>
    <w:rsid w:val="003475E9"/>
    <w:rsid w:val="003522D0"/>
    <w:rsid w:val="00352A80"/>
    <w:rsid w:val="00352D21"/>
    <w:rsid w:val="00355E11"/>
    <w:rsid w:val="0036009E"/>
    <w:rsid w:val="00360602"/>
    <w:rsid w:val="00360C3A"/>
    <w:rsid w:val="00363A8F"/>
    <w:rsid w:val="0036645F"/>
    <w:rsid w:val="00366634"/>
    <w:rsid w:val="003669AC"/>
    <w:rsid w:val="0036713A"/>
    <w:rsid w:val="00371A5E"/>
    <w:rsid w:val="00374104"/>
    <w:rsid w:val="003772F6"/>
    <w:rsid w:val="00380C9B"/>
    <w:rsid w:val="0038255C"/>
    <w:rsid w:val="00385D4B"/>
    <w:rsid w:val="00385F64"/>
    <w:rsid w:val="00387B06"/>
    <w:rsid w:val="003909EE"/>
    <w:rsid w:val="0039196C"/>
    <w:rsid w:val="00393EAE"/>
    <w:rsid w:val="00395605"/>
    <w:rsid w:val="00396EBA"/>
    <w:rsid w:val="003A193A"/>
    <w:rsid w:val="003A1C3A"/>
    <w:rsid w:val="003A1ECE"/>
    <w:rsid w:val="003A3D0C"/>
    <w:rsid w:val="003A5695"/>
    <w:rsid w:val="003A66AB"/>
    <w:rsid w:val="003B2183"/>
    <w:rsid w:val="003B2AD2"/>
    <w:rsid w:val="003B35C5"/>
    <w:rsid w:val="003B40BA"/>
    <w:rsid w:val="003B650B"/>
    <w:rsid w:val="003B681A"/>
    <w:rsid w:val="003C0AA3"/>
    <w:rsid w:val="003C326E"/>
    <w:rsid w:val="003C4C4B"/>
    <w:rsid w:val="003C5F58"/>
    <w:rsid w:val="003D287C"/>
    <w:rsid w:val="003D4BC1"/>
    <w:rsid w:val="003E5FEA"/>
    <w:rsid w:val="003F195C"/>
    <w:rsid w:val="003F346A"/>
    <w:rsid w:val="003F4024"/>
    <w:rsid w:val="003F598D"/>
    <w:rsid w:val="003F5E30"/>
    <w:rsid w:val="003F7558"/>
    <w:rsid w:val="00400BC7"/>
    <w:rsid w:val="00400D75"/>
    <w:rsid w:val="004018B1"/>
    <w:rsid w:val="00401A48"/>
    <w:rsid w:val="00401D1E"/>
    <w:rsid w:val="004023F2"/>
    <w:rsid w:val="004102F4"/>
    <w:rsid w:val="00410A6A"/>
    <w:rsid w:val="004125AA"/>
    <w:rsid w:val="004134D7"/>
    <w:rsid w:val="004148DD"/>
    <w:rsid w:val="004155F6"/>
    <w:rsid w:val="004239B3"/>
    <w:rsid w:val="00424307"/>
    <w:rsid w:val="0042469F"/>
    <w:rsid w:val="00424D9F"/>
    <w:rsid w:val="004260F3"/>
    <w:rsid w:val="00426100"/>
    <w:rsid w:val="00426472"/>
    <w:rsid w:val="00427D34"/>
    <w:rsid w:val="00430C37"/>
    <w:rsid w:val="004335AF"/>
    <w:rsid w:val="00435B0E"/>
    <w:rsid w:val="004369C4"/>
    <w:rsid w:val="00441CC0"/>
    <w:rsid w:val="004438F9"/>
    <w:rsid w:val="004439AD"/>
    <w:rsid w:val="00443D69"/>
    <w:rsid w:val="00445874"/>
    <w:rsid w:val="004467C4"/>
    <w:rsid w:val="0044704E"/>
    <w:rsid w:val="0044712A"/>
    <w:rsid w:val="004475CC"/>
    <w:rsid w:val="00450FC4"/>
    <w:rsid w:val="0045312F"/>
    <w:rsid w:val="00453483"/>
    <w:rsid w:val="0045364B"/>
    <w:rsid w:val="0045648F"/>
    <w:rsid w:val="00456796"/>
    <w:rsid w:val="004617A2"/>
    <w:rsid w:val="0046510C"/>
    <w:rsid w:val="004659D2"/>
    <w:rsid w:val="004663E4"/>
    <w:rsid w:val="00466DB9"/>
    <w:rsid w:val="00467644"/>
    <w:rsid w:val="0047424F"/>
    <w:rsid w:val="00475C09"/>
    <w:rsid w:val="0047617A"/>
    <w:rsid w:val="0048142E"/>
    <w:rsid w:val="00481C90"/>
    <w:rsid w:val="00483040"/>
    <w:rsid w:val="004871CA"/>
    <w:rsid w:val="00487A70"/>
    <w:rsid w:val="0049051B"/>
    <w:rsid w:val="004907C5"/>
    <w:rsid w:val="0049090F"/>
    <w:rsid w:val="0049102B"/>
    <w:rsid w:val="0049241C"/>
    <w:rsid w:val="004962AC"/>
    <w:rsid w:val="0049632E"/>
    <w:rsid w:val="00496CC7"/>
    <w:rsid w:val="00496E85"/>
    <w:rsid w:val="004A571F"/>
    <w:rsid w:val="004A6658"/>
    <w:rsid w:val="004A6887"/>
    <w:rsid w:val="004A7F6E"/>
    <w:rsid w:val="004B1809"/>
    <w:rsid w:val="004B21D7"/>
    <w:rsid w:val="004B4FCA"/>
    <w:rsid w:val="004B5E03"/>
    <w:rsid w:val="004B6402"/>
    <w:rsid w:val="004B6CB5"/>
    <w:rsid w:val="004B70C4"/>
    <w:rsid w:val="004B7E64"/>
    <w:rsid w:val="004C01D6"/>
    <w:rsid w:val="004C0B9D"/>
    <w:rsid w:val="004C18E8"/>
    <w:rsid w:val="004C1955"/>
    <w:rsid w:val="004C5FE1"/>
    <w:rsid w:val="004D58A8"/>
    <w:rsid w:val="004D6B00"/>
    <w:rsid w:val="004E370E"/>
    <w:rsid w:val="004E37F7"/>
    <w:rsid w:val="004F4439"/>
    <w:rsid w:val="004F4C74"/>
    <w:rsid w:val="004F4C82"/>
    <w:rsid w:val="004F5E0D"/>
    <w:rsid w:val="004F685A"/>
    <w:rsid w:val="004F7115"/>
    <w:rsid w:val="004F7404"/>
    <w:rsid w:val="0050042D"/>
    <w:rsid w:val="00504B2C"/>
    <w:rsid w:val="005054B9"/>
    <w:rsid w:val="00511926"/>
    <w:rsid w:val="00512667"/>
    <w:rsid w:val="00512B65"/>
    <w:rsid w:val="0051354D"/>
    <w:rsid w:val="00514F18"/>
    <w:rsid w:val="00516563"/>
    <w:rsid w:val="00516E84"/>
    <w:rsid w:val="00516EB0"/>
    <w:rsid w:val="005175C5"/>
    <w:rsid w:val="00517C49"/>
    <w:rsid w:val="005206C6"/>
    <w:rsid w:val="00520A29"/>
    <w:rsid w:val="005210EC"/>
    <w:rsid w:val="00521C18"/>
    <w:rsid w:val="005233AE"/>
    <w:rsid w:val="0052370A"/>
    <w:rsid w:val="00524235"/>
    <w:rsid w:val="00524C60"/>
    <w:rsid w:val="0052740D"/>
    <w:rsid w:val="00533566"/>
    <w:rsid w:val="005342E9"/>
    <w:rsid w:val="00534300"/>
    <w:rsid w:val="00536616"/>
    <w:rsid w:val="0054391D"/>
    <w:rsid w:val="00544AD4"/>
    <w:rsid w:val="0055057B"/>
    <w:rsid w:val="00550CEF"/>
    <w:rsid w:val="00557246"/>
    <w:rsid w:val="00560690"/>
    <w:rsid w:val="0056545E"/>
    <w:rsid w:val="00565C68"/>
    <w:rsid w:val="00567138"/>
    <w:rsid w:val="0057027A"/>
    <w:rsid w:val="005716B3"/>
    <w:rsid w:val="005723F6"/>
    <w:rsid w:val="005738DD"/>
    <w:rsid w:val="005756BA"/>
    <w:rsid w:val="00577E99"/>
    <w:rsid w:val="005817C2"/>
    <w:rsid w:val="0058252D"/>
    <w:rsid w:val="005866D7"/>
    <w:rsid w:val="00587468"/>
    <w:rsid w:val="005874B9"/>
    <w:rsid w:val="0059481D"/>
    <w:rsid w:val="00595959"/>
    <w:rsid w:val="005A169F"/>
    <w:rsid w:val="005A4E56"/>
    <w:rsid w:val="005A7122"/>
    <w:rsid w:val="005A7CFD"/>
    <w:rsid w:val="005B064F"/>
    <w:rsid w:val="005B0CC8"/>
    <w:rsid w:val="005B10E0"/>
    <w:rsid w:val="005B2900"/>
    <w:rsid w:val="005B2FA1"/>
    <w:rsid w:val="005B5A3D"/>
    <w:rsid w:val="005B6241"/>
    <w:rsid w:val="005C1276"/>
    <w:rsid w:val="005C6186"/>
    <w:rsid w:val="005D0977"/>
    <w:rsid w:val="005D1FAA"/>
    <w:rsid w:val="005D3000"/>
    <w:rsid w:val="005D3D71"/>
    <w:rsid w:val="005D4CA6"/>
    <w:rsid w:val="005D562D"/>
    <w:rsid w:val="005D6DFE"/>
    <w:rsid w:val="005D7369"/>
    <w:rsid w:val="005D7B5C"/>
    <w:rsid w:val="005E0CA7"/>
    <w:rsid w:val="005E4523"/>
    <w:rsid w:val="005E4D26"/>
    <w:rsid w:val="005E4FFF"/>
    <w:rsid w:val="005E5775"/>
    <w:rsid w:val="005E718D"/>
    <w:rsid w:val="005E7630"/>
    <w:rsid w:val="005F0460"/>
    <w:rsid w:val="005F1ABE"/>
    <w:rsid w:val="005F2F7A"/>
    <w:rsid w:val="005F4E1A"/>
    <w:rsid w:val="005F6FCB"/>
    <w:rsid w:val="006006F5"/>
    <w:rsid w:val="0060254A"/>
    <w:rsid w:val="006033EE"/>
    <w:rsid w:val="006174FF"/>
    <w:rsid w:val="00617F1A"/>
    <w:rsid w:val="00622CC6"/>
    <w:rsid w:val="0062705F"/>
    <w:rsid w:val="0063095D"/>
    <w:rsid w:val="00630E1A"/>
    <w:rsid w:val="00631162"/>
    <w:rsid w:val="006328D2"/>
    <w:rsid w:val="00634770"/>
    <w:rsid w:val="00635E42"/>
    <w:rsid w:val="00641F52"/>
    <w:rsid w:val="00643347"/>
    <w:rsid w:val="006436A2"/>
    <w:rsid w:val="00643C98"/>
    <w:rsid w:val="00644690"/>
    <w:rsid w:val="00644F72"/>
    <w:rsid w:val="00645FCD"/>
    <w:rsid w:val="0064681A"/>
    <w:rsid w:val="00646884"/>
    <w:rsid w:val="00650340"/>
    <w:rsid w:val="00650714"/>
    <w:rsid w:val="00650748"/>
    <w:rsid w:val="006517C7"/>
    <w:rsid w:val="00652D47"/>
    <w:rsid w:val="00653109"/>
    <w:rsid w:val="00660540"/>
    <w:rsid w:val="00660FD6"/>
    <w:rsid w:val="00661228"/>
    <w:rsid w:val="006615F2"/>
    <w:rsid w:val="00665268"/>
    <w:rsid w:val="006663A1"/>
    <w:rsid w:val="00672961"/>
    <w:rsid w:val="00672D45"/>
    <w:rsid w:val="00674441"/>
    <w:rsid w:val="00674C24"/>
    <w:rsid w:val="006753D6"/>
    <w:rsid w:val="00675C62"/>
    <w:rsid w:val="00676775"/>
    <w:rsid w:val="00683BE6"/>
    <w:rsid w:val="006854DD"/>
    <w:rsid w:val="00685A3D"/>
    <w:rsid w:val="006864A0"/>
    <w:rsid w:val="006A1C2A"/>
    <w:rsid w:val="006A1EE5"/>
    <w:rsid w:val="006A3DAE"/>
    <w:rsid w:val="006B4413"/>
    <w:rsid w:val="006B71B2"/>
    <w:rsid w:val="006B7418"/>
    <w:rsid w:val="006C184F"/>
    <w:rsid w:val="006C1FC9"/>
    <w:rsid w:val="006C446B"/>
    <w:rsid w:val="006C719D"/>
    <w:rsid w:val="006D4A45"/>
    <w:rsid w:val="006D5A68"/>
    <w:rsid w:val="006E079E"/>
    <w:rsid w:val="006E1B60"/>
    <w:rsid w:val="006E2885"/>
    <w:rsid w:val="006F34C7"/>
    <w:rsid w:val="006F3794"/>
    <w:rsid w:val="006F386C"/>
    <w:rsid w:val="006F3A37"/>
    <w:rsid w:val="006F48CB"/>
    <w:rsid w:val="006F6561"/>
    <w:rsid w:val="00700D42"/>
    <w:rsid w:val="0070521B"/>
    <w:rsid w:val="00705BE1"/>
    <w:rsid w:val="00705FE4"/>
    <w:rsid w:val="00706A30"/>
    <w:rsid w:val="00710010"/>
    <w:rsid w:val="00712BCE"/>
    <w:rsid w:val="00712D41"/>
    <w:rsid w:val="00717C30"/>
    <w:rsid w:val="00717F9C"/>
    <w:rsid w:val="00721D93"/>
    <w:rsid w:val="007220F3"/>
    <w:rsid w:val="00722BCA"/>
    <w:rsid w:val="00724A7C"/>
    <w:rsid w:val="00731D34"/>
    <w:rsid w:val="007359E1"/>
    <w:rsid w:val="00735F99"/>
    <w:rsid w:val="00736F04"/>
    <w:rsid w:val="007374C3"/>
    <w:rsid w:val="0074014C"/>
    <w:rsid w:val="00740CA2"/>
    <w:rsid w:val="00740DFE"/>
    <w:rsid w:val="007412E4"/>
    <w:rsid w:val="00744EC6"/>
    <w:rsid w:val="00745DA9"/>
    <w:rsid w:val="00746B75"/>
    <w:rsid w:val="00751DA3"/>
    <w:rsid w:val="0075336E"/>
    <w:rsid w:val="00754ACE"/>
    <w:rsid w:val="00757058"/>
    <w:rsid w:val="00757EF5"/>
    <w:rsid w:val="00765625"/>
    <w:rsid w:val="00765C85"/>
    <w:rsid w:val="00767D5A"/>
    <w:rsid w:val="00771145"/>
    <w:rsid w:val="00771D52"/>
    <w:rsid w:val="007722E0"/>
    <w:rsid w:val="00772B86"/>
    <w:rsid w:val="00773A50"/>
    <w:rsid w:val="00773CD2"/>
    <w:rsid w:val="00774A18"/>
    <w:rsid w:val="00785036"/>
    <w:rsid w:val="007857B3"/>
    <w:rsid w:val="00791BCD"/>
    <w:rsid w:val="00795627"/>
    <w:rsid w:val="00795D6B"/>
    <w:rsid w:val="007A59A1"/>
    <w:rsid w:val="007B14E5"/>
    <w:rsid w:val="007B1CD3"/>
    <w:rsid w:val="007C2F22"/>
    <w:rsid w:val="007C3746"/>
    <w:rsid w:val="007C3EDC"/>
    <w:rsid w:val="007D146E"/>
    <w:rsid w:val="007D5789"/>
    <w:rsid w:val="007E0713"/>
    <w:rsid w:val="007E09EB"/>
    <w:rsid w:val="007E32B8"/>
    <w:rsid w:val="007E520F"/>
    <w:rsid w:val="007E535E"/>
    <w:rsid w:val="007E666E"/>
    <w:rsid w:val="007E66F4"/>
    <w:rsid w:val="007E79B2"/>
    <w:rsid w:val="007F0235"/>
    <w:rsid w:val="007F0971"/>
    <w:rsid w:val="007F1AE0"/>
    <w:rsid w:val="007F24A0"/>
    <w:rsid w:val="007F33F8"/>
    <w:rsid w:val="007F724D"/>
    <w:rsid w:val="00800B17"/>
    <w:rsid w:val="00802D25"/>
    <w:rsid w:val="008107C9"/>
    <w:rsid w:val="00814CEC"/>
    <w:rsid w:val="00816652"/>
    <w:rsid w:val="00816C23"/>
    <w:rsid w:val="00820AD3"/>
    <w:rsid w:val="00822ED8"/>
    <w:rsid w:val="0082470F"/>
    <w:rsid w:val="00825F3B"/>
    <w:rsid w:val="00827097"/>
    <w:rsid w:val="00827416"/>
    <w:rsid w:val="00827E25"/>
    <w:rsid w:val="00833198"/>
    <w:rsid w:val="008346BD"/>
    <w:rsid w:val="0084207B"/>
    <w:rsid w:val="0084318A"/>
    <w:rsid w:val="0084386F"/>
    <w:rsid w:val="0084404A"/>
    <w:rsid w:val="008457D4"/>
    <w:rsid w:val="00853552"/>
    <w:rsid w:val="00854079"/>
    <w:rsid w:val="00855D33"/>
    <w:rsid w:val="00855F86"/>
    <w:rsid w:val="00862D60"/>
    <w:rsid w:val="008632DA"/>
    <w:rsid w:val="00863F9A"/>
    <w:rsid w:val="00865185"/>
    <w:rsid w:val="00866C13"/>
    <w:rsid w:val="0086758A"/>
    <w:rsid w:val="00870E89"/>
    <w:rsid w:val="008746B4"/>
    <w:rsid w:val="00881ED1"/>
    <w:rsid w:val="008820E7"/>
    <w:rsid w:val="00884716"/>
    <w:rsid w:val="00885E52"/>
    <w:rsid w:val="00887150"/>
    <w:rsid w:val="00891330"/>
    <w:rsid w:val="008915CA"/>
    <w:rsid w:val="00893446"/>
    <w:rsid w:val="00893FE7"/>
    <w:rsid w:val="0089751E"/>
    <w:rsid w:val="00897EEC"/>
    <w:rsid w:val="008A030E"/>
    <w:rsid w:val="008A181D"/>
    <w:rsid w:val="008A3006"/>
    <w:rsid w:val="008A3439"/>
    <w:rsid w:val="008B10E2"/>
    <w:rsid w:val="008B11BF"/>
    <w:rsid w:val="008B12F9"/>
    <w:rsid w:val="008B2307"/>
    <w:rsid w:val="008B2DD3"/>
    <w:rsid w:val="008B3F08"/>
    <w:rsid w:val="008B565E"/>
    <w:rsid w:val="008B770E"/>
    <w:rsid w:val="008C3947"/>
    <w:rsid w:val="008C6755"/>
    <w:rsid w:val="008C7770"/>
    <w:rsid w:val="008D01A0"/>
    <w:rsid w:val="008D0B9C"/>
    <w:rsid w:val="008D13F8"/>
    <w:rsid w:val="008D3724"/>
    <w:rsid w:val="008D3AEB"/>
    <w:rsid w:val="008D5989"/>
    <w:rsid w:val="008D6E27"/>
    <w:rsid w:val="008E108D"/>
    <w:rsid w:val="008E16B4"/>
    <w:rsid w:val="008E211A"/>
    <w:rsid w:val="008E2A8F"/>
    <w:rsid w:val="008E2D69"/>
    <w:rsid w:val="008E344F"/>
    <w:rsid w:val="008E4FF7"/>
    <w:rsid w:val="008E6B33"/>
    <w:rsid w:val="008E7072"/>
    <w:rsid w:val="008E78CE"/>
    <w:rsid w:val="008E7D51"/>
    <w:rsid w:val="008F312E"/>
    <w:rsid w:val="008F3EFD"/>
    <w:rsid w:val="008F4C21"/>
    <w:rsid w:val="008F7883"/>
    <w:rsid w:val="0090337C"/>
    <w:rsid w:val="009037DD"/>
    <w:rsid w:val="0090446E"/>
    <w:rsid w:val="0090496C"/>
    <w:rsid w:val="00906F77"/>
    <w:rsid w:val="009076A4"/>
    <w:rsid w:val="00915F84"/>
    <w:rsid w:val="00917CFD"/>
    <w:rsid w:val="00924EA1"/>
    <w:rsid w:val="00926E2E"/>
    <w:rsid w:val="0093123F"/>
    <w:rsid w:val="00933EF2"/>
    <w:rsid w:val="009340CB"/>
    <w:rsid w:val="00936A0D"/>
    <w:rsid w:val="0094496F"/>
    <w:rsid w:val="0095176B"/>
    <w:rsid w:val="00951C0E"/>
    <w:rsid w:val="0095431D"/>
    <w:rsid w:val="0095578E"/>
    <w:rsid w:val="0096342A"/>
    <w:rsid w:val="00967184"/>
    <w:rsid w:val="00971AFE"/>
    <w:rsid w:val="00971CBD"/>
    <w:rsid w:val="00974190"/>
    <w:rsid w:val="009742D4"/>
    <w:rsid w:val="00976551"/>
    <w:rsid w:val="00980985"/>
    <w:rsid w:val="00982387"/>
    <w:rsid w:val="00983F58"/>
    <w:rsid w:val="00984CC4"/>
    <w:rsid w:val="00985F85"/>
    <w:rsid w:val="00986172"/>
    <w:rsid w:val="00993253"/>
    <w:rsid w:val="00995B7A"/>
    <w:rsid w:val="009967F4"/>
    <w:rsid w:val="0099698E"/>
    <w:rsid w:val="00996F4F"/>
    <w:rsid w:val="009A0183"/>
    <w:rsid w:val="009A1F34"/>
    <w:rsid w:val="009A2960"/>
    <w:rsid w:val="009A6110"/>
    <w:rsid w:val="009A6AE6"/>
    <w:rsid w:val="009B0F5E"/>
    <w:rsid w:val="009B20FB"/>
    <w:rsid w:val="009B2E79"/>
    <w:rsid w:val="009B3AB1"/>
    <w:rsid w:val="009B5630"/>
    <w:rsid w:val="009C41A1"/>
    <w:rsid w:val="009C7259"/>
    <w:rsid w:val="009C7CD3"/>
    <w:rsid w:val="009D1B0A"/>
    <w:rsid w:val="009D292E"/>
    <w:rsid w:val="009D2DDC"/>
    <w:rsid w:val="009D43AF"/>
    <w:rsid w:val="009D5610"/>
    <w:rsid w:val="009E008E"/>
    <w:rsid w:val="009F05A7"/>
    <w:rsid w:val="009F1061"/>
    <w:rsid w:val="009F283A"/>
    <w:rsid w:val="009F2BF4"/>
    <w:rsid w:val="009F3DA8"/>
    <w:rsid w:val="00A006E2"/>
    <w:rsid w:val="00A022E0"/>
    <w:rsid w:val="00A05DE0"/>
    <w:rsid w:val="00A07D2A"/>
    <w:rsid w:val="00A10BD7"/>
    <w:rsid w:val="00A10C02"/>
    <w:rsid w:val="00A10C53"/>
    <w:rsid w:val="00A11918"/>
    <w:rsid w:val="00A13AD3"/>
    <w:rsid w:val="00A14EF1"/>
    <w:rsid w:val="00A14FC8"/>
    <w:rsid w:val="00A15AB2"/>
    <w:rsid w:val="00A1771C"/>
    <w:rsid w:val="00A1788D"/>
    <w:rsid w:val="00A21E69"/>
    <w:rsid w:val="00A2503A"/>
    <w:rsid w:val="00A305F2"/>
    <w:rsid w:val="00A323A2"/>
    <w:rsid w:val="00A33FE8"/>
    <w:rsid w:val="00A3654F"/>
    <w:rsid w:val="00A367CD"/>
    <w:rsid w:val="00A36EAF"/>
    <w:rsid w:val="00A3770E"/>
    <w:rsid w:val="00A37888"/>
    <w:rsid w:val="00A47B49"/>
    <w:rsid w:val="00A51265"/>
    <w:rsid w:val="00A51704"/>
    <w:rsid w:val="00A52FEE"/>
    <w:rsid w:val="00A55CE0"/>
    <w:rsid w:val="00A5674D"/>
    <w:rsid w:val="00A60E44"/>
    <w:rsid w:val="00A61BAE"/>
    <w:rsid w:val="00A629C8"/>
    <w:rsid w:val="00A62C6F"/>
    <w:rsid w:val="00A64522"/>
    <w:rsid w:val="00A707BD"/>
    <w:rsid w:val="00A70824"/>
    <w:rsid w:val="00A712AA"/>
    <w:rsid w:val="00A726EC"/>
    <w:rsid w:val="00A72712"/>
    <w:rsid w:val="00A7417A"/>
    <w:rsid w:val="00A74B0A"/>
    <w:rsid w:val="00A75F1B"/>
    <w:rsid w:val="00A76299"/>
    <w:rsid w:val="00A77781"/>
    <w:rsid w:val="00A87DA4"/>
    <w:rsid w:val="00A9268D"/>
    <w:rsid w:val="00A93698"/>
    <w:rsid w:val="00A9573C"/>
    <w:rsid w:val="00A95DDF"/>
    <w:rsid w:val="00A97100"/>
    <w:rsid w:val="00AA0B01"/>
    <w:rsid w:val="00AA13D6"/>
    <w:rsid w:val="00AA2C63"/>
    <w:rsid w:val="00AA5720"/>
    <w:rsid w:val="00AA69F6"/>
    <w:rsid w:val="00AA7CF2"/>
    <w:rsid w:val="00AB0A7B"/>
    <w:rsid w:val="00AB2E7E"/>
    <w:rsid w:val="00AB3D39"/>
    <w:rsid w:val="00AB426A"/>
    <w:rsid w:val="00AB79E6"/>
    <w:rsid w:val="00AB7EB5"/>
    <w:rsid w:val="00AC0D43"/>
    <w:rsid w:val="00AC0DCB"/>
    <w:rsid w:val="00AC1F9D"/>
    <w:rsid w:val="00AC28D2"/>
    <w:rsid w:val="00AC2E56"/>
    <w:rsid w:val="00AC37D9"/>
    <w:rsid w:val="00AD0683"/>
    <w:rsid w:val="00AD356E"/>
    <w:rsid w:val="00AD3588"/>
    <w:rsid w:val="00AE13EA"/>
    <w:rsid w:val="00AE18CC"/>
    <w:rsid w:val="00AE2728"/>
    <w:rsid w:val="00AE29B8"/>
    <w:rsid w:val="00AE5909"/>
    <w:rsid w:val="00AE66E1"/>
    <w:rsid w:val="00AF0F6A"/>
    <w:rsid w:val="00AF1CB6"/>
    <w:rsid w:val="00AF4C61"/>
    <w:rsid w:val="00AF51C8"/>
    <w:rsid w:val="00B01C5B"/>
    <w:rsid w:val="00B02F1E"/>
    <w:rsid w:val="00B145B8"/>
    <w:rsid w:val="00B16F1E"/>
    <w:rsid w:val="00B1750D"/>
    <w:rsid w:val="00B17E9C"/>
    <w:rsid w:val="00B17F6D"/>
    <w:rsid w:val="00B208A7"/>
    <w:rsid w:val="00B23156"/>
    <w:rsid w:val="00B25D16"/>
    <w:rsid w:val="00B311DD"/>
    <w:rsid w:val="00B3242B"/>
    <w:rsid w:val="00B32ADD"/>
    <w:rsid w:val="00B43D27"/>
    <w:rsid w:val="00B47209"/>
    <w:rsid w:val="00B4746D"/>
    <w:rsid w:val="00B513EA"/>
    <w:rsid w:val="00B54166"/>
    <w:rsid w:val="00B548EF"/>
    <w:rsid w:val="00B5586E"/>
    <w:rsid w:val="00B6122D"/>
    <w:rsid w:val="00B641C0"/>
    <w:rsid w:val="00B66FF6"/>
    <w:rsid w:val="00B671DF"/>
    <w:rsid w:val="00B7162C"/>
    <w:rsid w:val="00B723FC"/>
    <w:rsid w:val="00B77208"/>
    <w:rsid w:val="00B819CA"/>
    <w:rsid w:val="00B8543F"/>
    <w:rsid w:val="00B87598"/>
    <w:rsid w:val="00B905F8"/>
    <w:rsid w:val="00B90C97"/>
    <w:rsid w:val="00B96799"/>
    <w:rsid w:val="00B975BF"/>
    <w:rsid w:val="00BA044C"/>
    <w:rsid w:val="00BA1853"/>
    <w:rsid w:val="00BA6D43"/>
    <w:rsid w:val="00BB06E0"/>
    <w:rsid w:val="00BB13AD"/>
    <w:rsid w:val="00BB3FBB"/>
    <w:rsid w:val="00BB6253"/>
    <w:rsid w:val="00BC4711"/>
    <w:rsid w:val="00BC5A66"/>
    <w:rsid w:val="00BD3534"/>
    <w:rsid w:val="00BD43A8"/>
    <w:rsid w:val="00BD619A"/>
    <w:rsid w:val="00BD7702"/>
    <w:rsid w:val="00BE0E66"/>
    <w:rsid w:val="00BE13CE"/>
    <w:rsid w:val="00BE3E80"/>
    <w:rsid w:val="00BE4CE6"/>
    <w:rsid w:val="00BE7915"/>
    <w:rsid w:val="00BF2B87"/>
    <w:rsid w:val="00BF5312"/>
    <w:rsid w:val="00BF672C"/>
    <w:rsid w:val="00BF6C5B"/>
    <w:rsid w:val="00C00FF7"/>
    <w:rsid w:val="00C01412"/>
    <w:rsid w:val="00C01F4E"/>
    <w:rsid w:val="00C03CCF"/>
    <w:rsid w:val="00C07445"/>
    <w:rsid w:val="00C10963"/>
    <w:rsid w:val="00C11091"/>
    <w:rsid w:val="00C14832"/>
    <w:rsid w:val="00C14EF0"/>
    <w:rsid w:val="00C15DEF"/>
    <w:rsid w:val="00C20C05"/>
    <w:rsid w:val="00C2401C"/>
    <w:rsid w:val="00C25538"/>
    <w:rsid w:val="00C2650B"/>
    <w:rsid w:val="00C27579"/>
    <w:rsid w:val="00C30E12"/>
    <w:rsid w:val="00C31520"/>
    <w:rsid w:val="00C31E81"/>
    <w:rsid w:val="00C336CB"/>
    <w:rsid w:val="00C33F6D"/>
    <w:rsid w:val="00C34866"/>
    <w:rsid w:val="00C352B6"/>
    <w:rsid w:val="00C35EAB"/>
    <w:rsid w:val="00C3666F"/>
    <w:rsid w:val="00C36C5F"/>
    <w:rsid w:val="00C43FB4"/>
    <w:rsid w:val="00C45AD9"/>
    <w:rsid w:val="00C476C7"/>
    <w:rsid w:val="00C51F61"/>
    <w:rsid w:val="00C5272C"/>
    <w:rsid w:val="00C532B1"/>
    <w:rsid w:val="00C547F8"/>
    <w:rsid w:val="00C62F8F"/>
    <w:rsid w:val="00C64BD0"/>
    <w:rsid w:val="00C64D5A"/>
    <w:rsid w:val="00C660BA"/>
    <w:rsid w:val="00C6626C"/>
    <w:rsid w:val="00C7030E"/>
    <w:rsid w:val="00C706C5"/>
    <w:rsid w:val="00C74977"/>
    <w:rsid w:val="00C76245"/>
    <w:rsid w:val="00C76E61"/>
    <w:rsid w:val="00C839A1"/>
    <w:rsid w:val="00C855CE"/>
    <w:rsid w:val="00C85AF4"/>
    <w:rsid w:val="00C8663D"/>
    <w:rsid w:val="00C86A32"/>
    <w:rsid w:val="00C86FED"/>
    <w:rsid w:val="00C87159"/>
    <w:rsid w:val="00C87483"/>
    <w:rsid w:val="00C936F1"/>
    <w:rsid w:val="00C9711B"/>
    <w:rsid w:val="00CA01C0"/>
    <w:rsid w:val="00CA1CC4"/>
    <w:rsid w:val="00CA651B"/>
    <w:rsid w:val="00CB2909"/>
    <w:rsid w:val="00CB2E96"/>
    <w:rsid w:val="00CB6F63"/>
    <w:rsid w:val="00CC0EC9"/>
    <w:rsid w:val="00CC0F2C"/>
    <w:rsid w:val="00CC5753"/>
    <w:rsid w:val="00CD0A8C"/>
    <w:rsid w:val="00CD567B"/>
    <w:rsid w:val="00CD74C2"/>
    <w:rsid w:val="00CD79D4"/>
    <w:rsid w:val="00CE0305"/>
    <w:rsid w:val="00CE232F"/>
    <w:rsid w:val="00CE3FDD"/>
    <w:rsid w:val="00CE643A"/>
    <w:rsid w:val="00CF04C8"/>
    <w:rsid w:val="00CF1D7E"/>
    <w:rsid w:val="00CF2731"/>
    <w:rsid w:val="00CF2C34"/>
    <w:rsid w:val="00CF6915"/>
    <w:rsid w:val="00CF784B"/>
    <w:rsid w:val="00D02561"/>
    <w:rsid w:val="00D033B7"/>
    <w:rsid w:val="00D04DC7"/>
    <w:rsid w:val="00D17214"/>
    <w:rsid w:val="00D202E8"/>
    <w:rsid w:val="00D21568"/>
    <w:rsid w:val="00D2377F"/>
    <w:rsid w:val="00D24586"/>
    <w:rsid w:val="00D256AC"/>
    <w:rsid w:val="00D25813"/>
    <w:rsid w:val="00D2662E"/>
    <w:rsid w:val="00D26AC4"/>
    <w:rsid w:val="00D271BD"/>
    <w:rsid w:val="00D31441"/>
    <w:rsid w:val="00D34FDC"/>
    <w:rsid w:val="00D351C2"/>
    <w:rsid w:val="00D3561D"/>
    <w:rsid w:val="00D404A6"/>
    <w:rsid w:val="00D47BDF"/>
    <w:rsid w:val="00D53172"/>
    <w:rsid w:val="00D53BF1"/>
    <w:rsid w:val="00D53D68"/>
    <w:rsid w:val="00D54DB3"/>
    <w:rsid w:val="00D57FBA"/>
    <w:rsid w:val="00D6391F"/>
    <w:rsid w:val="00D714D7"/>
    <w:rsid w:val="00D71FCF"/>
    <w:rsid w:val="00D72ED7"/>
    <w:rsid w:val="00D770F5"/>
    <w:rsid w:val="00D80290"/>
    <w:rsid w:val="00D804EE"/>
    <w:rsid w:val="00D8078E"/>
    <w:rsid w:val="00D83A7D"/>
    <w:rsid w:val="00D84A95"/>
    <w:rsid w:val="00D87D4C"/>
    <w:rsid w:val="00D90360"/>
    <w:rsid w:val="00D90510"/>
    <w:rsid w:val="00D91A07"/>
    <w:rsid w:val="00D92150"/>
    <w:rsid w:val="00D94FA7"/>
    <w:rsid w:val="00DA2DDD"/>
    <w:rsid w:val="00DA67A0"/>
    <w:rsid w:val="00DB07F0"/>
    <w:rsid w:val="00DB1227"/>
    <w:rsid w:val="00DB41BA"/>
    <w:rsid w:val="00DB6959"/>
    <w:rsid w:val="00DC0C26"/>
    <w:rsid w:val="00DC38CE"/>
    <w:rsid w:val="00DC6AC6"/>
    <w:rsid w:val="00DC6C26"/>
    <w:rsid w:val="00DC76B1"/>
    <w:rsid w:val="00DD0970"/>
    <w:rsid w:val="00DD305E"/>
    <w:rsid w:val="00DD595F"/>
    <w:rsid w:val="00DD759E"/>
    <w:rsid w:val="00DE4472"/>
    <w:rsid w:val="00DE65CB"/>
    <w:rsid w:val="00DE7846"/>
    <w:rsid w:val="00DF0998"/>
    <w:rsid w:val="00DF120E"/>
    <w:rsid w:val="00DF23F8"/>
    <w:rsid w:val="00DF39AE"/>
    <w:rsid w:val="00DF4757"/>
    <w:rsid w:val="00DF671E"/>
    <w:rsid w:val="00E01EBE"/>
    <w:rsid w:val="00E049FB"/>
    <w:rsid w:val="00E0602D"/>
    <w:rsid w:val="00E109C0"/>
    <w:rsid w:val="00E10CFF"/>
    <w:rsid w:val="00E131BE"/>
    <w:rsid w:val="00E134E9"/>
    <w:rsid w:val="00E13A3B"/>
    <w:rsid w:val="00E179D0"/>
    <w:rsid w:val="00E200DA"/>
    <w:rsid w:val="00E23960"/>
    <w:rsid w:val="00E23CFD"/>
    <w:rsid w:val="00E252D4"/>
    <w:rsid w:val="00E26F55"/>
    <w:rsid w:val="00E3013C"/>
    <w:rsid w:val="00E3256B"/>
    <w:rsid w:val="00E34D08"/>
    <w:rsid w:val="00E37E5F"/>
    <w:rsid w:val="00E4052E"/>
    <w:rsid w:val="00E41E0A"/>
    <w:rsid w:val="00E44B2B"/>
    <w:rsid w:val="00E452B2"/>
    <w:rsid w:val="00E46C2C"/>
    <w:rsid w:val="00E51379"/>
    <w:rsid w:val="00E52B9B"/>
    <w:rsid w:val="00E5346F"/>
    <w:rsid w:val="00E5368F"/>
    <w:rsid w:val="00E54F36"/>
    <w:rsid w:val="00E60C83"/>
    <w:rsid w:val="00E631B8"/>
    <w:rsid w:val="00E631C9"/>
    <w:rsid w:val="00E63623"/>
    <w:rsid w:val="00E6405C"/>
    <w:rsid w:val="00E647C9"/>
    <w:rsid w:val="00E666C6"/>
    <w:rsid w:val="00E67B8E"/>
    <w:rsid w:val="00E704DA"/>
    <w:rsid w:val="00E753DD"/>
    <w:rsid w:val="00E77268"/>
    <w:rsid w:val="00E81133"/>
    <w:rsid w:val="00E82438"/>
    <w:rsid w:val="00E83561"/>
    <w:rsid w:val="00E83822"/>
    <w:rsid w:val="00E84E75"/>
    <w:rsid w:val="00E859CC"/>
    <w:rsid w:val="00E91E45"/>
    <w:rsid w:val="00E93896"/>
    <w:rsid w:val="00E95047"/>
    <w:rsid w:val="00E9645B"/>
    <w:rsid w:val="00E96779"/>
    <w:rsid w:val="00E96ADA"/>
    <w:rsid w:val="00EA1420"/>
    <w:rsid w:val="00EA2196"/>
    <w:rsid w:val="00EA6795"/>
    <w:rsid w:val="00EA71BD"/>
    <w:rsid w:val="00EB25ED"/>
    <w:rsid w:val="00EB5F4D"/>
    <w:rsid w:val="00EB646A"/>
    <w:rsid w:val="00EC0B47"/>
    <w:rsid w:val="00EC17F5"/>
    <w:rsid w:val="00EC4690"/>
    <w:rsid w:val="00EC57C7"/>
    <w:rsid w:val="00EC6B08"/>
    <w:rsid w:val="00EC721F"/>
    <w:rsid w:val="00ED3D15"/>
    <w:rsid w:val="00EE0C05"/>
    <w:rsid w:val="00EE11DA"/>
    <w:rsid w:val="00EE145B"/>
    <w:rsid w:val="00EE2134"/>
    <w:rsid w:val="00EE4FF4"/>
    <w:rsid w:val="00EE532C"/>
    <w:rsid w:val="00EE6726"/>
    <w:rsid w:val="00EE7565"/>
    <w:rsid w:val="00EF036C"/>
    <w:rsid w:val="00EF0D2A"/>
    <w:rsid w:val="00EF165A"/>
    <w:rsid w:val="00EF264B"/>
    <w:rsid w:val="00EF2896"/>
    <w:rsid w:val="00EF31B5"/>
    <w:rsid w:val="00EF5AE3"/>
    <w:rsid w:val="00EF5D34"/>
    <w:rsid w:val="00F005A0"/>
    <w:rsid w:val="00F00FBC"/>
    <w:rsid w:val="00F010E8"/>
    <w:rsid w:val="00F06B9B"/>
    <w:rsid w:val="00F1004F"/>
    <w:rsid w:val="00F10DD0"/>
    <w:rsid w:val="00F14FD3"/>
    <w:rsid w:val="00F15C12"/>
    <w:rsid w:val="00F20B34"/>
    <w:rsid w:val="00F26574"/>
    <w:rsid w:val="00F30235"/>
    <w:rsid w:val="00F30B5A"/>
    <w:rsid w:val="00F31793"/>
    <w:rsid w:val="00F336C3"/>
    <w:rsid w:val="00F369C6"/>
    <w:rsid w:val="00F37203"/>
    <w:rsid w:val="00F37248"/>
    <w:rsid w:val="00F3739F"/>
    <w:rsid w:val="00F43036"/>
    <w:rsid w:val="00F45F86"/>
    <w:rsid w:val="00F55221"/>
    <w:rsid w:val="00F56B80"/>
    <w:rsid w:val="00F5723F"/>
    <w:rsid w:val="00F5761E"/>
    <w:rsid w:val="00F61196"/>
    <w:rsid w:val="00F62A46"/>
    <w:rsid w:val="00F65C5C"/>
    <w:rsid w:val="00F65E23"/>
    <w:rsid w:val="00F661A6"/>
    <w:rsid w:val="00F66966"/>
    <w:rsid w:val="00F66FD8"/>
    <w:rsid w:val="00F67645"/>
    <w:rsid w:val="00F677D5"/>
    <w:rsid w:val="00F702FD"/>
    <w:rsid w:val="00F716D7"/>
    <w:rsid w:val="00F73863"/>
    <w:rsid w:val="00F7516F"/>
    <w:rsid w:val="00F809A8"/>
    <w:rsid w:val="00F81253"/>
    <w:rsid w:val="00F81C44"/>
    <w:rsid w:val="00F82481"/>
    <w:rsid w:val="00F8392B"/>
    <w:rsid w:val="00F845BF"/>
    <w:rsid w:val="00F872CA"/>
    <w:rsid w:val="00F87C04"/>
    <w:rsid w:val="00F92742"/>
    <w:rsid w:val="00F92A82"/>
    <w:rsid w:val="00F93E8A"/>
    <w:rsid w:val="00F949F0"/>
    <w:rsid w:val="00F96467"/>
    <w:rsid w:val="00FA0315"/>
    <w:rsid w:val="00FA3CCD"/>
    <w:rsid w:val="00FC1A9F"/>
    <w:rsid w:val="00FC3D97"/>
    <w:rsid w:val="00FC6C0A"/>
    <w:rsid w:val="00FC7B06"/>
    <w:rsid w:val="00FD050A"/>
    <w:rsid w:val="00FD0771"/>
    <w:rsid w:val="00FD138C"/>
    <w:rsid w:val="00FD68AD"/>
    <w:rsid w:val="00FE1699"/>
    <w:rsid w:val="00FE2634"/>
    <w:rsid w:val="00FE505D"/>
    <w:rsid w:val="00FE62CA"/>
    <w:rsid w:val="00FF1D20"/>
    <w:rsid w:val="00FF77F1"/>
    <w:rsid w:val="05D208A8"/>
    <w:rsid w:val="07A36273"/>
    <w:rsid w:val="090136BA"/>
    <w:rsid w:val="0971BFFC"/>
    <w:rsid w:val="0A0371FD"/>
    <w:rsid w:val="0A19CD6A"/>
    <w:rsid w:val="0E67A207"/>
    <w:rsid w:val="0F36F96B"/>
    <w:rsid w:val="10F9C1D3"/>
    <w:rsid w:val="1481E57B"/>
    <w:rsid w:val="16EC99AE"/>
    <w:rsid w:val="1882E5FC"/>
    <w:rsid w:val="18886A0F"/>
    <w:rsid w:val="19337E2B"/>
    <w:rsid w:val="1BE874FE"/>
    <w:rsid w:val="1D6791F6"/>
    <w:rsid w:val="1EEA39FA"/>
    <w:rsid w:val="1FAA03E7"/>
    <w:rsid w:val="2034B52D"/>
    <w:rsid w:val="2061369E"/>
    <w:rsid w:val="217ECB5D"/>
    <w:rsid w:val="235579C8"/>
    <w:rsid w:val="254B0D97"/>
    <w:rsid w:val="25518EF3"/>
    <w:rsid w:val="25597B7E"/>
    <w:rsid w:val="27C33563"/>
    <w:rsid w:val="27F6053A"/>
    <w:rsid w:val="2A4614FE"/>
    <w:rsid w:val="2AF12BCA"/>
    <w:rsid w:val="2B40B8D6"/>
    <w:rsid w:val="2BD0AA88"/>
    <w:rsid w:val="2BE1E55F"/>
    <w:rsid w:val="2CB21070"/>
    <w:rsid w:val="2E585056"/>
    <w:rsid w:val="2E9A3307"/>
    <w:rsid w:val="2F005DC4"/>
    <w:rsid w:val="309C2E25"/>
    <w:rsid w:val="33D3CEE7"/>
    <w:rsid w:val="354F21D8"/>
    <w:rsid w:val="356651F7"/>
    <w:rsid w:val="389D10B7"/>
    <w:rsid w:val="38AF2D90"/>
    <w:rsid w:val="3989C826"/>
    <w:rsid w:val="3A43106B"/>
    <w:rsid w:val="3AB5E221"/>
    <w:rsid w:val="3BDB537A"/>
    <w:rsid w:val="3C0D0CF6"/>
    <w:rsid w:val="3F1E6F14"/>
    <w:rsid w:val="404D938A"/>
    <w:rsid w:val="41DC7511"/>
    <w:rsid w:val="45A2CA61"/>
    <w:rsid w:val="45B9FEC4"/>
    <w:rsid w:val="460E330D"/>
    <w:rsid w:val="46684B2E"/>
    <w:rsid w:val="46A0C305"/>
    <w:rsid w:val="472980F9"/>
    <w:rsid w:val="495C2671"/>
    <w:rsid w:val="4A394486"/>
    <w:rsid w:val="4B4DA52E"/>
    <w:rsid w:val="4D412BBE"/>
    <w:rsid w:val="4F45BB11"/>
    <w:rsid w:val="506B19A4"/>
    <w:rsid w:val="51F6B35A"/>
    <w:rsid w:val="54B2264B"/>
    <w:rsid w:val="564072DE"/>
    <w:rsid w:val="57612B8A"/>
    <w:rsid w:val="5762B212"/>
    <w:rsid w:val="577231EB"/>
    <w:rsid w:val="57DC433F"/>
    <w:rsid w:val="594E7922"/>
    <w:rsid w:val="5BE262A3"/>
    <w:rsid w:val="5CAFB462"/>
    <w:rsid w:val="5CD4C722"/>
    <w:rsid w:val="6107D95A"/>
    <w:rsid w:val="61F54C1B"/>
    <w:rsid w:val="64378C96"/>
    <w:rsid w:val="64AB81B8"/>
    <w:rsid w:val="65DB4A7D"/>
    <w:rsid w:val="67EFA482"/>
    <w:rsid w:val="6912EB3F"/>
    <w:rsid w:val="6AAEBBA0"/>
    <w:rsid w:val="6BB3B96A"/>
    <w:rsid w:val="6C4A8C01"/>
    <w:rsid w:val="6DDE6EDC"/>
    <w:rsid w:val="6ECC5336"/>
    <w:rsid w:val="6F822CC3"/>
    <w:rsid w:val="712B6EBD"/>
    <w:rsid w:val="733E2D1F"/>
    <w:rsid w:val="744DB060"/>
    <w:rsid w:val="76CC08DD"/>
    <w:rsid w:val="7A440D34"/>
    <w:rsid w:val="7A955BA0"/>
    <w:rsid w:val="7C5AF920"/>
    <w:rsid w:val="7DF84D91"/>
    <w:rsid w:val="7FE34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40603"/>
  <w15:chartTrackingRefBased/>
  <w15:docId w15:val="{2F45BE93-C383-459A-B62F-00167BE6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CFD"/>
    <w:pPr>
      <w:shd w:val="clear" w:color="auto" w:fill="FFFFFF" w:themeFill="background1"/>
      <w:ind w:left="-851" w:right="-897"/>
    </w:pPr>
    <w:rPr>
      <w:rFonts w:ascii="Arial" w:hAnsi="Arial" w:cs="Arial"/>
      <w:sz w:val="24"/>
      <w:szCs w:val="24"/>
    </w:rPr>
  </w:style>
  <w:style w:type="paragraph" w:styleId="Heading1">
    <w:name w:val="heading 1"/>
    <w:basedOn w:val="Normal"/>
    <w:next w:val="Normal"/>
    <w:link w:val="Heading1Char"/>
    <w:uiPriority w:val="9"/>
    <w:qFormat/>
    <w:rsid w:val="005D562D"/>
    <w:pPr>
      <w:keepNext/>
      <w:keepLines/>
      <w:numPr>
        <w:numId w:val="18"/>
      </w:numPr>
      <w:spacing w:before="240" w:after="0"/>
      <w:outlineLvl w:val="0"/>
    </w:pPr>
    <w:rPr>
      <w:rFonts w:eastAsiaTheme="majorEastAsia"/>
      <w:b/>
      <w:bCs/>
      <w:color w:val="005EB8"/>
      <w:sz w:val="44"/>
      <w:szCs w:val="44"/>
    </w:rPr>
  </w:style>
  <w:style w:type="paragraph" w:styleId="Heading2">
    <w:name w:val="heading 2"/>
    <w:basedOn w:val="Normal"/>
    <w:next w:val="Normal"/>
    <w:link w:val="Heading2Char"/>
    <w:uiPriority w:val="9"/>
    <w:unhideWhenUsed/>
    <w:qFormat/>
    <w:rsid w:val="005D3D71"/>
    <w:pPr>
      <w:keepNext/>
      <w:keepLines/>
      <w:spacing w:before="40" w:after="0"/>
      <w:outlineLvl w:val="1"/>
    </w:pPr>
    <w:rPr>
      <w:rFonts w:eastAsiaTheme="majorEastAsia"/>
      <w:b/>
      <w:bCs/>
      <w:color w:val="005EB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02561"/>
    <w:rPr>
      <w:b/>
      <w:bCs/>
      <w:i/>
      <w:iCs/>
      <w:spacing w:val="5"/>
    </w:rPr>
  </w:style>
  <w:style w:type="paragraph" w:styleId="Title">
    <w:name w:val="Title"/>
    <w:basedOn w:val="Normal"/>
    <w:next w:val="Normal"/>
    <w:link w:val="TitleChar"/>
    <w:uiPriority w:val="10"/>
    <w:qFormat/>
    <w:rsid w:val="00D025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561"/>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74D7F"/>
    <w:rPr>
      <w:color w:val="808080"/>
    </w:rPr>
  </w:style>
  <w:style w:type="character" w:styleId="Strong">
    <w:name w:val="Strong"/>
    <w:basedOn w:val="PlaceholderText"/>
    <w:uiPriority w:val="22"/>
    <w:qFormat/>
    <w:rsid w:val="00BE0E66"/>
    <w:rPr>
      <w:b/>
      <w:bCs/>
      <w:color w:val="005EB8"/>
      <w:sz w:val="48"/>
      <w:szCs w:val="48"/>
    </w:rPr>
  </w:style>
  <w:style w:type="paragraph" w:styleId="Header">
    <w:name w:val="header"/>
    <w:basedOn w:val="Normal"/>
    <w:link w:val="HeaderChar"/>
    <w:uiPriority w:val="99"/>
    <w:unhideWhenUsed/>
    <w:rsid w:val="00A30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5F2"/>
  </w:style>
  <w:style w:type="paragraph" w:styleId="Footer">
    <w:name w:val="footer"/>
    <w:basedOn w:val="Normal"/>
    <w:link w:val="FooterChar"/>
    <w:uiPriority w:val="99"/>
    <w:unhideWhenUsed/>
    <w:rsid w:val="00A30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5F2"/>
  </w:style>
  <w:style w:type="character" w:styleId="Hyperlink">
    <w:name w:val="Hyperlink"/>
    <w:basedOn w:val="DefaultParagraphFont"/>
    <w:uiPriority w:val="99"/>
    <w:unhideWhenUsed/>
    <w:rsid w:val="009A0183"/>
    <w:rPr>
      <w:color w:val="0563C1" w:themeColor="hyperlink"/>
      <w:u w:val="single"/>
    </w:rPr>
  </w:style>
  <w:style w:type="character" w:styleId="UnresolvedMention">
    <w:name w:val="Unresolved Mention"/>
    <w:basedOn w:val="DefaultParagraphFont"/>
    <w:uiPriority w:val="99"/>
    <w:semiHidden/>
    <w:unhideWhenUsed/>
    <w:rsid w:val="009A0183"/>
    <w:rPr>
      <w:color w:val="605E5C"/>
      <w:shd w:val="clear" w:color="auto" w:fill="E1DFDD"/>
    </w:rPr>
  </w:style>
  <w:style w:type="paragraph" w:styleId="Quote">
    <w:name w:val="Quote"/>
    <w:basedOn w:val="Normal"/>
    <w:next w:val="Normal"/>
    <w:link w:val="QuoteChar"/>
    <w:uiPriority w:val="29"/>
    <w:qFormat/>
    <w:rsid w:val="00B145B8"/>
    <w:rPr>
      <w:b/>
      <w:bCs/>
      <w:color w:val="005EB8"/>
      <w:sz w:val="28"/>
      <w:szCs w:val="28"/>
    </w:rPr>
  </w:style>
  <w:style w:type="character" w:customStyle="1" w:styleId="QuoteChar">
    <w:name w:val="Quote Char"/>
    <w:basedOn w:val="DefaultParagraphFont"/>
    <w:link w:val="Quote"/>
    <w:uiPriority w:val="29"/>
    <w:rsid w:val="00B145B8"/>
    <w:rPr>
      <w:rFonts w:ascii="Arial" w:hAnsi="Arial" w:cs="Arial"/>
      <w:b/>
      <w:bCs/>
      <w:color w:val="005EB8"/>
      <w:sz w:val="28"/>
      <w:szCs w:val="28"/>
      <w:shd w:val="clear" w:color="auto" w:fill="FFFFFF" w:themeFill="background1"/>
    </w:rPr>
  </w:style>
  <w:style w:type="character" w:customStyle="1" w:styleId="FieldStyle-Bold">
    <w:name w:val="Field Style - Bold"/>
    <w:basedOn w:val="DefaultParagraphFont"/>
    <w:uiPriority w:val="1"/>
    <w:rsid w:val="00D91A07"/>
    <w:rPr>
      <w:rFonts w:ascii="Arial" w:hAnsi="Arial"/>
      <w:b/>
      <w:sz w:val="24"/>
    </w:rPr>
  </w:style>
  <w:style w:type="paragraph" w:styleId="Subtitle">
    <w:name w:val="Subtitle"/>
    <w:basedOn w:val="Normal"/>
    <w:next w:val="Normal"/>
    <w:link w:val="SubtitleChar"/>
    <w:uiPriority w:val="11"/>
    <w:qFormat/>
    <w:rsid w:val="00516563"/>
    <w:pPr>
      <w:shd w:val="clear" w:color="auto" w:fill="auto"/>
      <w:spacing w:after="0" w:line="240" w:lineRule="auto"/>
      <w:ind w:left="36" w:right="0"/>
    </w:pPr>
    <w:rPr>
      <w:b/>
      <w:bCs/>
      <w:sz w:val="32"/>
      <w:szCs w:val="32"/>
    </w:rPr>
  </w:style>
  <w:style w:type="character" w:customStyle="1" w:styleId="SubtitleChar">
    <w:name w:val="Subtitle Char"/>
    <w:basedOn w:val="DefaultParagraphFont"/>
    <w:link w:val="Subtitle"/>
    <w:uiPriority w:val="11"/>
    <w:rsid w:val="00516563"/>
    <w:rPr>
      <w:rFonts w:ascii="Arial" w:hAnsi="Arial" w:cs="Arial"/>
      <w:b/>
      <w:bCs/>
      <w:sz w:val="32"/>
      <w:szCs w:val="32"/>
    </w:rPr>
  </w:style>
  <w:style w:type="table" w:styleId="TableGrid">
    <w:name w:val="Table Grid"/>
    <w:basedOn w:val="TableNormal"/>
    <w:uiPriority w:val="39"/>
    <w:rsid w:val="00A3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562D"/>
    <w:rPr>
      <w:rFonts w:ascii="Arial" w:eastAsiaTheme="majorEastAsia" w:hAnsi="Arial" w:cs="Arial"/>
      <w:b/>
      <w:bCs/>
      <w:color w:val="005EB8"/>
      <w:sz w:val="44"/>
      <w:szCs w:val="44"/>
      <w:shd w:val="clear" w:color="auto" w:fill="FFFFFF" w:themeFill="background1"/>
    </w:rPr>
  </w:style>
  <w:style w:type="character" w:styleId="CommentReference">
    <w:name w:val="annotation reference"/>
    <w:basedOn w:val="DefaultParagraphFont"/>
    <w:uiPriority w:val="99"/>
    <w:semiHidden/>
    <w:unhideWhenUsed/>
    <w:rsid w:val="004B21D7"/>
    <w:rPr>
      <w:sz w:val="16"/>
      <w:szCs w:val="16"/>
    </w:rPr>
  </w:style>
  <w:style w:type="paragraph" w:styleId="CommentText">
    <w:name w:val="annotation text"/>
    <w:basedOn w:val="Normal"/>
    <w:link w:val="CommentTextChar"/>
    <w:uiPriority w:val="99"/>
    <w:semiHidden/>
    <w:unhideWhenUsed/>
    <w:rsid w:val="004B21D7"/>
    <w:pPr>
      <w:spacing w:line="240" w:lineRule="auto"/>
    </w:pPr>
    <w:rPr>
      <w:sz w:val="20"/>
      <w:szCs w:val="20"/>
    </w:rPr>
  </w:style>
  <w:style w:type="character" w:customStyle="1" w:styleId="CommentTextChar">
    <w:name w:val="Comment Text Char"/>
    <w:basedOn w:val="DefaultParagraphFont"/>
    <w:link w:val="CommentText"/>
    <w:uiPriority w:val="99"/>
    <w:semiHidden/>
    <w:rsid w:val="004B21D7"/>
    <w:rPr>
      <w:rFonts w:ascii="Arial" w:hAnsi="Arial" w:cs="Arial"/>
      <w:sz w:val="20"/>
      <w:szCs w:val="20"/>
      <w:shd w:val="clear" w:color="auto" w:fill="FFFFFF" w:themeFill="background1"/>
    </w:rPr>
  </w:style>
  <w:style w:type="paragraph" w:styleId="CommentSubject">
    <w:name w:val="annotation subject"/>
    <w:basedOn w:val="CommentText"/>
    <w:next w:val="CommentText"/>
    <w:link w:val="CommentSubjectChar"/>
    <w:uiPriority w:val="99"/>
    <w:semiHidden/>
    <w:unhideWhenUsed/>
    <w:rsid w:val="004B21D7"/>
    <w:rPr>
      <w:b/>
      <w:bCs/>
    </w:rPr>
  </w:style>
  <w:style w:type="character" w:customStyle="1" w:styleId="CommentSubjectChar">
    <w:name w:val="Comment Subject Char"/>
    <w:basedOn w:val="CommentTextChar"/>
    <w:link w:val="CommentSubject"/>
    <w:uiPriority w:val="99"/>
    <w:semiHidden/>
    <w:rsid w:val="004B21D7"/>
    <w:rPr>
      <w:rFonts w:ascii="Arial" w:hAnsi="Arial" w:cs="Arial"/>
      <w:b/>
      <w:bCs/>
      <w:sz w:val="20"/>
      <w:szCs w:val="20"/>
      <w:shd w:val="clear" w:color="auto" w:fill="FFFFFF" w:themeFill="background1"/>
    </w:rPr>
  </w:style>
  <w:style w:type="character" w:customStyle="1" w:styleId="Heading2Char">
    <w:name w:val="Heading 2 Char"/>
    <w:basedOn w:val="DefaultParagraphFont"/>
    <w:link w:val="Heading2"/>
    <w:uiPriority w:val="9"/>
    <w:rsid w:val="005D3D71"/>
    <w:rPr>
      <w:rFonts w:ascii="Arial" w:eastAsiaTheme="majorEastAsia" w:hAnsi="Arial" w:cs="Arial"/>
      <w:b/>
      <w:bCs/>
      <w:color w:val="005EB8"/>
      <w:sz w:val="32"/>
      <w:szCs w:val="32"/>
      <w:shd w:val="clear" w:color="auto" w:fill="FFFFFF" w:themeFill="background1"/>
    </w:rPr>
  </w:style>
  <w:style w:type="paragraph" w:styleId="ListParagraph">
    <w:name w:val="List Paragraph"/>
    <w:basedOn w:val="Normal"/>
    <w:link w:val="ListParagraphChar"/>
    <w:uiPriority w:val="34"/>
    <w:qFormat/>
    <w:rsid w:val="00AE66E1"/>
    <w:pPr>
      <w:ind w:left="720"/>
      <w:contextualSpacing/>
    </w:pPr>
  </w:style>
  <w:style w:type="character" w:customStyle="1" w:styleId="ListParagraphChar">
    <w:name w:val="List Paragraph Char"/>
    <w:basedOn w:val="DefaultParagraphFont"/>
    <w:link w:val="ListParagraph"/>
    <w:uiPriority w:val="34"/>
    <w:rsid w:val="00550CEF"/>
    <w:rPr>
      <w:rFonts w:ascii="Arial" w:hAnsi="Arial" w:cs="Arial"/>
      <w:sz w:val="24"/>
      <w:szCs w:val="24"/>
      <w:shd w:val="clear" w:color="auto" w:fill="FFFFFF" w:themeFill="background1"/>
    </w:rPr>
  </w:style>
  <w:style w:type="paragraph" w:customStyle="1" w:styleId="Default">
    <w:name w:val="Default"/>
    <w:rsid w:val="00AB2E7E"/>
    <w:pPr>
      <w:autoSpaceDE w:val="0"/>
      <w:autoSpaceDN w:val="0"/>
      <w:adjustRightInd w:val="0"/>
      <w:spacing w:after="0" w:line="240" w:lineRule="auto"/>
    </w:pPr>
    <w:rPr>
      <w:rFonts w:ascii="Arial" w:hAnsi="Arial" w:cs="Arial"/>
      <w:color w:val="000000"/>
      <w:sz w:val="24"/>
      <w:szCs w:val="24"/>
    </w:rPr>
  </w:style>
  <w:style w:type="character" w:customStyle="1" w:styleId="sro">
    <w:name w:val="sro"/>
    <w:basedOn w:val="DefaultParagraphFont"/>
    <w:rsid w:val="00217514"/>
  </w:style>
  <w:style w:type="character" w:styleId="FollowedHyperlink">
    <w:name w:val="FollowedHyperlink"/>
    <w:basedOn w:val="DefaultParagraphFont"/>
    <w:uiPriority w:val="99"/>
    <w:semiHidden/>
    <w:unhideWhenUsed/>
    <w:rsid w:val="00A55C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8484">
      <w:bodyDiv w:val="1"/>
      <w:marLeft w:val="0"/>
      <w:marRight w:val="0"/>
      <w:marTop w:val="0"/>
      <w:marBottom w:val="0"/>
      <w:divBdr>
        <w:top w:val="none" w:sz="0" w:space="0" w:color="auto"/>
        <w:left w:val="none" w:sz="0" w:space="0" w:color="auto"/>
        <w:bottom w:val="none" w:sz="0" w:space="0" w:color="auto"/>
        <w:right w:val="none" w:sz="0" w:space="0" w:color="auto"/>
      </w:divBdr>
    </w:div>
    <w:div w:id="214195027">
      <w:bodyDiv w:val="1"/>
      <w:marLeft w:val="0"/>
      <w:marRight w:val="0"/>
      <w:marTop w:val="0"/>
      <w:marBottom w:val="0"/>
      <w:divBdr>
        <w:top w:val="none" w:sz="0" w:space="0" w:color="auto"/>
        <w:left w:val="none" w:sz="0" w:space="0" w:color="auto"/>
        <w:bottom w:val="none" w:sz="0" w:space="0" w:color="auto"/>
        <w:right w:val="none" w:sz="0" w:space="0" w:color="auto"/>
      </w:divBdr>
      <w:divsChild>
        <w:div w:id="155189998">
          <w:marLeft w:val="360"/>
          <w:marRight w:val="0"/>
          <w:marTop w:val="200"/>
          <w:marBottom w:val="0"/>
          <w:divBdr>
            <w:top w:val="none" w:sz="0" w:space="0" w:color="auto"/>
            <w:left w:val="none" w:sz="0" w:space="0" w:color="auto"/>
            <w:bottom w:val="none" w:sz="0" w:space="0" w:color="auto"/>
            <w:right w:val="none" w:sz="0" w:space="0" w:color="auto"/>
          </w:divBdr>
        </w:div>
        <w:div w:id="1047025686">
          <w:marLeft w:val="360"/>
          <w:marRight w:val="0"/>
          <w:marTop w:val="200"/>
          <w:marBottom w:val="0"/>
          <w:divBdr>
            <w:top w:val="none" w:sz="0" w:space="0" w:color="auto"/>
            <w:left w:val="none" w:sz="0" w:space="0" w:color="auto"/>
            <w:bottom w:val="none" w:sz="0" w:space="0" w:color="auto"/>
            <w:right w:val="none" w:sz="0" w:space="0" w:color="auto"/>
          </w:divBdr>
        </w:div>
        <w:div w:id="2101871334">
          <w:marLeft w:val="360"/>
          <w:marRight w:val="0"/>
          <w:marTop w:val="200"/>
          <w:marBottom w:val="0"/>
          <w:divBdr>
            <w:top w:val="none" w:sz="0" w:space="0" w:color="auto"/>
            <w:left w:val="none" w:sz="0" w:space="0" w:color="auto"/>
            <w:bottom w:val="none" w:sz="0" w:space="0" w:color="auto"/>
            <w:right w:val="none" w:sz="0" w:space="0" w:color="auto"/>
          </w:divBdr>
        </w:div>
        <w:div w:id="1569152711">
          <w:marLeft w:val="360"/>
          <w:marRight w:val="0"/>
          <w:marTop w:val="200"/>
          <w:marBottom w:val="0"/>
          <w:divBdr>
            <w:top w:val="none" w:sz="0" w:space="0" w:color="auto"/>
            <w:left w:val="none" w:sz="0" w:space="0" w:color="auto"/>
            <w:bottom w:val="none" w:sz="0" w:space="0" w:color="auto"/>
            <w:right w:val="none" w:sz="0" w:space="0" w:color="auto"/>
          </w:divBdr>
        </w:div>
      </w:divsChild>
    </w:div>
    <w:div w:id="316763862">
      <w:bodyDiv w:val="1"/>
      <w:marLeft w:val="0"/>
      <w:marRight w:val="0"/>
      <w:marTop w:val="0"/>
      <w:marBottom w:val="0"/>
      <w:divBdr>
        <w:top w:val="none" w:sz="0" w:space="0" w:color="auto"/>
        <w:left w:val="none" w:sz="0" w:space="0" w:color="auto"/>
        <w:bottom w:val="none" w:sz="0" w:space="0" w:color="auto"/>
        <w:right w:val="none" w:sz="0" w:space="0" w:color="auto"/>
      </w:divBdr>
    </w:div>
    <w:div w:id="363679731">
      <w:bodyDiv w:val="1"/>
      <w:marLeft w:val="0"/>
      <w:marRight w:val="0"/>
      <w:marTop w:val="0"/>
      <w:marBottom w:val="0"/>
      <w:divBdr>
        <w:top w:val="none" w:sz="0" w:space="0" w:color="auto"/>
        <w:left w:val="none" w:sz="0" w:space="0" w:color="auto"/>
        <w:bottom w:val="none" w:sz="0" w:space="0" w:color="auto"/>
        <w:right w:val="none" w:sz="0" w:space="0" w:color="auto"/>
      </w:divBdr>
      <w:divsChild>
        <w:div w:id="96028958">
          <w:marLeft w:val="360"/>
          <w:marRight w:val="0"/>
          <w:marTop w:val="0"/>
          <w:marBottom w:val="0"/>
          <w:divBdr>
            <w:top w:val="none" w:sz="0" w:space="0" w:color="auto"/>
            <w:left w:val="none" w:sz="0" w:space="0" w:color="auto"/>
            <w:bottom w:val="none" w:sz="0" w:space="0" w:color="auto"/>
            <w:right w:val="none" w:sz="0" w:space="0" w:color="auto"/>
          </w:divBdr>
        </w:div>
      </w:divsChild>
    </w:div>
    <w:div w:id="467818298">
      <w:bodyDiv w:val="1"/>
      <w:marLeft w:val="0"/>
      <w:marRight w:val="0"/>
      <w:marTop w:val="0"/>
      <w:marBottom w:val="0"/>
      <w:divBdr>
        <w:top w:val="none" w:sz="0" w:space="0" w:color="auto"/>
        <w:left w:val="none" w:sz="0" w:space="0" w:color="auto"/>
        <w:bottom w:val="none" w:sz="0" w:space="0" w:color="auto"/>
        <w:right w:val="none" w:sz="0" w:space="0" w:color="auto"/>
      </w:divBdr>
    </w:div>
    <w:div w:id="547687901">
      <w:bodyDiv w:val="1"/>
      <w:marLeft w:val="0"/>
      <w:marRight w:val="0"/>
      <w:marTop w:val="0"/>
      <w:marBottom w:val="0"/>
      <w:divBdr>
        <w:top w:val="none" w:sz="0" w:space="0" w:color="auto"/>
        <w:left w:val="none" w:sz="0" w:space="0" w:color="auto"/>
        <w:bottom w:val="none" w:sz="0" w:space="0" w:color="auto"/>
        <w:right w:val="none" w:sz="0" w:space="0" w:color="auto"/>
      </w:divBdr>
    </w:div>
    <w:div w:id="665982563">
      <w:bodyDiv w:val="1"/>
      <w:marLeft w:val="0"/>
      <w:marRight w:val="0"/>
      <w:marTop w:val="0"/>
      <w:marBottom w:val="0"/>
      <w:divBdr>
        <w:top w:val="none" w:sz="0" w:space="0" w:color="auto"/>
        <w:left w:val="none" w:sz="0" w:space="0" w:color="auto"/>
        <w:bottom w:val="none" w:sz="0" w:space="0" w:color="auto"/>
        <w:right w:val="none" w:sz="0" w:space="0" w:color="auto"/>
      </w:divBdr>
    </w:div>
    <w:div w:id="692800138">
      <w:bodyDiv w:val="1"/>
      <w:marLeft w:val="0"/>
      <w:marRight w:val="0"/>
      <w:marTop w:val="0"/>
      <w:marBottom w:val="0"/>
      <w:divBdr>
        <w:top w:val="none" w:sz="0" w:space="0" w:color="auto"/>
        <w:left w:val="none" w:sz="0" w:space="0" w:color="auto"/>
        <w:bottom w:val="none" w:sz="0" w:space="0" w:color="auto"/>
        <w:right w:val="none" w:sz="0" w:space="0" w:color="auto"/>
      </w:divBdr>
    </w:div>
    <w:div w:id="958728493">
      <w:bodyDiv w:val="1"/>
      <w:marLeft w:val="0"/>
      <w:marRight w:val="0"/>
      <w:marTop w:val="0"/>
      <w:marBottom w:val="0"/>
      <w:divBdr>
        <w:top w:val="none" w:sz="0" w:space="0" w:color="auto"/>
        <w:left w:val="none" w:sz="0" w:space="0" w:color="auto"/>
        <w:bottom w:val="none" w:sz="0" w:space="0" w:color="auto"/>
        <w:right w:val="none" w:sz="0" w:space="0" w:color="auto"/>
      </w:divBdr>
      <w:divsChild>
        <w:div w:id="1883400266">
          <w:marLeft w:val="360"/>
          <w:marRight w:val="0"/>
          <w:marTop w:val="200"/>
          <w:marBottom w:val="0"/>
          <w:divBdr>
            <w:top w:val="none" w:sz="0" w:space="0" w:color="auto"/>
            <w:left w:val="none" w:sz="0" w:space="0" w:color="auto"/>
            <w:bottom w:val="none" w:sz="0" w:space="0" w:color="auto"/>
            <w:right w:val="none" w:sz="0" w:space="0" w:color="auto"/>
          </w:divBdr>
        </w:div>
        <w:div w:id="519196775">
          <w:marLeft w:val="360"/>
          <w:marRight w:val="0"/>
          <w:marTop w:val="200"/>
          <w:marBottom w:val="0"/>
          <w:divBdr>
            <w:top w:val="none" w:sz="0" w:space="0" w:color="auto"/>
            <w:left w:val="none" w:sz="0" w:space="0" w:color="auto"/>
            <w:bottom w:val="none" w:sz="0" w:space="0" w:color="auto"/>
            <w:right w:val="none" w:sz="0" w:space="0" w:color="auto"/>
          </w:divBdr>
        </w:div>
        <w:div w:id="442582085">
          <w:marLeft w:val="360"/>
          <w:marRight w:val="0"/>
          <w:marTop w:val="200"/>
          <w:marBottom w:val="0"/>
          <w:divBdr>
            <w:top w:val="none" w:sz="0" w:space="0" w:color="auto"/>
            <w:left w:val="none" w:sz="0" w:space="0" w:color="auto"/>
            <w:bottom w:val="none" w:sz="0" w:space="0" w:color="auto"/>
            <w:right w:val="none" w:sz="0" w:space="0" w:color="auto"/>
          </w:divBdr>
        </w:div>
      </w:divsChild>
    </w:div>
    <w:div w:id="976374483">
      <w:bodyDiv w:val="1"/>
      <w:marLeft w:val="0"/>
      <w:marRight w:val="0"/>
      <w:marTop w:val="0"/>
      <w:marBottom w:val="0"/>
      <w:divBdr>
        <w:top w:val="none" w:sz="0" w:space="0" w:color="auto"/>
        <w:left w:val="none" w:sz="0" w:space="0" w:color="auto"/>
        <w:bottom w:val="none" w:sz="0" w:space="0" w:color="auto"/>
        <w:right w:val="none" w:sz="0" w:space="0" w:color="auto"/>
      </w:divBdr>
    </w:div>
    <w:div w:id="1037387371">
      <w:bodyDiv w:val="1"/>
      <w:marLeft w:val="0"/>
      <w:marRight w:val="0"/>
      <w:marTop w:val="0"/>
      <w:marBottom w:val="0"/>
      <w:divBdr>
        <w:top w:val="none" w:sz="0" w:space="0" w:color="auto"/>
        <w:left w:val="none" w:sz="0" w:space="0" w:color="auto"/>
        <w:bottom w:val="none" w:sz="0" w:space="0" w:color="auto"/>
        <w:right w:val="none" w:sz="0" w:space="0" w:color="auto"/>
      </w:divBdr>
    </w:div>
    <w:div w:id="1050886764">
      <w:bodyDiv w:val="1"/>
      <w:marLeft w:val="0"/>
      <w:marRight w:val="0"/>
      <w:marTop w:val="0"/>
      <w:marBottom w:val="0"/>
      <w:divBdr>
        <w:top w:val="none" w:sz="0" w:space="0" w:color="auto"/>
        <w:left w:val="none" w:sz="0" w:space="0" w:color="auto"/>
        <w:bottom w:val="none" w:sz="0" w:space="0" w:color="auto"/>
        <w:right w:val="none" w:sz="0" w:space="0" w:color="auto"/>
      </w:divBdr>
    </w:div>
    <w:div w:id="1094203188">
      <w:bodyDiv w:val="1"/>
      <w:marLeft w:val="0"/>
      <w:marRight w:val="0"/>
      <w:marTop w:val="0"/>
      <w:marBottom w:val="0"/>
      <w:divBdr>
        <w:top w:val="none" w:sz="0" w:space="0" w:color="auto"/>
        <w:left w:val="none" w:sz="0" w:space="0" w:color="auto"/>
        <w:bottom w:val="none" w:sz="0" w:space="0" w:color="auto"/>
        <w:right w:val="none" w:sz="0" w:space="0" w:color="auto"/>
      </w:divBdr>
    </w:div>
    <w:div w:id="1281254688">
      <w:bodyDiv w:val="1"/>
      <w:marLeft w:val="0"/>
      <w:marRight w:val="0"/>
      <w:marTop w:val="0"/>
      <w:marBottom w:val="0"/>
      <w:divBdr>
        <w:top w:val="none" w:sz="0" w:space="0" w:color="auto"/>
        <w:left w:val="none" w:sz="0" w:space="0" w:color="auto"/>
        <w:bottom w:val="none" w:sz="0" w:space="0" w:color="auto"/>
        <w:right w:val="none" w:sz="0" w:space="0" w:color="auto"/>
      </w:divBdr>
      <w:divsChild>
        <w:div w:id="953095682">
          <w:marLeft w:val="360"/>
          <w:marRight w:val="0"/>
          <w:marTop w:val="200"/>
          <w:marBottom w:val="0"/>
          <w:divBdr>
            <w:top w:val="none" w:sz="0" w:space="0" w:color="auto"/>
            <w:left w:val="none" w:sz="0" w:space="0" w:color="auto"/>
            <w:bottom w:val="none" w:sz="0" w:space="0" w:color="auto"/>
            <w:right w:val="none" w:sz="0" w:space="0" w:color="auto"/>
          </w:divBdr>
        </w:div>
      </w:divsChild>
    </w:div>
    <w:div w:id="1293634011">
      <w:bodyDiv w:val="1"/>
      <w:marLeft w:val="0"/>
      <w:marRight w:val="0"/>
      <w:marTop w:val="0"/>
      <w:marBottom w:val="0"/>
      <w:divBdr>
        <w:top w:val="none" w:sz="0" w:space="0" w:color="auto"/>
        <w:left w:val="none" w:sz="0" w:space="0" w:color="auto"/>
        <w:bottom w:val="none" w:sz="0" w:space="0" w:color="auto"/>
        <w:right w:val="none" w:sz="0" w:space="0" w:color="auto"/>
      </w:divBdr>
      <w:divsChild>
        <w:div w:id="999964428">
          <w:marLeft w:val="360"/>
          <w:marRight w:val="0"/>
          <w:marTop w:val="200"/>
          <w:marBottom w:val="0"/>
          <w:divBdr>
            <w:top w:val="none" w:sz="0" w:space="0" w:color="auto"/>
            <w:left w:val="none" w:sz="0" w:space="0" w:color="auto"/>
            <w:bottom w:val="none" w:sz="0" w:space="0" w:color="auto"/>
            <w:right w:val="none" w:sz="0" w:space="0" w:color="auto"/>
          </w:divBdr>
        </w:div>
        <w:div w:id="1301423020">
          <w:marLeft w:val="360"/>
          <w:marRight w:val="0"/>
          <w:marTop w:val="200"/>
          <w:marBottom w:val="0"/>
          <w:divBdr>
            <w:top w:val="none" w:sz="0" w:space="0" w:color="auto"/>
            <w:left w:val="none" w:sz="0" w:space="0" w:color="auto"/>
            <w:bottom w:val="none" w:sz="0" w:space="0" w:color="auto"/>
            <w:right w:val="none" w:sz="0" w:space="0" w:color="auto"/>
          </w:divBdr>
        </w:div>
        <w:div w:id="2040935081">
          <w:marLeft w:val="360"/>
          <w:marRight w:val="0"/>
          <w:marTop w:val="200"/>
          <w:marBottom w:val="0"/>
          <w:divBdr>
            <w:top w:val="none" w:sz="0" w:space="0" w:color="auto"/>
            <w:left w:val="none" w:sz="0" w:space="0" w:color="auto"/>
            <w:bottom w:val="none" w:sz="0" w:space="0" w:color="auto"/>
            <w:right w:val="none" w:sz="0" w:space="0" w:color="auto"/>
          </w:divBdr>
        </w:div>
        <w:div w:id="928003521">
          <w:marLeft w:val="360"/>
          <w:marRight w:val="0"/>
          <w:marTop w:val="200"/>
          <w:marBottom w:val="0"/>
          <w:divBdr>
            <w:top w:val="none" w:sz="0" w:space="0" w:color="auto"/>
            <w:left w:val="none" w:sz="0" w:space="0" w:color="auto"/>
            <w:bottom w:val="none" w:sz="0" w:space="0" w:color="auto"/>
            <w:right w:val="none" w:sz="0" w:space="0" w:color="auto"/>
          </w:divBdr>
        </w:div>
        <w:div w:id="1843666815">
          <w:marLeft w:val="360"/>
          <w:marRight w:val="0"/>
          <w:marTop w:val="200"/>
          <w:marBottom w:val="0"/>
          <w:divBdr>
            <w:top w:val="none" w:sz="0" w:space="0" w:color="auto"/>
            <w:left w:val="none" w:sz="0" w:space="0" w:color="auto"/>
            <w:bottom w:val="none" w:sz="0" w:space="0" w:color="auto"/>
            <w:right w:val="none" w:sz="0" w:space="0" w:color="auto"/>
          </w:divBdr>
        </w:div>
        <w:div w:id="450436565">
          <w:marLeft w:val="360"/>
          <w:marRight w:val="0"/>
          <w:marTop w:val="200"/>
          <w:marBottom w:val="0"/>
          <w:divBdr>
            <w:top w:val="none" w:sz="0" w:space="0" w:color="auto"/>
            <w:left w:val="none" w:sz="0" w:space="0" w:color="auto"/>
            <w:bottom w:val="none" w:sz="0" w:space="0" w:color="auto"/>
            <w:right w:val="none" w:sz="0" w:space="0" w:color="auto"/>
          </w:divBdr>
        </w:div>
        <w:div w:id="1696421362">
          <w:marLeft w:val="360"/>
          <w:marRight w:val="0"/>
          <w:marTop w:val="200"/>
          <w:marBottom w:val="0"/>
          <w:divBdr>
            <w:top w:val="none" w:sz="0" w:space="0" w:color="auto"/>
            <w:left w:val="none" w:sz="0" w:space="0" w:color="auto"/>
            <w:bottom w:val="none" w:sz="0" w:space="0" w:color="auto"/>
            <w:right w:val="none" w:sz="0" w:space="0" w:color="auto"/>
          </w:divBdr>
        </w:div>
      </w:divsChild>
    </w:div>
    <w:div w:id="1336179862">
      <w:bodyDiv w:val="1"/>
      <w:marLeft w:val="0"/>
      <w:marRight w:val="0"/>
      <w:marTop w:val="0"/>
      <w:marBottom w:val="0"/>
      <w:divBdr>
        <w:top w:val="none" w:sz="0" w:space="0" w:color="auto"/>
        <w:left w:val="none" w:sz="0" w:space="0" w:color="auto"/>
        <w:bottom w:val="none" w:sz="0" w:space="0" w:color="auto"/>
        <w:right w:val="none" w:sz="0" w:space="0" w:color="auto"/>
      </w:divBdr>
    </w:div>
    <w:div w:id="1429738724">
      <w:bodyDiv w:val="1"/>
      <w:marLeft w:val="0"/>
      <w:marRight w:val="0"/>
      <w:marTop w:val="0"/>
      <w:marBottom w:val="0"/>
      <w:divBdr>
        <w:top w:val="none" w:sz="0" w:space="0" w:color="auto"/>
        <w:left w:val="none" w:sz="0" w:space="0" w:color="auto"/>
        <w:bottom w:val="none" w:sz="0" w:space="0" w:color="auto"/>
        <w:right w:val="none" w:sz="0" w:space="0" w:color="auto"/>
      </w:divBdr>
    </w:div>
    <w:div w:id="1460566893">
      <w:bodyDiv w:val="1"/>
      <w:marLeft w:val="0"/>
      <w:marRight w:val="0"/>
      <w:marTop w:val="0"/>
      <w:marBottom w:val="0"/>
      <w:divBdr>
        <w:top w:val="none" w:sz="0" w:space="0" w:color="auto"/>
        <w:left w:val="none" w:sz="0" w:space="0" w:color="auto"/>
        <w:bottom w:val="none" w:sz="0" w:space="0" w:color="auto"/>
        <w:right w:val="none" w:sz="0" w:space="0" w:color="auto"/>
      </w:divBdr>
    </w:div>
    <w:div w:id="1611431157">
      <w:bodyDiv w:val="1"/>
      <w:marLeft w:val="0"/>
      <w:marRight w:val="0"/>
      <w:marTop w:val="0"/>
      <w:marBottom w:val="0"/>
      <w:divBdr>
        <w:top w:val="none" w:sz="0" w:space="0" w:color="auto"/>
        <w:left w:val="none" w:sz="0" w:space="0" w:color="auto"/>
        <w:bottom w:val="none" w:sz="0" w:space="0" w:color="auto"/>
        <w:right w:val="none" w:sz="0" w:space="0" w:color="auto"/>
      </w:divBdr>
      <w:divsChild>
        <w:div w:id="1222062840">
          <w:marLeft w:val="360"/>
          <w:marRight w:val="0"/>
          <w:marTop w:val="0"/>
          <w:marBottom w:val="0"/>
          <w:divBdr>
            <w:top w:val="none" w:sz="0" w:space="0" w:color="auto"/>
            <w:left w:val="none" w:sz="0" w:space="0" w:color="auto"/>
            <w:bottom w:val="none" w:sz="0" w:space="0" w:color="auto"/>
            <w:right w:val="none" w:sz="0" w:space="0" w:color="auto"/>
          </w:divBdr>
        </w:div>
      </w:divsChild>
    </w:div>
    <w:div w:id="1622763722">
      <w:bodyDiv w:val="1"/>
      <w:marLeft w:val="0"/>
      <w:marRight w:val="0"/>
      <w:marTop w:val="0"/>
      <w:marBottom w:val="0"/>
      <w:divBdr>
        <w:top w:val="none" w:sz="0" w:space="0" w:color="auto"/>
        <w:left w:val="none" w:sz="0" w:space="0" w:color="auto"/>
        <w:bottom w:val="none" w:sz="0" w:space="0" w:color="auto"/>
        <w:right w:val="none" w:sz="0" w:space="0" w:color="auto"/>
      </w:divBdr>
      <w:divsChild>
        <w:div w:id="522598760">
          <w:marLeft w:val="360"/>
          <w:marRight w:val="0"/>
          <w:marTop w:val="200"/>
          <w:marBottom w:val="0"/>
          <w:divBdr>
            <w:top w:val="none" w:sz="0" w:space="0" w:color="auto"/>
            <w:left w:val="none" w:sz="0" w:space="0" w:color="auto"/>
            <w:bottom w:val="none" w:sz="0" w:space="0" w:color="auto"/>
            <w:right w:val="none" w:sz="0" w:space="0" w:color="auto"/>
          </w:divBdr>
        </w:div>
        <w:div w:id="394668835">
          <w:marLeft w:val="360"/>
          <w:marRight w:val="0"/>
          <w:marTop w:val="200"/>
          <w:marBottom w:val="0"/>
          <w:divBdr>
            <w:top w:val="none" w:sz="0" w:space="0" w:color="auto"/>
            <w:left w:val="none" w:sz="0" w:space="0" w:color="auto"/>
            <w:bottom w:val="none" w:sz="0" w:space="0" w:color="auto"/>
            <w:right w:val="none" w:sz="0" w:space="0" w:color="auto"/>
          </w:divBdr>
        </w:div>
        <w:div w:id="1870485655">
          <w:marLeft w:val="360"/>
          <w:marRight w:val="0"/>
          <w:marTop w:val="200"/>
          <w:marBottom w:val="0"/>
          <w:divBdr>
            <w:top w:val="none" w:sz="0" w:space="0" w:color="auto"/>
            <w:left w:val="none" w:sz="0" w:space="0" w:color="auto"/>
            <w:bottom w:val="none" w:sz="0" w:space="0" w:color="auto"/>
            <w:right w:val="none" w:sz="0" w:space="0" w:color="auto"/>
          </w:divBdr>
        </w:div>
        <w:div w:id="1070927298">
          <w:marLeft w:val="360"/>
          <w:marRight w:val="0"/>
          <w:marTop w:val="200"/>
          <w:marBottom w:val="0"/>
          <w:divBdr>
            <w:top w:val="none" w:sz="0" w:space="0" w:color="auto"/>
            <w:left w:val="none" w:sz="0" w:space="0" w:color="auto"/>
            <w:bottom w:val="none" w:sz="0" w:space="0" w:color="auto"/>
            <w:right w:val="none" w:sz="0" w:space="0" w:color="auto"/>
          </w:divBdr>
        </w:div>
        <w:div w:id="1801990266">
          <w:marLeft w:val="360"/>
          <w:marRight w:val="0"/>
          <w:marTop w:val="200"/>
          <w:marBottom w:val="0"/>
          <w:divBdr>
            <w:top w:val="none" w:sz="0" w:space="0" w:color="auto"/>
            <w:left w:val="none" w:sz="0" w:space="0" w:color="auto"/>
            <w:bottom w:val="none" w:sz="0" w:space="0" w:color="auto"/>
            <w:right w:val="none" w:sz="0" w:space="0" w:color="auto"/>
          </w:divBdr>
        </w:div>
      </w:divsChild>
    </w:div>
    <w:div w:id="1730420673">
      <w:bodyDiv w:val="1"/>
      <w:marLeft w:val="0"/>
      <w:marRight w:val="0"/>
      <w:marTop w:val="0"/>
      <w:marBottom w:val="0"/>
      <w:divBdr>
        <w:top w:val="none" w:sz="0" w:space="0" w:color="auto"/>
        <w:left w:val="none" w:sz="0" w:space="0" w:color="auto"/>
        <w:bottom w:val="none" w:sz="0" w:space="0" w:color="auto"/>
        <w:right w:val="none" w:sz="0" w:space="0" w:color="auto"/>
      </w:divBdr>
      <w:divsChild>
        <w:div w:id="1731802589">
          <w:marLeft w:val="360"/>
          <w:marRight w:val="0"/>
          <w:marTop w:val="0"/>
          <w:marBottom w:val="0"/>
          <w:divBdr>
            <w:top w:val="none" w:sz="0" w:space="0" w:color="auto"/>
            <w:left w:val="none" w:sz="0" w:space="0" w:color="auto"/>
            <w:bottom w:val="none" w:sz="0" w:space="0" w:color="auto"/>
            <w:right w:val="none" w:sz="0" w:space="0" w:color="auto"/>
          </w:divBdr>
        </w:div>
      </w:divsChild>
    </w:div>
    <w:div w:id="1741171225">
      <w:bodyDiv w:val="1"/>
      <w:marLeft w:val="0"/>
      <w:marRight w:val="0"/>
      <w:marTop w:val="0"/>
      <w:marBottom w:val="0"/>
      <w:divBdr>
        <w:top w:val="none" w:sz="0" w:space="0" w:color="auto"/>
        <w:left w:val="none" w:sz="0" w:space="0" w:color="auto"/>
        <w:bottom w:val="none" w:sz="0" w:space="0" w:color="auto"/>
        <w:right w:val="none" w:sz="0" w:space="0" w:color="auto"/>
      </w:divBdr>
      <w:divsChild>
        <w:div w:id="1851989223">
          <w:marLeft w:val="360"/>
          <w:marRight w:val="0"/>
          <w:marTop w:val="0"/>
          <w:marBottom w:val="0"/>
          <w:divBdr>
            <w:top w:val="none" w:sz="0" w:space="0" w:color="auto"/>
            <w:left w:val="none" w:sz="0" w:space="0" w:color="auto"/>
            <w:bottom w:val="none" w:sz="0" w:space="0" w:color="auto"/>
            <w:right w:val="none" w:sz="0" w:space="0" w:color="auto"/>
          </w:divBdr>
        </w:div>
      </w:divsChild>
    </w:div>
    <w:div w:id="1763331652">
      <w:bodyDiv w:val="1"/>
      <w:marLeft w:val="0"/>
      <w:marRight w:val="0"/>
      <w:marTop w:val="0"/>
      <w:marBottom w:val="0"/>
      <w:divBdr>
        <w:top w:val="none" w:sz="0" w:space="0" w:color="auto"/>
        <w:left w:val="none" w:sz="0" w:space="0" w:color="auto"/>
        <w:bottom w:val="none" w:sz="0" w:space="0" w:color="auto"/>
        <w:right w:val="none" w:sz="0" w:space="0" w:color="auto"/>
      </w:divBdr>
    </w:div>
    <w:div w:id="1775595423">
      <w:bodyDiv w:val="1"/>
      <w:marLeft w:val="0"/>
      <w:marRight w:val="0"/>
      <w:marTop w:val="0"/>
      <w:marBottom w:val="0"/>
      <w:divBdr>
        <w:top w:val="none" w:sz="0" w:space="0" w:color="auto"/>
        <w:left w:val="none" w:sz="0" w:space="0" w:color="auto"/>
        <w:bottom w:val="none" w:sz="0" w:space="0" w:color="auto"/>
        <w:right w:val="none" w:sz="0" w:space="0" w:color="auto"/>
      </w:divBdr>
    </w:div>
    <w:div w:id="1826898558">
      <w:bodyDiv w:val="1"/>
      <w:marLeft w:val="0"/>
      <w:marRight w:val="0"/>
      <w:marTop w:val="0"/>
      <w:marBottom w:val="0"/>
      <w:divBdr>
        <w:top w:val="none" w:sz="0" w:space="0" w:color="auto"/>
        <w:left w:val="none" w:sz="0" w:space="0" w:color="auto"/>
        <w:bottom w:val="none" w:sz="0" w:space="0" w:color="auto"/>
        <w:right w:val="none" w:sz="0" w:space="0" w:color="auto"/>
      </w:divBdr>
    </w:div>
    <w:div w:id="19801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gtermplan.nhs.uk/publication/nhs-mental-health-implementation-plan-2019-20-2023-24/" TargetMode="External"/><Relationship Id="rId18" Type="http://schemas.openxmlformats.org/officeDocument/2006/relationships/image" Target="media/image5.emf"/><Relationship Id="rId26" Type="http://schemas.openxmlformats.org/officeDocument/2006/relationships/hyperlink" Target="https://www.lancs.live/news/lancashire-news/worrying-rise-suicide-rates-across-27680004" TargetMode="External"/><Relationship Id="rId3" Type="http://schemas.openxmlformats.org/officeDocument/2006/relationships/customXml" Target="../customXml/item3.xml"/><Relationship Id="rId21" Type="http://schemas.openxmlformats.org/officeDocument/2006/relationships/hyperlink" Target="https://www.lancashire.gov.uk/lancashire-insight/health-and-care/health/mental-health-and-wellbeing/common-and-severe-mental-illness/"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ongtermplan.nhs.uk/publication/nhs-long-term-plan/" TargetMode="External"/><Relationship Id="rId17" Type="http://schemas.openxmlformats.org/officeDocument/2006/relationships/image" Target="media/image4.png"/><Relationship Id="rId25" Type="http://schemas.openxmlformats.org/officeDocument/2006/relationships/hyperlink" Target="https://www.medicalnewstoday.com/articles/transgender-mental-health"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lancashire.gov.uk/lancashire-insight/health-and-care/health/mental-health-and-wellbeing/common-and-severe-mental-illness" TargetMode="External"/><Relationship Id="rId29" Type="http://schemas.openxmlformats.org/officeDocument/2006/relationships/hyperlink" Target="https://www.england.nhs.uk/about/equality/equality-hub/core20plus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tonewall.org.uk/system/files/lgbt_in_britain_health.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hyperlink" Target="https://www.cdc.gov/ncbddd/disabilityandhealth/features/mental-health-for-all.html" TargetMode="External"/><Relationship Id="rId28" Type="http://schemas.openxmlformats.org/officeDocument/2006/relationships/hyperlink" Target="https://www.ncbi.nlm.nih.gov/pmc/articles/PMC9681705/"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package" Target="embeddings/Microsoft_Word_Document1.docx"/><Relationship Id="rId31" Type="http://schemas.openxmlformats.org/officeDocument/2006/relationships/hyperlink" Target="https://www.lancashireandsouthcumbria.icb.nhs.uk/our-work/mental-health/support/Talking-therapy-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ageing-better.org.uk/blogs/ten-facts-show-why-ageism-so-harmful" TargetMode="External"/><Relationship Id="rId27" Type="http://schemas.openxmlformats.org/officeDocument/2006/relationships/hyperlink" Target="https://www.psychiatrictimes.com/view/religion-spirituality-and-mental-health" TargetMode="External"/><Relationship Id="rId30" Type="http://schemas.openxmlformats.org/officeDocument/2006/relationships/hyperlink" Target="https://www.england.nhs.uk/mental-health/adults/cmhs/"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quality.inclusion@nh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26C1F4BFD748B7B528B4AB72D7BB9E"/>
        <w:category>
          <w:name w:val="General"/>
          <w:gallery w:val="placeholder"/>
        </w:category>
        <w:types>
          <w:type w:val="bbPlcHdr"/>
        </w:types>
        <w:behaviors>
          <w:behavior w:val="content"/>
        </w:behaviors>
        <w:guid w:val="{11FF51D7-76F5-4233-9D58-07FA0B1965BF}"/>
      </w:docPartPr>
      <w:docPartBody>
        <w:p w:rsidR="00A109CB" w:rsidRDefault="00481518" w:rsidP="00481518">
          <w:pPr>
            <w:pStyle w:val="A726C1F4BFD748B7B528B4AB72D7BB9E3"/>
          </w:pPr>
          <w:r w:rsidRPr="00BE0E66">
            <w:rPr>
              <w:rStyle w:val="Strong"/>
              <w:highlight w:val="yellow"/>
            </w:rPr>
            <w:t>Insert Title here</w:t>
          </w:r>
        </w:p>
      </w:docPartBody>
    </w:docPart>
    <w:docPart>
      <w:docPartPr>
        <w:name w:val="891CA6B7F0B74549BE25E46DD74AB21F"/>
        <w:category>
          <w:name w:val="General"/>
          <w:gallery w:val="placeholder"/>
        </w:category>
        <w:types>
          <w:type w:val="bbPlcHdr"/>
        </w:types>
        <w:behaviors>
          <w:behavior w:val="content"/>
        </w:behaviors>
        <w:guid w:val="{98A30EF8-2283-45EE-A54D-573BEC92082A}"/>
      </w:docPartPr>
      <w:docPartBody>
        <w:p w:rsidR="00B7391B" w:rsidRDefault="00481518" w:rsidP="00481518">
          <w:pPr>
            <w:pStyle w:val="891CA6B7F0B74549BE25E46DD74AB21F3"/>
          </w:pPr>
          <w:r w:rsidRPr="00A64522">
            <w:rPr>
              <w:rStyle w:val="FieldStyle-Bold"/>
              <w:bCs w:val="0"/>
              <w:color w:val="auto"/>
              <w:highlight w:val="yellow"/>
            </w:rPr>
            <w:t>Insert here</w:t>
          </w:r>
        </w:p>
      </w:docPartBody>
    </w:docPart>
    <w:docPart>
      <w:docPartPr>
        <w:name w:val="6AA0CBDC6FC5413498F5249B6E74A557"/>
        <w:category>
          <w:name w:val="General"/>
          <w:gallery w:val="placeholder"/>
        </w:category>
        <w:types>
          <w:type w:val="bbPlcHdr"/>
        </w:types>
        <w:behaviors>
          <w:behavior w:val="content"/>
        </w:behaviors>
        <w:guid w:val="{12A8D47F-98AD-46EC-A953-478C7E005261}"/>
      </w:docPartPr>
      <w:docPartBody>
        <w:p w:rsidR="00B7391B" w:rsidRDefault="00481518" w:rsidP="00481518">
          <w:pPr>
            <w:pStyle w:val="6AA0CBDC6FC5413498F5249B6E74A5573"/>
          </w:pPr>
          <w:r w:rsidRPr="009E008E">
            <w:rPr>
              <w:rStyle w:val="FieldStyle-Bold"/>
              <w:bCs w:val="0"/>
              <w:color w:val="auto"/>
              <w:highlight w:val="yellow"/>
            </w:rPr>
            <w:t>Insert here</w:t>
          </w:r>
        </w:p>
      </w:docPartBody>
    </w:docPart>
    <w:docPart>
      <w:docPartPr>
        <w:name w:val="4620D69D9A1042AD9B12C3B6BB69E3E9"/>
        <w:category>
          <w:name w:val="General"/>
          <w:gallery w:val="placeholder"/>
        </w:category>
        <w:types>
          <w:type w:val="bbPlcHdr"/>
        </w:types>
        <w:behaviors>
          <w:behavior w:val="content"/>
        </w:behaviors>
        <w:guid w:val="{54E8BC71-EF32-4B60-A22C-B00E0984802B}"/>
      </w:docPartPr>
      <w:docPartBody>
        <w:p w:rsidR="00B7391B" w:rsidRDefault="00481518" w:rsidP="00481518">
          <w:pPr>
            <w:pStyle w:val="4620D69D9A1042AD9B12C3B6BB69E3E93"/>
          </w:pPr>
          <w:r w:rsidRPr="009E008E">
            <w:rPr>
              <w:rStyle w:val="FieldStyle-Bold"/>
              <w:bCs w:val="0"/>
              <w:color w:val="auto"/>
              <w:highlight w:val="yellow"/>
            </w:rPr>
            <w:t>Insert here</w:t>
          </w:r>
        </w:p>
      </w:docPartBody>
    </w:docPart>
    <w:docPart>
      <w:docPartPr>
        <w:name w:val="F6D965337EAE436B8CB41411F9D291E0"/>
        <w:category>
          <w:name w:val="General"/>
          <w:gallery w:val="placeholder"/>
        </w:category>
        <w:types>
          <w:type w:val="bbPlcHdr"/>
        </w:types>
        <w:behaviors>
          <w:behavior w:val="content"/>
        </w:behaviors>
        <w:guid w:val="{FE0B69CF-4FAF-4714-AB5F-C82F611D8687}"/>
      </w:docPartPr>
      <w:docPartBody>
        <w:p w:rsidR="00B7391B" w:rsidRDefault="00481518" w:rsidP="00481518">
          <w:pPr>
            <w:pStyle w:val="F6D965337EAE436B8CB41411F9D291E03"/>
          </w:pPr>
          <w:r w:rsidRPr="009E008E">
            <w:rPr>
              <w:rStyle w:val="FieldStyle-Bold"/>
              <w:bCs w:val="0"/>
              <w:color w:val="auto"/>
              <w:highlight w:val="yellow"/>
            </w:rPr>
            <w:t>Insert here</w:t>
          </w:r>
        </w:p>
      </w:docPartBody>
    </w:docPart>
    <w:docPart>
      <w:docPartPr>
        <w:name w:val="562993679748449896B372663BCB014C"/>
        <w:category>
          <w:name w:val="General"/>
          <w:gallery w:val="placeholder"/>
        </w:category>
        <w:types>
          <w:type w:val="bbPlcHdr"/>
        </w:types>
        <w:behaviors>
          <w:behavior w:val="content"/>
        </w:behaviors>
        <w:guid w:val="{5D29C316-FE54-401F-B65F-AC86CE7793BD}"/>
      </w:docPartPr>
      <w:docPartBody>
        <w:p w:rsidR="00B7391B" w:rsidRDefault="00481518" w:rsidP="00481518">
          <w:pPr>
            <w:pStyle w:val="562993679748449896B372663BCB014C3"/>
          </w:pPr>
          <w:r w:rsidRPr="002D79F8">
            <w:rPr>
              <w:rStyle w:val="PlaceholderText"/>
              <w:color w:val="auto"/>
              <w:highlight w:val="yellow"/>
            </w:rPr>
            <w:t>DD/MM/YYYY</w:t>
          </w:r>
        </w:p>
      </w:docPartBody>
    </w:docPart>
    <w:docPart>
      <w:docPartPr>
        <w:name w:val="45819D34334E4372837ACC8542FD4B6D"/>
        <w:category>
          <w:name w:val="General"/>
          <w:gallery w:val="placeholder"/>
        </w:category>
        <w:types>
          <w:type w:val="bbPlcHdr"/>
        </w:types>
        <w:behaviors>
          <w:behavior w:val="content"/>
        </w:behaviors>
        <w:guid w:val="{14B1FA8C-1D75-45AD-A30A-17750C11F79E}"/>
      </w:docPartPr>
      <w:docPartBody>
        <w:p w:rsidR="00B7391B" w:rsidRDefault="00481518" w:rsidP="00481518">
          <w:pPr>
            <w:pStyle w:val="45819D34334E4372837ACC8542FD4B6D3"/>
          </w:pPr>
          <w:r w:rsidRPr="002D79F8">
            <w:rPr>
              <w:rStyle w:val="PlaceholderText"/>
              <w:color w:val="auto"/>
              <w:highlight w:val="yellow"/>
            </w:rPr>
            <w:t>DD/MM/YYYY</w:t>
          </w:r>
        </w:p>
      </w:docPartBody>
    </w:docPart>
    <w:docPart>
      <w:docPartPr>
        <w:name w:val="2F16B63E4C5E4C6C9E4B2E9F8920845E"/>
        <w:category>
          <w:name w:val="General"/>
          <w:gallery w:val="placeholder"/>
        </w:category>
        <w:types>
          <w:type w:val="bbPlcHdr"/>
        </w:types>
        <w:behaviors>
          <w:behavior w:val="content"/>
        </w:behaviors>
        <w:guid w:val="{B943EB34-127A-45FB-96E8-421EF2195904}"/>
      </w:docPartPr>
      <w:docPartBody>
        <w:p w:rsidR="004E369E" w:rsidRDefault="00481518" w:rsidP="00481518">
          <w:pPr>
            <w:pStyle w:val="2F16B63E4C5E4C6C9E4B2E9F8920845E3"/>
          </w:pPr>
          <w:r w:rsidRPr="002B337F">
            <w:rPr>
              <w:rStyle w:val="PlaceholderText"/>
              <w:color w:val="auto"/>
              <w:sz w:val="24"/>
              <w:szCs w:val="24"/>
              <w:highlight w:val="yellow"/>
            </w:rPr>
            <w:t>DD/MM/YYYY</w:t>
          </w:r>
        </w:p>
      </w:docPartBody>
    </w:docPart>
    <w:docPart>
      <w:docPartPr>
        <w:name w:val="2F6CBCAA6D1C46448FF2B2B3DEDB709A"/>
        <w:category>
          <w:name w:val="General"/>
          <w:gallery w:val="placeholder"/>
        </w:category>
        <w:types>
          <w:type w:val="bbPlcHdr"/>
        </w:types>
        <w:behaviors>
          <w:behavior w:val="content"/>
        </w:behaviors>
        <w:guid w:val="{F233FD1C-993F-4FE1-B1DA-89CC868AA8CF}"/>
      </w:docPartPr>
      <w:docPartBody>
        <w:p w:rsidR="004E369E" w:rsidRDefault="00481518" w:rsidP="00481518">
          <w:pPr>
            <w:pStyle w:val="2F6CBCAA6D1C46448FF2B2B3DEDB709A3"/>
          </w:pPr>
          <w:r w:rsidRPr="002B337F">
            <w:rPr>
              <w:rStyle w:val="PlaceholderText"/>
              <w:color w:val="auto"/>
              <w:sz w:val="24"/>
              <w:szCs w:val="24"/>
              <w:highlight w:val="yellow"/>
            </w:rPr>
            <w:t>DD/MM/YYYY</w:t>
          </w:r>
        </w:p>
      </w:docPartBody>
    </w:docPart>
    <w:docPart>
      <w:docPartPr>
        <w:name w:val="95D942A83A624F418881CB688520513A"/>
        <w:category>
          <w:name w:val="General"/>
          <w:gallery w:val="placeholder"/>
        </w:category>
        <w:types>
          <w:type w:val="bbPlcHdr"/>
        </w:types>
        <w:behaviors>
          <w:behavior w:val="content"/>
        </w:behaviors>
        <w:guid w:val="{0BB5CACC-30EF-4FA6-9B63-935F2D3FBE66}"/>
      </w:docPartPr>
      <w:docPartBody>
        <w:p w:rsidR="004E369E" w:rsidRDefault="00481518" w:rsidP="00481518">
          <w:pPr>
            <w:pStyle w:val="95D942A83A624F418881CB688520513A3"/>
          </w:pPr>
          <w:r w:rsidRPr="002B337F">
            <w:rPr>
              <w:rStyle w:val="PlaceholderText"/>
              <w:color w:val="auto"/>
              <w:sz w:val="24"/>
              <w:szCs w:val="24"/>
              <w:highlight w:val="yellow"/>
            </w:rPr>
            <w:t>DD/MM/YYYY</w:t>
          </w:r>
        </w:p>
      </w:docPartBody>
    </w:docPart>
    <w:docPart>
      <w:docPartPr>
        <w:name w:val="305E8D7A1AEE4DFF85CE89CE517033DC"/>
        <w:category>
          <w:name w:val="General"/>
          <w:gallery w:val="placeholder"/>
        </w:category>
        <w:types>
          <w:type w:val="bbPlcHdr"/>
        </w:types>
        <w:behaviors>
          <w:behavior w:val="content"/>
        </w:behaviors>
        <w:guid w:val="{B771A350-9B2B-4A9C-979F-45DADCE13A6F}"/>
      </w:docPartPr>
      <w:docPartBody>
        <w:p w:rsidR="004E369E" w:rsidRDefault="00481518" w:rsidP="00481518">
          <w:pPr>
            <w:pStyle w:val="305E8D7A1AEE4DFF85CE89CE517033DC3"/>
          </w:pPr>
          <w:r w:rsidRPr="002B337F">
            <w:rPr>
              <w:rStyle w:val="PlaceholderText"/>
              <w:color w:val="auto"/>
              <w:sz w:val="24"/>
              <w:szCs w:val="24"/>
              <w:highlight w:val="yellow"/>
            </w:rPr>
            <w:t>DD/MM/YYYY</w:t>
          </w:r>
        </w:p>
      </w:docPartBody>
    </w:docPart>
    <w:docPart>
      <w:docPartPr>
        <w:name w:val="890C07B61569476BAC9C4F2F645D5B46"/>
        <w:category>
          <w:name w:val="General"/>
          <w:gallery w:val="placeholder"/>
        </w:category>
        <w:types>
          <w:type w:val="bbPlcHdr"/>
        </w:types>
        <w:behaviors>
          <w:behavior w:val="content"/>
        </w:behaviors>
        <w:guid w:val="{E37BB092-0FF3-4723-AA53-425C3433EF88}"/>
      </w:docPartPr>
      <w:docPartBody>
        <w:p w:rsidR="004E369E" w:rsidRDefault="00481518" w:rsidP="00481518">
          <w:pPr>
            <w:pStyle w:val="890C07B61569476BAC9C4F2F645D5B463"/>
          </w:pPr>
          <w:r w:rsidRPr="002B337F">
            <w:rPr>
              <w:rStyle w:val="PlaceholderText"/>
              <w:color w:val="auto"/>
              <w:sz w:val="24"/>
              <w:szCs w:val="24"/>
              <w:highlight w:val="yellow"/>
            </w:rPr>
            <w:t>DD/MM/YYYY</w:t>
          </w:r>
        </w:p>
      </w:docPartBody>
    </w:docPart>
    <w:docPart>
      <w:docPartPr>
        <w:name w:val="30C2B3ED2ABE4B5481232CBB81C1B43B"/>
        <w:category>
          <w:name w:val="General"/>
          <w:gallery w:val="placeholder"/>
        </w:category>
        <w:types>
          <w:type w:val="bbPlcHdr"/>
        </w:types>
        <w:behaviors>
          <w:behavior w:val="content"/>
        </w:behaviors>
        <w:guid w:val="{778DEF0E-F52E-4923-ADA8-CC460C6DE2D3}"/>
      </w:docPartPr>
      <w:docPartBody>
        <w:p w:rsidR="004E369E" w:rsidRDefault="00481518" w:rsidP="00481518">
          <w:pPr>
            <w:pStyle w:val="30C2B3ED2ABE4B5481232CBB81C1B43B3"/>
          </w:pPr>
          <w:r w:rsidRPr="002B337F">
            <w:rPr>
              <w:rStyle w:val="PlaceholderText"/>
              <w:color w:val="auto"/>
              <w:sz w:val="24"/>
              <w:szCs w:val="24"/>
              <w:highlight w:val="yellow"/>
            </w:rPr>
            <w:t>DD/MM/YYYY</w:t>
          </w:r>
        </w:p>
      </w:docPartBody>
    </w:docPart>
    <w:docPart>
      <w:docPartPr>
        <w:name w:val="86E36B44C6074264A7DA715B2F02C3F6"/>
        <w:category>
          <w:name w:val="General"/>
          <w:gallery w:val="placeholder"/>
        </w:category>
        <w:types>
          <w:type w:val="bbPlcHdr"/>
        </w:types>
        <w:behaviors>
          <w:behavior w:val="content"/>
        </w:behaviors>
        <w:guid w:val="{68CF4032-DE7C-4329-8977-556E2108F537}"/>
      </w:docPartPr>
      <w:docPartBody>
        <w:p w:rsidR="004E369E" w:rsidRDefault="00481518" w:rsidP="00481518">
          <w:pPr>
            <w:pStyle w:val="86E36B44C6074264A7DA715B2F02C3F63"/>
          </w:pPr>
          <w:r w:rsidRPr="009E008E">
            <w:rPr>
              <w:rStyle w:val="FieldStyle-Bold"/>
              <w:bCs w:val="0"/>
              <w:color w:val="auto"/>
              <w:highlight w:val="yellow"/>
            </w:rPr>
            <w:t>Insert here</w:t>
          </w:r>
        </w:p>
      </w:docPartBody>
    </w:docPart>
    <w:docPart>
      <w:docPartPr>
        <w:name w:val="F69EAE13BD7F4284A761307C6A65431D"/>
        <w:category>
          <w:name w:val="General"/>
          <w:gallery w:val="placeholder"/>
        </w:category>
        <w:types>
          <w:type w:val="bbPlcHdr"/>
        </w:types>
        <w:behaviors>
          <w:behavior w:val="content"/>
        </w:behaviors>
        <w:guid w:val="{6F465442-1542-4BE9-A8A8-B052C3E29C89}"/>
      </w:docPartPr>
      <w:docPartBody>
        <w:p w:rsidR="004E369E" w:rsidRDefault="00481518" w:rsidP="00481518">
          <w:pPr>
            <w:pStyle w:val="F69EAE13BD7F4284A761307C6A65431D3"/>
          </w:pPr>
          <w:r w:rsidRPr="002B337F">
            <w:rPr>
              <w:rStyle w:val="PlaceholderText"/>
              <w:color w:val="auto"/>
              <w:sz w:val="24"/>
              <w:szCs w:val="24"/>
              <w:highlight w:val="yellow"/>
            </w:rPr>
            <w:t>DD/MM/YYYY</w:t>
          </w:r>
        </w:p>
      </w:docPartBody>
    </w:docPart>
    <w:docPart>
      <w:docPartPr>
        <w:name w:val="563A2F6297D342249613EFB233FFC013"/>
        <w:category>
          <w:name w:val="General"/>
          <w:gallery w:val="placeholder"/>
        </w:category>
        <w:types>
          <w:type w:val="bbPlcHdr"/>
        </w:types>
        <w:behaviors>
          <w:behavior w:val="content"/>
        </w:behaviors>
        <w:guid w:val="{E86F369E-CF2E-4599-A700-3C729AF5B5A8}"/>
      </w:docPartPr>
      <w:docPartBody>
        <w:p w:rsidR="004E369E" w:rsidRDefault="00481518" w:rsidP="00481518">
          <w:pPr>
            <w:pStyle w:val="563A2F6297D342249613EFB233FFC0133"/>
          </w:pPr>
          <w:r w:rsidRPr="002B337F">
            <w:rPr>
              <w:rStyle w:val="PlaceholderText"/>
              <w:color w:val="auto"/>
              <w:sz w:val="24"/>
              <w:szCs w:val="24"/>
              <w:highlight w:val="yellow"/>
            </w:rPr>
            <w:t>DD/MM/YYYY</w:t>
          </w:r>
        </w:p>
      </w:docPartBody>
    </w:docPart>
    <w:docPart>
      <w:docPartPr>
        <w:name w:val="2CD477F4D4C142D3B5CB13A0D0BC431E"/>
        <w:category>
          <w:name w:val="General"/>
          <w:gallery w:val="placeholder"/>
        </w:category>
        <w:types>
          <w:type w:val="bbPlcHdr"/>
        </w:types>
        <w:behaviors>
          <w:behavior w:val="content"/>
        </w:behaviors>
        <w:guid w:val="{91D7F684-BB76-4F53-A65E-3C994DF77181}"/>
      </w:docPartPr>
      <w:docPartBody>
        <w:p w:rsidR="004E369E" w:rsidRDefault="00481518" w:rsidP="00481518">
          <w:pPr>
            <w:pStyle w:val="2CD477F4D4C142D3B5CB13A0D0BC431E3"/>
          </w:pPr>
          <w:r w:rsidRPr="009E008E">
            <w:rPr>
              <w:rStyle w:val="FieldStyle-Bold"/>
              <w:bCs w:val="0"/>
              <w:color w:val="auto"/>
              <w:highlight w:val="yellow"/>
            </w:rPr>
            <w:t>Insert here</w:t>
          </w:r>
        </w:p>
      </w:docPartBody>
    </w:docPart>
    <w:docPart>
      <w:docPartPr>
        <w:name w:val="28066088B82F4AC7BB19F46300120F2C"/>
        <w:category>
          <w:name w:val="General"/>
          <w:gallery w:val="placeholder"/>
        </w:category>
        <w:types>
          <w:type w:val="bbPlcHdr"/>
        </w:types>
        <w:behaviors>
          <w:behavior w:val="content"/>
        </w:behaviors>
        <w:guid w:val="{65244BE5-0BFE-4093-9618-76A4E1ED6722}"/>
      </w:docPartPr>
      <w:docPartBody>
        <w:p w:rsidR="004E369E" w:rsidRDefault="00481518" w:rsidP="00481518">
          <w:pPr>
            <w:pStyle w:val="28066088B82F4AC7BB19F46300120F2C3"/>
          </w:pPr>
          <w:r w:rsidRPr="009E008E">
            <w:rPr>
              <w:rStyle w:val="FieldStyle-Bold"/>
              <w:bCs w:val="0"/>
              <w:color w:val="auto"/>
              <w:highlight w:val="yellow"/>
            </w:rPr>
            <w:t>Insert here</w:t>
          </w:r>
        </w:p>
      </w:docPartBody>
    </w:docPart>
    <w:docPart>
      <w:docPartPr>
        <w:name w:val="2050E6BEA2AC421380D273956ADA3C1E"/>
        <w:category>
          <w:name w:val="General"/>
          <w:gallery w:val="placeholder"/>
        </w:category>
        <w:types>
          <w:type w:val="bbPlcHdr"/>
        </w:types>
        <w:behaviors>
          <w:behavior w:val="content"/>
        </w:behaviors>
        <w:guid w:val="{C99084C6-A115-4E63-936B-60B42DEB6D63}"/>
      </w:docPartPr>
      <w:docPartBody>
        <w:p w:rsidR="004E369E" w:rsidRDefault="00481518" w:rsidP="00481518">
          <w:pPr>
            <w:pStyle w:val="2050E6BEA2AC421380D273956ADA3C1E3"/>
          </w:pPr>
          <w:r w:rsidRPr="002B337F">
            <w:rPr>
              <w:rStyle w:val="PlaceholderText"/>
              <w:color w:val="auto"/>
              <w:sz w:val="24"/>
              <w:szCs w:val="24"/>
              <w:highlight w:val="yellow"/>
            </w:rPr>
            <w:t>DD/MM/YYYY</w:t>
          </w:r>
        </w:p>
      </w:docPartBody>
    </w:docPart>
    <w:docPart>
      <w:docPartPr>
        <w:name w:val="DefaultPlaceholder_-1854013435"/>
        <w:category>
          <w:name w:val="General"/>
          <w:gallery w:val="placeholder"/>
        </w:category>
        <w:types>
          <w:type w:val="bbPlcHdr"/>
        </w:types>
        <w:behaviors>
          <w:behavior w:val="content"/>
        </w:behaviors>
        <w:guid w:val="{D2D9F868-FCEC-4AA0-8935-28A9507ADDCE}"/>
      </w:docPartPr>
      <w:docPartBody>
        <w:p w:rsidR="0022108F" w:rsidRDefault="00C40DC1">
          <w:r w:rsidRPr="00E25E80">
            <w:rPr>
              <w:rStyle w:val="PlaceholderText"/>
            </w:rPr>
            <w:t>Enter any content that you want to repeat, including other content controls. You can also insert this control around table rows in order to repeat parts of a table.</w:t>
          </w:r>
        </w:p>
      </w:docPartBody>
    </w:docPart>
    <w:docPart>
      <w:docPartPr>
        <w:name w:val="E431BA93D59C4390ABCC564095327456"/>
        <w:category>
          <w:name w:val="General"/>
          <w:gallery w:val="placeholder"/>
        </w:category>
        <w:types>
          <w:type w:val="bbPlcHdr"/>
        </w:types>
        <w:behaviors>
          <w:behavior w:val="content"/>
        </w:behaviors>
        <w:guid w:val="{31115BE8-0B29-4ADB-9AF6-C58458AD69A0}"/>
      </w:docPartPr>
      <w:docPartBody>
        <w:p w:rsidR="0022108F" w:rsidRDefault="00C40DC1" w:rsidP="00C40DC1">
          <w:pPr>
            <w:pStyle w:val="E431BA93D59C4390ABCC564095327456"/>
          </w:pPr>
          <w:r w:rsidRPr="00C34866">
            <w:rPr>
              <w:rStyle w:val="PlaceholderText"/>
              <w:b/>
              <w:bCs/>
              <w:color w:val="auto"/>
              <w:sz w:val="28"/>
              <w:szCs w:val="28"/>
              <w:highlight w:val="yellow"/>
            </w:rPr>
            <w:t>Choose a group</w:t>
          </w:r>
        </w:p>
      </w:docPartBody>
    </w:docPart>
    <w:docPart>
      <w:docPartPr>
        <w:name w:val="2136DBE4050B47D99328A6B44F9CEE6C"/>
        <w:category>
          <w:name w:val="General"/>
          <w:gallery w:val="placeholder"/>
        </w:category>
        <w:types>
          <w:type w:val="bbPlcHdr"/>
        </w:types>
        <w:behaviors>
          <w:behavior w:val="content"/>
        </w:behaviors>
        <w:guid w:val="{20EC7E80-A979-476A-9E7E-032329B38B34}"/>
      </w:docPartPr>
      <w:docPartBody>
        <w:p w:rsidR="00CD0BA7" w:rsidRDefault="00407240" w:rsidP="00407240">
          <w:pPr>
            <w:pStyle w:val="2136DBE4050B47D99328A6B44F9CEE6C"/>
          </w:pPr>
          <w:r w:rsidRPr="00C34866">
            <w:rPr>
              <w:rStyle w:val="PlaceholderText"/>
              <w:b/>
              <w:bCs/>
              <w:color w:val="auto"/>
              <w:sz w:val="28"/>
              <w:szCs w:val="28"/>
              <w:highlight w:val="yellow"/>
            </w:rPr>
            <w:t>Choose a group</w:t>
          </w:r>
        </w:p>
      </w:docPartBody>
    </w:docPart>
    <w:docPart>
      <w:docPartPr>
        <w:name w:val="875A55F8B8564B8B8E0DCE7435438509"/>
        <w:category>
          <w:name w:val="General"/>
          <w:gallery w:val="placeholder"/>
        </w:category>
        <w:types>
          <w:type w:val="bbPlcHdr"/>
        </w:types>
        <w:behaviors>
          <w:behavior w:val="content"/>
        </w:behaviors>
        <w:guid w:val="{1B02C6E7-CC21-46EB-A6D0-0E3BC23A3641}"/>
      </w:docPartPr>
      <w:docPartBody>
        <w:p w:rsidR="00DE4D93" w:rsidRDefault="00481518" w:rsidP="00481518">
          <w:pPr>
            <w:pStyle w:val="875A55F8B8564B8B8E0DCE7435438509"/>
          </w:pPr>
          <w:r w:rsidRPr="00E25E80">
            <w:rPr>
              <w:rStyle w:val="PlaceholderText"/>
            </w:rPr>
            <w:t>Enter any content that you want to repeat, including other content controls. You can also insert this control around table rows in order to repeat parts of a table.</w:t>
          </w:r>
        </w:p>
      </w:docPartBody>
    </w:docPart>
    <w:docPart>
      <w:docPartPr>
        <w:name w:val="9C4437EA109C41D28AA82B7AC7CD2884"/>
        <w:category>
          <w:name w:val="General"/>
          <w:gallery w:val="placeholder"/>
        </w:category>
        <w:types>
          <w:type w:val="bbPlcHdr"/>
        </w:types>
        <w:behaviors>
          <w:behavior w:val="content"/>
        </w:behaviors>
        <w:guid w:val="{9E595969-DDAA-4CB5-8AD7-ED2DADD65930}"/>
      </w:docPartPr>
      <w:docPartBody>
        <w:p w:rsidR="00DE4D93" w:rsidRDefault="00481518" w:rsidP="00481518">
          <w:pPr>
            <w:pStyle w:val="9C4437EA109C41D28AA82B7AC7CD28841"/>
          </w:pPr>
          <w:r w:rsidRPr="00366634">
            <w:rPr>
              <w:rStyle w:val="SubtitleChar"/>
              <w:highlight w:val="yellow"/>
            </w:rPr>
            <w:t>Choose a group</w:t>
          </w:r>
        </w:p>
      </w:docPartBody>
    </w:docPart>
    <w:docPart>
      <w:docPartPr>
        <w:name w:val="98E985C932ED41E3A766254EFA89AF1C"/>
        <w:category>
          <w:name w:val="General"/>
          <w:gallery w:val="placeholder"/>
        </w:category>
        <w:types>
          <w:type w:val="bbPlcHdr"/>
        </w:types>
        <w:behaviors>
          <w:behavior w:val="content"/>
        </w:behaviors>
        <w:guid w:val="{CC2A04A5-891E-46B6-848D-912DCCC62432}"/>
      </w:docPartPr>
      <w:docPartBody>
        <w:p w:rsidR="00DE4D93" w:rsidRDefault="00481518" w:rsidP="00481518">
          <w:pPr>
            <w:pStyle w:val="98E985C932ED41E3A766254EFA89AF1C"/>
          </w:pPr>
          <w:r w:rsidRPr="00E25E80">
            <w:rPr>
              <w:rStyle w:val="PlaceholderText"/>
            </w:rPr>
            <w:t>Enter any content that you want to repeat, including other content controls. You can also insert this control around table rows in order to repeat parts of a table.</w:t>
          </w:r>
        </w:p>
      </w:docPartBody>
    </w:docPart>
    <w:docPart>
      <w:docPartPr>
        <w:name w:val="6E7D15274CC847BF927A0B2B77FD19A2"/>
        <w:category>
          <w:name w:val="General"/>
          <w:gallery w:val="placeholder"/>
        </w:category>
        <w:types>
          <w:type w:val="bbPlcHdr"/>
        </w:types>
        <w:behaviors>
          <w:behavior w:val="content"/>
        </w:behaviors>
        <w:guid w:val="{622837B0-BC9A-4E2E-94A1-9BD569DF5BCA}"/>
      </w:docPartPr>
      <w:docPartBody>
        <w:p w:rsidR="00DE4D93" w:rsidRDefault="00481518" w:rsidP="00481518">
          <w:pPr>
            <w:pStyle w:val="6E7D15274CC847BF927A0B2B77FD19A21"/>
          </w:pPr>
          <w:r w:rsidRPr="00366634">
            <w:rPr>
              <w:rStyle w:val="SubtitleChar"/>
              <w:highlight w:val="yellow"/>
            </w:rPr>
            <w:t>Choose a group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3D"/>
    <w:rsid w:val="0009298E"/>
    <w:rsid w:val="000D15C3"/>
    <w:rsid w:val="00101799"/>
    <w:rsid w:val="00110A6E"/>
    <w:rsid w:val="00132FC6"/>
    <w:rsid w:val="00153D75"/>
    <w:rsid w:val="0022108F"/>
    <w:rsid w:val="002B4B47"/>
    <w:rsid w:val="00364A02"/>
    <w:rsid w:val="003671EA"/>
    <w:rsid w:val="00407240"/>
    <w:rsid w:val="00407B1B"/>
    <w:rsid w:val="00440BE3"/>
    <w:rsid w:val="0044143D"/>
    <w:rsid w:val="00445F77"/>
    <w:rsid w:val="0048065E"/>
    <w:rsid w:val="00481518"/>
    <w:rsid w:val="004E369E"/>
    <w:rsid w:val="00574380"/>
    <w:rsid w:val="005D55A3"/>
    <w:rsid w:val="005E25C2"/>
    <w:rsid w:val="00665A2B"/>
    <w:rsid w:val="00691DD3"/>
    <w:rsid w:val="007774E8"/>
    <w:rsid w:val="007A1918"/>
    <w:rsid w:val="007F7970"/>
    <w:rsid w:val="008310BA"/>
    <w:rsid w:val="00936BB1"/>
    <w:rsid w:val="00953533"/>
    <w:rsid w:val="009B3A97"/>
    <w:rsid w:val="009B7487"/>
    <w:rsid w:val="009E10A4"/>
    <w:rsid w:val="00A109CB"/>
    <w:rsid w:val="00A2194D"/>
    <w:rsid w:val="00A4396E"/>
    <w:rsid w:val="00A665A7"/>
    <w:rsid w:val="00A7346A"/>
    <w:rsid w:val="00A912F5"/>
    <w:rsid w:val="00AB5CB4"/>
    <w:rsid w:val="00AD628A"/>
    <w:rsid w:val="00AF77BD"/>
    <w:rsid w:val="00B0501B"/>
    <w:rsid w:val="00B261D3"/>
    <w:rsid w:val="00B4445F"/>
    <w:rsid w:val="00B72CF8"/>
    <w:rsid w:val="00B7391B"/>
    <w:rsid w:val="00BA0684"/>
    <w:rsid w:val="00BD41F7"/>
    <w:rsid w:val="00C041DE"/>
    <w:rsid w:val="00C40DC1"/>
    <w:rsid w:val="00CD0BA7"/>
    <w:rsid w:val="00CF0B93"/>
    <w:rsid w:val="00D0197E"/>
    <w:rsid w:val="00D04418"/>
    <w:rsid w:val="00D3176C"/>
    <w:rsid w:val="00D45AED"/>
    <w:rsid w:val="00D5037E"/>
    <w:rsid w:val="00DE4D93"/>
    <w:rsid w:val="00E4367E"/>
    <w:rsid w:val="00E754BC"/>
    <w:rsid w:val="00F404A7"/>
    <w:rsid w:val="00F64F79"/>
    <w:rsid w:val="00F84A7C"/>
    <w:rsid w:val="00FC0195"/>
    <w:rsid w:val="00FC774E"/>
    <w:rsid w:val="00FD4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5C3"/>
    <w:rPr>
      <w:color w:val="808080"/>
    </w:rPr>
  </w:style>
  <w:style w:type="character" w:styleId="Strong">
    <w:name w:val="Strong"/>
    <w:basedOn w:val="PlaceholderText"/>
    <w:uiPriority w:val="22"/>
    <w:qFormat/>
    <w:rsid w:val="00481518"/>
    <w:rPr>
      <w:b/>
      <w:bCs/>
      <w:color w:val="005EB8"/>
      <w:sz w:val="48"/>
      <w:szCs w:val="48"/>
    </w:rPr>
  </w:style>
  <w:style w:type="character" w:customStyle="1" w:styleId="FieldStyle-Bold">
    <w:name w:val="Field Style - Bold"/>
    <w:basedOn w:val="DefaultParagraphFont"/>
    <w:uiPriority w:val="1"/>
    <w:rsid w:val="00481518"/>
    <w:rPr>
      <w:rFonts w:ascii="Arial" w:hAnsi="Arial"/>
      <w:b/>
      <w:sz w:val="24"/>
    </w:rPr>
  </w:style>
  <w:style w:type="paragraph" w:customStyle="1" w:styleId="E431BA93D59C4390ABCC564095327456">
    <w:name w:val="E431BA93D59C4390ABCC564095327456"/>
    <w:rsid w:val="00C40DC1"/>
  </w:style>
  <w:style w:type="paragraph" w:customStyle="1" w:styleId="2136DBE4050B47D99328A6B44F9CEE6C">
    <w:name w:val="2136DBE4050B47D99328A6B44F9CEE6C"/>
    <w:rsid w:val="00407240"/>
  </w:style>
  <w:style w:type="paragraph" w:styleId="Subtitle">
    <w:name w:val="Subtitle"/>
    <w:basedOn w:val="Normal"/>
    <w:next w:val="Normal"/>
    <w:link w:val="SubtitleChar"/>
    <w:uiPriority w:val="11"/>
    <w:qFormat/>
    <w:rsid w:val="000D15C3"/>
    <w:pPr>
      <w:spacing w:after="0" w:line="240" w:lineRule="auto"/>
      <w:ind w:left="36"/>
    </w:pPr>
    <w:rPr>
      <w:rFonts w:ascii="Arial" w:eastAsiaTheme="minorHAnsi" w:hAnsi="Arial" w:cs="Arial"/>
      <w:b/>
      <w:bCs/>
      <w:sz w:val="32"/>
      <w:szCs w:val="32"/>
      <w:lang w:eastAsia="en-US"/>
    </w:rPr>
  </w:style>
  <w:style w:type="character" w:customStyle="1" w:styleId="SubtitleChar">
    <w:name w:val="Subtitle Char"/>
    <w:basedOn w:val="DefaultParagraphFont"/>
    <w:link w:val="Subtitle"/>
    <w:uiPriority w:val="11"/>
    <w:rsid w:val="000D15C3"/>
    <w:rPr>
      <w:rFonts w:ascii="Arial" w:eastAsiaTheme="minorHAnsi" w:hAnsi="Arial" w:cs="Arial"/>
      <w:b/>
      <w:bCs/>
      <w:sz w:val="32"/>
      <w:szCs w:val="32"/>
      <w:lang w:eastAsia="en-US"/>
    </w:rPr>
  </w:style>
  <w:style w:type="paragraph" w:customStyle="1" w:styleId="875A55F8B8564B8B8E0DCE7435438509">
    <w:name w:val="875A55F8B8564B8B8E0DCE7435438509"/>
    <w:rsid w:val="00481518"/>
  </w:style>
  <w:style w:type="paragraph" w:customStyle="1" w:styleId="98E985C932ED41E3A766254EFA89AF1C">
    <w:name w:val="98E985C932ED41E3A766254EFA89AF1C"/>
    <w:rsid w:val="00481518"/>
  </w:style>
  <w:style w:type="paragraph" w:customStyle="1" w:styleId="A726C1F4BFD748B7B528B4AB72D7BB9E3">
    <w:name w:val="A726C1F4BFD748B7B528B4AB72D7BB9E3"/>
    <w:rsid w:val="00481518"/>
    <w:pPr>
      <w:shd w:val="clear" w:color="auto" w:fill="FFFFFF" w:themeFill="background1"/>
      <w:ind w:left="-851" w:right="-897"/>
    </w:pPr>
    <w:rPr>
      <w:rFonts w:ascii="Arial" w:eastAsiaTheme="minorHAnsi" w:hAnsi="Arial" w:cs="Arial"/>
      <w:sz w:val="24"/>
      <w:szCs w:val="24"/>
      <w:lang w:eastAsia="en-US"/>
    </w:rPr>
  </w:style>
  <w:style w:type="paragraph" w:customStyle="1" w:styleId="891CA6B7F0B74549BE25E46DD74AB21F3">
    <w:name w:val="891CA6B7F0B74549BE25E46DD74AB21F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6AA0CBDC6FC5413498F5249B6E74A5573">
    <w:name w:val="6AA0CBDC6FC5413498F5249B6E74A557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4620D69D9A1042AD9B12C3B6BB69E3E93">
    <w:name w:val="4620D69D9A1042AD9B12C3B6BB69E3E9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F6D965337EAE436B8CB41411F9D291E03">
    <w:name w:val="F6D965337EAE436B8CB41411F9D291E0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562993679748449896B372663BCB014C3">
    <w:name w:val="562993679748449896B372663BCB014C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45819D34334E4372837ACC8542FD4B6D3">
    <w:name w:val="45819D34334E4372837ACC8542FD4B6D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9C4437EA109C41D28AA82B7AC7CD28841">
    <w:name w:val="9C4437EA109C41D28AA82B7AC7CD28841"/>
    <w:rsid w:val="00481518"/>
    <w:pPr>
      <w:shd w:val="clear" w:color="auto" w:fill="FFFFFF" w:themeFill="background1"/>
      <w:ind w:left="-851" w:right="-897"/>
    </w:pPr>
    <w:rPr>
      <w:rFonts w:ascii="Arial" w:eastAsiaTheme="minorHAnsi" w:hAnsi="Arial" w:cs="Arial"/>
      <w:sz w:val="24"/>
      <w:szCs w:val="24"/>
      <w:lang w:eastAsia="en-US"/>
    </w:rPr>
  </w:style>
  <w:style w:type="paragraph" w:customStyle="1" w:styleId="6E7D15274CC847BF927A0B2B77FD19A21">
    <w:name w:val="6E7D15274CC847BF927A0B2B77FD19A21"/>
    <w:rsid w:val="00481518"/>
    <w:pPr>
      <w:shd w:val="clear" w:color="auto" w:fill="FFFFFF" w:themeFill="background1"/>
      <w:ind w:left="-851" w:right="-897"/>
    </w:pPr>
    <w:rPr>
      <w:rFonts w:ascii="Arial" w:eastAsiaTheme="minorHAnsi" w:hAnsi="Arial" w:cs="Arial"/>
      <w:sz w:val="24"/>
      <w:szCs w:val="24"/>
      <w:lang w:eastAsia="en-US"/>
    </w:rPr>
  </w:style>
  <w:style w:type="paragraph" w:customStyle="1" w:styleId="2F16B63E4C5E4C6C9E4B2E9F8920845E3">
    <w:name w:val="2F16B63E4C5E4C6C9E4B2E9F8920845E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2F6CBCAA6D1C46448FF2B2B3DEDB709A3">
    <w:name w:val="2F6CBCAA6D1C46448FF2B2B3DEDB709A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95D942A83A624F418881CB688520513A3">
    <w:name w:val="95D942A83A624F418881CB688520513A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305E8D7A1AEE4DFF85CE89CE517033DC3">
    <w:name w:val="305E8D7A1AEE4DFF85CE89CE517033DC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890C07B61569476BAC9C4F2F645D5B463">
    <w:name w:val="890C07B61569476BAC9C4F2F645D5B46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30C2B3ED2ABE4B5481232CBB81C1B43B3">
    <w:name w:val="30C2B3ED2ABE4B5481232CBB81C1B43B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86E36B44C6074264A7DA715B2F02C3F63">
    <w:name w:val="86E36B44C6074264A7DA715B2F02C3F6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F69EAE13BD7F4284A761307C6A65431D3">
    <w:name w:val="F69EAE13BD7F4284A761307C6A65431D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2CD477F4D4C142D3B5CB13A0D0BC431E3">
    <w:name w:val="2CD477F4D4C142D3B5CB13A0D0BC431E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563A2F6297D342249613EFB233FFC0133">
    <w:name w:val="563A2F6297D342249613EFB233FFC013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28066088B82F4AC7BB19F46300120F2C3">
    <w:name w:val="28066088B82F4AC7BB19F46300120F2C3"/>
    <w:rsid w:val="00481518"/>
    <w:pPr>
      <w:shd w:val="clear" w:color="auto" w:fill="FFFFFF" w:themeFill="background1"/>
      <w:ind w:left="-851" w:right="-897"/>
    </w:pPr>
    <w:rPr>
      <w:rFonts w:ascii="Arial" w:eastAsiaTheme="minorHAnsi" w:hAnsi="Arial" w:cs="Arial"/>
      <w:b/>
      <w:bCs/>
      <w:color w:val="005EB8"/>
      <w:sz w:val="28"/>
      <w:szCs w:val="28"/>
      <w:lang w:eastAsia="en-US"/>
    </w:rPr>
  </w:style>
  <w:style w:type="paragraph" w:customStyle="1" w:styleId="2050E6BEA2AC421380D273956ADA3C1E3">
    <w:name w:val="2050E6BEA2AC421380D273956ADA3C1E3"/>
    <w:rsid w:val="00481518"/>
    <w:pPr>
      <w:shd w:val="clear" w:color="auto" w:fill="FFFFFF" w:themeFill="background1"/>
      <w:ind w:left="-851" w:right="-897"/>
    </w:pPr>
    <w:rPr>
      <w:rFonts w:ascii="Arial" w:eastAsiaTheme="minorHAnsi" w:hAnsi="Arial" w:cs="Arial"/>
      <w:b/>
      <w:bCs/>
      <w:color w:val="005EB8"/>
      <w:sz w:val="28"/>
      <w:szCs w:val="2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FF27CD3E24549B8F8C5CCC3DB4F9E" ma:contentTypeVersion="17" ma:contentTypeDescription="Create a new document." ma:contentTypeScope="" ma:versionID="32a924f0a7b1827b0b2b36ea3fdb6f6e">
  <xsd:schema xmlns:xsd="http://www.w3.org/2001/XMLSchema" xmlns:xs="http://www.w3.org/2001/XMLSchema" xmlns:p="http://schemas.microsoft.com/office/2006/metadata/properties" xmlns:ns1="http://schemas.microsoft.com/sharepoint/v3" xmlns:ns2="84eb8efc-803c-46b7-98c8-b3b4df774ad7" xmlns:ns3="62497648-a844-4f88-bc45-c1c167943c50" targetNamespace="http://schemas.microsoft.com/office/2006/metadata/properties" ma:root="true" ma:fieldsID="124adfca96be119b78db929af15ae041" ns1:_="" ns2:_="" ns3:_="">
    <xsd:import namespace="http://schemas.microsoft.com/sharepoint/v3"/>
    <xsd:import namespace="84eb8efc-803c-46b7-98c8-b3b4df774ad7"/>
    <xsd:import namespace="62497648-a844-4f88-bc45-c1c167943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b8efc-803c-46b7-98c8-b3b4df774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97648-a844-4f88-bc45-c1c167943c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b599f6-b52e-4472-9d63-0ff4fc50c7e6}" ma:internalName="TaxCatchAll" ma:showField="CatchAllData" ma:web="62497648-a844-4f88-bc45-c1c167943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497648-a844-4f88-bc45-c1c167943c50" xsi:nil="true"/>
    <lcf76f155ced4ddcb4097134ff3c332f xmlns="84eb8efc-803c-46b7-98c8-b3b4df774ad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754871D-7AB3-45FC-AD34-DA07BC40E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eb8efc-803c-46b7-98c8-b3b4df774ad7"/>
    <ds:schemaRef ds:uri="62497648-a844-4f88-bc45-c1c167943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9545F-336C-4D99-B730-C7B06C2FF1D0}">
  <ds:schemaRefs>
    <ds:schemaRef ds:uri="http://schemas.openxmlformats.org/officeDocument/2006/bibliography"/>
  </ds:schemaRefs>
</ds:datastoreItem>
</file>

<file path=customXml/itemProps3.xml><?xml version="1.0" encoding="utf-8"?>
<ds:datastoreItem xmlns:ds="http://schemas.openxmlformats.org/officeDocument/2006/customXml" ds:itemID="{9D68847D-B9CC-4DB8-BD60-54EA0F40A9BC}">
  <ds:schemaRefs>
    <ds:schemaRef ds:uri="http://schemas.microsoft.com/sharepoint/v3/contenttype/forms"/>
  </ds:schemaRefs>
</ds:datastoreItem>
</file>

<file path=customXml/itemProps4.xml><?xml version="1.0" encoding="utf-8"?>
<ds:datastoreItem xmlns:ds="http://schemas.openxmlformats.org/officeDocument/2006/customXml" ds:itemID="{64D2444C-2BDB-4505-AEB3-AF4F5DFF1802}">
  <ds:schemaRefs>
    <ds:schemaRef ds:uri="http://schemas.microsoft.com/office/2006/metadata/properties"/>
    <ds:schemaRef ds:uri="http://schemas.microsoft.com/office/infopath/2007/PartnerControls"/>
    <ds:schemaRef ds:uri="62497648-a844-4f88-bc45-c1c167943c50"/>
    <ds:schemaRef ds:uri="84eb8efc-803c-46b7-98c8-b3b4df774ad7"/>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215</TotalTime>
  <Pages>22</Pages>
  <Words>7086</Words>
  <Characters>40396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Peters (MLCSU)</dc:creator>
  <cp:keywords/>
  <dc:description/>
  <cp:lastModifiedBy>Daniel Shackleston (MLCSU)</cp:lastModifiedBy>
  <cp:revision>31</cp:revision>
  <dcterms:created xsi:type="dcterms:W3CDTF">2024-02-29T10:14:00Z</dcterms:created>
  <dcterms:modified xsi:type="dcterms:W3CDTF">2024-02-29T13:43:00Z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0x010100C0AFF27CD3E24549B8F8C5CCC3DB4F9E</vt:lpwstr>
  </property>
  <property fmtid="{D5CDD505-2E9C-101B-9397-08002B2CF9AE}" pid="3" name="_dlc_DocIdItemGuid">
    <vt:lpwstr>c355fc32-d5e3-4bba-8b29-abec48341ebb</vt:lpwstr>
  </property>
  <property fmtid="{D5CDD505-2E9C-101B-9397-08002B2CF9AE}" pid="4" name="MediaServiceImageTags">
    <vt:lpwstr/>
  </property>
</Properties>
</file>